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AEC" w:rsidRPr="004E0641" w:rsidRDefault="005F3AEC" w:rsidP="00514933">
      <w:pPr>
        <w:widowControl/>
        <w:jc w:val="left"/>
        <w:rPr>
          <w:rFonts w:ascii="黑体" w:eastAsia="黑体" w:hAnsi="宋体" w:cs="Times New Roman"/>
          <w:color w:val="000000"/>
          <w:kern w:val="0"/>
          <w:sz w:val="32"/>
          <w:szCs w:val="32"/>
        </w:rPr>
      </w:pPr>
    </w:p>
    <w:p w:rsidR="005F3AEC" w:rsidRPr="004E0641" w:rsidRDefault="005F3AEC" w:rsidP="00E81521">
      <w:pPr>
        <w:widowControl/>
        <w:jc w:val="right"/>
        <w:rPr>
          <w:rFonts w:ascii="黑体" w:eastAsia="黑体" w:hAnsi="宋体" w:cs="Times New Roman"/>
          <w:color w:val="000000"/>
          <w:kern w:val="0"/>
          <w:sz w:val="32"/>
          <w:szCs w:val="32"/>
        </w:rPr>
      </w:pPr>
    </w:p>
    <w:p w:rsidR="005F3AEC" w:rsidRPr="004E0641" w:rsidRDefault="005F3AEC" w:rsidP="00177092">
      <w:pPr>
        <w:widowControl/>
        <w:jc w:val="center"/>
        <w:rPr>
          <w:rFonts w:ascii="黑体" w:eastAsia="黑体" w:hAnsi="宋体" w:cs="Times New Roman"/>
          <w:color w:val="000000"/>
          <w:kern w:val="0"/>
          <w:sz w:val="36"/>
          <w:szCs w:val="36"/>
        </w:rPr>
      </w:pPr>
    </w:p>
    <w:p w:rsidR="005F3AEC" w:rsidRPr="004E0641" w:rsidRDefault="005F3AEC" w:rsidP="00177092">
      <w:pPr>
        <w:widowControl/>
        <w:jc w:val="center"/>
        <w:rPr>
          <w:rFonts w:ascii="黑体" w:eastAsia="黑体" w:hAnsi="宋体" w:cs="Times New Roman"/>
          <w:color w:val="000000"/>
          <w:kern w:val="0"/>
          <w:sz w:val="36"/>
          <w:szCs w:val="36"/>
        </w:rPr>
      </w:pPr>
    </w:p>
    <w:p w:rsidR="005F3AEC" w:rsidRDefault="005F3AEC" w:rsidP="00C9245E">
      <w:pPr>
        <w:widowControl/>
        <w:rPr>
          <w:rFonts w:ascii="黑体" w:eastAsia="黑体" w:hAnsi="宋体" w:cs="Times New Roman"/>
          <w:color w:val="000000"/>
          <w:kern w:val="0"/>
          <w:sz w:val="36"/>
          <w:szCs w:val="36"/>
        </w:rPr>
      </w:pPr>
    </w:p>
    <w:p w:rsidR="005F3AEC" w:rsidRPr="00B419AB" w:rsidRDefault="005F3AEC" w:rsidP="00C9245E">
      <w:pPr>
        <w:widowControl/>
        <w:rPr>
          <w:rFonts w:ascii="黑体" w:eastAsia="黑体" w:hAnsi="宋体" w:cs="Times New Roman"/>
          <w:color w:val="000000"/>
          <w:kern w:val="0"/>
          <w:sz w:val="36"/>
          <w:szCs w:val="36"/>
        </w:rPr>
      </w:pPr>
    </w:p>
    <w:p w:rsidR="005F3AEC" w:rsidRPr="004E0641" w:rsidRDefault="005F3AEC" w:rsidP="00177092">
      <w:pPr>
        <w:widowControl/>
        <w:jc w:val="center"/>
        <w:rPr>
          <w:rFonts w:ascii="黑体" w:eastAsia="黑体" w:hAnsi="宋体" w:cs="Times New Roman"/>
          <w:color w:val="000000"/>
          <w:kern w:val="0"/>
          <w:sz w:val="36"/>
          <w:szCs w:val="36"/>
        </w:rPr>
      </w:pPr>
    </w:p>
    <w:p w:rsidR="005F3AEC" w:rsidRPr="004E0641" w:rsidRDefault="005F3AEC" w:rsidP="008A2BA9">
      <w:pPr>
        <w:widowControl/>
        <w:spacing w:line="760" w:lineRule="exact"/>
        <w:jc w:val="center"/>
        <w:rPr>
          <w:rFonts w:ascii="黑体" w:eastAsia="黑体" w:hAnsi="宋体" w:cs="Times New Roman"/>
          <w:color w:val="000000"/>
          <w:kern w:val="0"/>
          <w:sz w:val="48"/>
          <w:szCs w:val="48"/>
        </w:rPr>
      </w:pPr>
    </w:p>
    <w:p w:rsidR="005F3AEC" w:rsidRPr="00B419AB" w:rsidRDefault="005F3AEC" w:rsidP="008A2BA9">
      <w:pPr>
        <w:spacing w:line="760" w:lineRule="exact"/>
        <w:jc w:val="center"/>
        <w:rPr>
          <w:rFonts w:ascii="方正小标宋_GBK" w:eastAsia="方正小标宋_GBK" w:cs="Times New Roman"/>
          <w:sz w:val="48"/>
          <w:szCs w:val="48"/>
        </w:rPr>
      </w:pPr>
      <w:r w:rsidRPr="00B419AB">
        <w:rPr>
          <w:rFonts w:ascii="方正小标宋_GBK" w:eastAsia="方正小标宋_GBK" w:cs="方正小标宋_GBK" w:hint="eastAsia"/>
          <w:sz w:val="48"/>
          <w:szCs w:val="48"/>
        </w:rPr>
        <w:t>重庆市北碚区</w:t>
      </w:r>
      <w:r w:rsidRPr="00B419AB">
        <w:rPr>
          <w:rFonts w:ascii="方正小标宋_GBK" w:eastAsia="方正小标宋_GBK" w:hAnsi="Times New Roman" w:cs="方正小标宋_GBK"/>
          <w:sz w:val="48"/>
          <w:szCs w:val="48"/>
        </w:rPr>
        <w:t>2020</w:t>
      </w:r>
      <w:r w:rsidRPr="00B419AB">
        <w:rPr>
          <w:rFonts w:ascii="方正小标宋_GBK" w:eastAsia="方正小标宋_GBK" w:hAnsi="Times New Roman" w:cs="方正小标宋_GBK" w:hint="eastAsia"/>
          <w:sz w:val="48"/>
          <w:szCs w:val="48"/>
        </w:rPr>
        <w:t>年</w:t>
      </w:r>
      <w:r w:rsidRPr="00B419AB">
        <w:rPr>
          <w:rFonts w:ascii="方正小标宋_GBK" w:eastAsia="方正小标宋_GBK" w:cs="方正小标宋_GBK" w:hint="eastAsia"/>
          <w:sz w:val="48"/>
          <w:szCs w:val="48"/>
        </w:rPr>
        <w:t>预算执行情况</w:t>
      </w:r>
    </w:p>
    <w:p w:rsidR="005F3AEC" w:rsidRPr="00B419AB" w:rsidRDefault="005F3AEC" w:rsidP="008A2BA9">
      <w:pPr>
        <w:spacing w:line="760" w:lineRule="exact"/>
        <w:jc w:val="center"/>
        <w:rPr>
          <w:rFonts w:ascii="方正小标宋_GBK" w:eastAsia="方正小标宋_GBK" w:cs="Times New Roman"/>
          <w:sz w:val="48"/>
          <w:szCs w:val="48"/>
        </w:rPr>
      </w:pPr>
      <w:r w:rsidRPr="00B419AB">
        <w:rPr>
          <w:rFonts w:ascii="方正小标宋_GBK" w:eastAsia="方正小标宋_GBK" w:cs="方正小标宋_GBK" w:hint="eastAsia"/>
          <w:sz w:val="48"/>
          <w:szCs w:val="48"/>
        </w:rPr>
        <w:t>和</w:t>
      </w:r>
      <w:r w:rsidRPr="00B419AB">
        <w:rPr>
          <w:rFonts w:ascii="方正小标宋_GBK" w:eastAsia="方正小标宋_GBK" w:hAnsi="Times New Roman" w:cs="方正小标宋_GBK"/>
          <w:sz w:val="48"/>
          <w:szCs w:val="48"/>
        </w:rPr>
        <w:t>2021</w:t>
      </w:r>
      <w:r w:rsidRPr="00B419AB">
        <w:rPr>
          <w:rFonts w:ascii="方正小标宋_GBK" w:eastAsia="方正小标宋_GBK" w:hAnsi="Times New Roman" w:cs="方正小标宋_GBK" w:hint="eastAsia"/>
          <w:sz w:val="48"/>
          <w:szCs w:val="48"/>
        </w:rPr>
        <w:t>年</w:t>
      </w:r>
      <w:r w:rsidRPr="00B419AB">
        <w:rPr>
          <w:rFonts w:ascii="方正小标宋_GBK" w:eastAsia="方正小标宋_GBK" w:cs="方正小标宋_GBK" w:hint="eastAsia"/>
          <w:sz w:val="48"/>
          <w:szCs w:val="48"/>
        </w:rPr>
        <w:t>预算（草案）</w:t>
      </w:r>
    </w:p>
    <w:p w:rsidR="005F3AEC" w:rsidRPr="004E0641" w:rsidRDefault="005F3AEC" w:rsidP="008A2BA9">
      <w:pPr>
        <w:spacing w:line="590" w:lineRule="exact"/>
        <w:jc w:val="center"/>
        <w:rPr>
          <w:rFonts w:eastAsia="方正小标宋_GBK" w:cs="Times New Roman"/>
          <w:sz w:val="44"/>
          <w:szCs w:val="44"/>
        </w:rPr>
      </w:pPr>
    </w:p>
    <w:p w:rsidR="005F3AEC" w:rsidRPr="004E0641" w:rsidRDefault="005F3AEC" w:rsidP="008A2BA9">
      <w:pPr>
        <w:spacing w:line="590" w:lineRule="exact"/>
        <w:jc w:val="center"/>
        <w:rPr>
          <w:rFonts w:eastAsia="方正小标宋_GBK" w:cs="Times New Roman"/>
          <w:sz w:val="44"/>
          <w:szCs w:val="44"/>
        </w:rPr>
      </w:pPr>
    </w:p>
    <w:p w:rsidR="005F3AEC" w:rsidRPr="004E0641" w:rsidRDefault="005F3AEC" w:rsidP="008A2BA9">
      <w:pPr>
        <w:spacing w:line="590" w:lineRule="exact"/>
        <w:jc w:val="center"/>
        <w:rPr>
          <w:rFonts w:eastAsia="方正小标宋_GBK" w:cs="Times New Roman"/>
          <w:sz w:val="44"/>
          <w:szCs w:val="44"/>
        </w:rPr>
      </w:pPr>
    </w:p>
    <w:p w:rsidR="005F3AEC" w:rsidRPr="004E0641" w:rsidRDefault="005F3AEC" w:rsidP="008A2BA9">
      <w:pPr>
        <w:spacing w:line="590" w:lineRule="exact"/>
        <w:jc w:val="center"/>
        <w:rPr>
          <w:rFonts w:eastAsia="方正小标宋_GBK" w:cs="Times New Roman"/>
          <w:sz w:val="44"/>
          <w:szCs w:val="44"/>
        </w:rPr>
      </w:pPr>
    </w:p>
    <w:p w:rsidR="005F3AEC" w:rsidRPr="004E0641" w:rsidRDefault="005F3AEC" w:rsidP="008A2BA9">
      <w:pPr>
        <w:spacing w:line="590" w:lineRule="exact"/>
        <w:jc w:val="center"/>
        <w:rPr>
          <w:rFonts w:eastAsia="方正小标宋_GBK" w:cs="Times New Roman"/>
          <w:sz w:val="44"/>
          <w:szCs w:val="44"/>
        </w:rPr>
      </w:pPr>
    </w:p>
    <w:p w:rsidR="005F3AEC" w:rsidRPr="004E0641" w:rsidRDefault="005F3AEC" w:rsidP="008A2BA9">
      <w:pPr>
        <w:spacing w:line="590" w:lineRule="exact"/>
        <w:jc w:val="center"/>
        <w:rPr>
          <w:rFonts w:eastAsia="方正小标宋_GBK" w:cs="Times New Roman"/>
          <w:sz w:val="44"/>
          <w:szCs w:val="44"/>
        </w:rPr>
      </w:pPr>
    </w:p>
    <w:p w:rsidR="005F3AEC" w:rsidRPr="004E0641" w:rsidRDefault="005F3AEC" w:rsidP="008A2BA9">
      <w:pPr>
        <w:spacing w:line="590" w:lineRule="exact"/>
        <w:jc w:val="center"/>
        <w:rPr>
          <w:rFonts w:eastAsia="方正小标宋_GBK" w:cs="Times New Roman"/>
          <w:sz w:val="44"/>
          <w:szCs w:val="44"/>
        </w:rPr>
      </w:pPr>
    </w:p>
    <w:p w:rsidR="005F3AEC" w:rsidRDefault="005F3AEC" w:rsidP="008A2BA9">
      <w:pPr>
        <w:spacing w:line="590" w:lineRule="exact"/>
        <w:jc w:val="center"/>
        <w:rPr>
          <w:rFonts w:eastAsia="方正小标宋_GBK" w:cs="Times New Roman"/>
          <w:sz w:val="44"/>
          <w:szCs w:val="44"/>
        </w:rPr>
      </w:pPr>
    </w:p>
    <w:p w:rsidR="005F3AEC" w:rsidRPr="004E0641" w:rsidRDefault="005F3AEC" w:rsidP="008A2BA9">
      <w:pPr>
        <w:spacing w:line="590" w:lineRule="exact"/>
        <w:jc w:val="center"/>
        <w:rPr>
          <w:rFonts w:eastAsia="方正小标宋_GBK" w:cs="Times New Roman"/>
          <w:sz w:val="44"/>
          <w:szCs w:val="44"/>
        </w:rPr>
      </w:pPr>
    </w:p>
    <w:p w:rsidR="005F3AEC" w:rsidRPr="004E0641" w:rsidRDefault="005F3AEC" w:rsidP="00C9245E">
      <w:pPr>
        <w:widowControl/>
        <w:rPr>
          <w:rFonts w:ascii="黑体" w:eastAsia="黑体" w:hAnsi="宋体" w:cs="Times New Roman"/>
          <w:color w:val="000000"/>
          <w:kern w:val="0"/>
          <w:sz w:val="36"/>
          <w:szCs w:val="36"/>
        </w:rPr>
      </w:pPr>
    </w:p>
    <w:p w:rsidR="005F3AEC" w:rsidRPr="003E4D41" w:rsidRDefault="005F3AEC" w:rsidP="00177092">
      <w:pPr>
        <w:widowControl/>
        <w:jc w:val="center"/>
        <w:rPr>
          <w:rFonts w:ascii="宋体" w:cs="Times New Roman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宋体"/>
          <w:b/>
          <w:bCs/>
          <w:color w:val="000000"/>
          <w:kern w:val="0"/>
          <w:sz w:val="32"/>
          <w:szCs w:val="32"/>
        </w:rPr>
        <w:t>2021</w:t>
      </w: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年</w:t>
      </w:r>
      <w:r>
        <w:rPr>
          <w:rFonts w:ascii="宋体" w:hAnsi="宋体" w:cs="宋体"/>
          <w:b/>
          <w:bCs/>
          <w:color w:val="000000"/>
          <w:kern w:val="0"/>
          <w:sz w:val="32"/>
          <w:szCs w:val="32"/>
        </w:rPr>
        <w:t>3</w:t>
      </w:r>
      <w:r w:rsidRPr="003E4D41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月</w:t>
      </w:r>
    </w:p>
    <w:p w:rsidR="005F3AEC" w:rsidRPr="004E0641" w:rsidRDefault="005F3AEC" w:rsidP="00177092">
      <w:pPr>
        <w:widowControl/>
        <w:jc w:val="center"/>
        <w:rPr>
          <w:rFonts w:ascii="宋体" w:cs="Times New Roman"/>
          <w:color w:val="000000"/>
          <w:kern w:val="0"/>
          <w:sz w:val="32"/>
          <w:szCs w:val="32"/>
        </w:rPr>
      </w:pPr>
    </w:p>
    <w:p w:rsidR="005F3AEC" w:rsidRDefault="005F3AEC" w:rsidP="004C22DC">
      <w:pPr>
        <w:widowControl/>
        <w:spacing w:line="580" w:lineRule="exact"/>
        <w:jc w:val="center"/>
        <w:rPr>
          <w:rFonts w:ascii="黑体" w:eastAsia="黑体" w:hAnsi="宋体" w:cs="Times New Roman"/>
          <w:color w:val="000000"/>
          <w:kern w:val="0"/>
          <w:sz w:val="36"/>
          <w:szCs w:val="36"/>
        </w:rPr>
      </w:pPr>
      <w:r w:rsidRPr="004E0641">
        <w:rPr>
          <w:rFonts w:ascii="黑体" w:eastAsia="黑体" w:hAnsi="宋体" w:cs="黑体" w:hint="eastAsia"/>
          <w:color w:val="000000"/>
          <w:kern w:val="0"/>
          <w:sz w:val="36"/>
          <w:szCs w:val="36"/>
        </w:rPr>
        <w:t>目</w:t>
      </w:r>
      <w:r w:rsidRPr="004E0641">
        <w:rPr>
          <w:rFonts w:ascii="黑体" w:eastAsia="黑体" w:hAnsi="宋体" w:cs="黑体"/>
          <w:color w:val="000000"/>
          <w:kern w:val="0"/>
          <w:sz w:val="36"/>
          <w:szCs w:val="36"/>
        </w:rPr>
        <w:t xml:space="preserve">     </w:t>
      </w:r>
      <w:r w:rsidRPr="004E0641">
        <w:rPr>
          <w:rFonts w:ascii="黑体" w:eastAsia="黑体" w:hAnsi="宋体" w:cs="黑体" w:hint="eastAsia"/>
          <w:color w:val="000000"/>
          <w:kern w:val="0"/>
          <w:sz w:val="36"/>
          <w:szCs w:val="36"/>
        </w:rPr>
        <w:t>录</w:t>
      </w:r>
    </w:p>
    <w:p w:rsidR="005F3AEC" w:rsidRDefault="005F3AEC" w:rsidP="004C22DC">
      <w:pPr>
        <w:widowControl/>
        <w:spacing w:line="580" w:lineRule="exact"/>
        <w:jc w:val="center"/>
        <w:rPr>
          <w:rFonts w:ascii="黑体" w:eastAsia="黑体" w:hAnsi="宋体" w:cs="Times New Roman"/>
          <w:color w:val="000000"/>
          <w:kern w:val="0"/>
          <w:sz w:val="36"/>
          <w:szCs w:val="36"/>
        </w:rPr>
      </w:pPr>
    </w:p>
    <w:p w:rsidR="005F3AEC" w:rsidRPr="000A4BE6" w:rsidRDefault="005F3AEC" w:rsidP="004C22DC">
      <w:pPr>
        <w:widowControl/>
        <w:spacing w:line="580" w:lineRule="exact"/>
        <w:jc w:val="left"/>
        <w:rPr>
          <w:rFonts w:ascii="方正仿宋_GBK" w:eastAsia="方正仿宋_GBK" w:hAnsi="宋体" w:cs="Times New Roman"/>
          <w:b/>
          <w:bCs/>
          <w:color w:val="000000"/>
          <w:kern w:val="0"/>
          <w:sz w:val="32"/>
          <w:szCs w:val="32"/>
        </w:rPr>
      </w:pPr>
      <w:r w:rsidRPr="005B7D67">
        <w:rPr>
          <w:rFonts w:ascii="黑体" w:eastAsia="黑体" w:hAnsi="黑体" w:cs="黑体" w:hint="eastAsia"/>
          <w:b/>
          <w:bCs/>
          <w:color w:val="000000"/>
          <w:kern w:val="0"/>
          <w:sz w:val="32"/>
          <w:szCs w:val="32"/>
        </w:rPr>
        <w:t>第一部分：</w:t>
      </w:r>
      <w:r>
        <w:rPr>
          <w:rFonts w:ascii="黑体" w:eastAsia="黑体" w:hAnsi="黑体" w:cs="黑体"/>
          <w:b/>
          <w:bCs/>
          <w:color w:val="000000"/>
          <w:kern w:val="0"/>
          <w:sz w:val="32"/>
          <w:szCs w:val="32"/>
        </w:rPr>
        <w:t>2020</w:t>
      </w:r>
      <w:r>
        <w:rPr>
          <w:rFonts w:ascii="黑体" w:eastAsia="黑体" w:hAnsi="黑体" w:cs="黑体" w:hint="eastAsia"/>
          <w:b/>
          <w:bCs/>
          <w:color w:val="000000"/>
          <w:kern w:val="0"/>
          <w:sz w:val="32"/>
          <w:szCs w:val="32"/>
        </w:rPr>
        <w:t>年</w:t>
      </w:r>
      <w:r w:rsidRPr="005B7D67">
        <w:rPr>
          <w:rFonts w:ascii="黑体" w:eastAsia="黑体" w:hAnsi="黑体" w:cs="黑体" w:hint="eastAsia"/>
          <w:b/>
          <w:bCs/>
          <w:color w:val="000000"/>
          <w:kern w:val="0"/>
          <w:sz w:val="32"/>
          <w:szCs w:val="32"/>
        </w:rPr>
        <w:t>执行情况</w:t>
      </w:r>
    </w:p>
    <w:p w:rsidR="005F3AEC" w:rsidRPr="005876A4" w:rsidRDefault="005F3AEC" w:rsidP="004C22DC">
      <w:pPr>
        <w:widowControl/>
        <w:spacing w:line="580" w:lineRule="exact"/>
        <w:jc w:val="left"/>
        <w:rPr>
          <w:rFonts w:ascii="方正仿宋_GBK" w:eastAsia="方正仿宋_GBK" w:hAnsi="宋体" w:cs="Times New Roman"/>
          <w:color w:val="000000"/>
          <w:kern w:val="0"/>
          <w:sz w:val="30"/>
          <w:szCs w:val="30"/>
        </w:rPr>
      </w:pPr>
      <w:r w:rsidRPr="005876A4">
        <w:rPr>
          <w:rFonts w:ascii="方正仿宋_GBK" w:eastAsia="方正仿宋_GBK" w:hAnsi="宋体" w:cs="方正仿宋_GBK" w:hint="eastAsia"/>
          <w:color w:val="000000"/>
          <w:kern w:val="0"/>
          <w:sz w:val="30"/>
          <w:szCs w:val="30"/>
        </w:rPr>
        <w:t>表</w:t>
      </w:r>
      <w:r w:rsidRPr="005876A4">
        <w:rPr>
          <w:rFonts w:ascii="方正仿宋_GBK" w:eastAsia="方正仿宋_GBK" w:hAnsi="宋体" w:cs="方正仿宋_GBK"/>
          <w:color w:val="000000"/>
          <w:kern w:val="0"/>
          <w:sz w:val="30"/>
          <w:szCs w:val="30"/>
        </w:rPr>
        <w:t>1</w:t>
      </w:r>
      <w:r w:rsidRPr="005876A4">
        <w:rPr>
          <w:rFonts w:ascii="方正仿宋_GBK" w:eastAsia="方正仿宋_GBK" w:hAnsi="宋体" w:cs="方正仿宋_GBK" w:hint="eastAsia"/>
          <w:color w:val="000000"/>
          <w:kern w:val="0"/>
          <w:sz w:val="30"/>
          <w:szCs w:val="30"/>
        </w:rPr>
        <w:t>：</w:t>
      </w:r>
      <w:r>
        <w:rPr>
          <w:rFonts w:ascii="方正仿宋_GBK" w:eastAsia="方正仿宋_GBK" w:hAnsi="宋体" w:cs="方正仿宋_GBK"/>
          <w:color w:val="000000"/>
          <w:kern w:val="0"/>
          <w:sz w:val="30"/>
          <w:szCs w:val="30"/>
        </w:rPr>
        <w:t>2020</w:t>
      </w:r>
      <w:r>
        <w:rPr>
          <w:rFonts w:ascii="方正仿宋_GBK" w:eastAsia="方正仿宋_GBK" w:hAnsi="宋体" w:cs="方正仿宋_GBK" w:hint="eastAsia"/>
          <w:color w:val="000000"/>
          <w:kern w:val="0"/>
          <w:sz w:val="30"/>
          <w:szCs w:val="30"/>
        </w:rPr>
        <w:t>年全区</w:t>
      </w:r>
      <w:r w:rsidRPr="00541D4C">
        <w:rPr>
          <w:rFonts w:ascii="方正仿宋_GBK" w:eastAsia="方正仿宋_GBK" w:hAnsi="宋体" w:cs="方正仿宋_GBK" w:hint="eastAsia"/>
          <w:color w:val="000000"/>
          <w:kern w:val="0"/>
          <w:sz w:val="30"/>
          <w:szCs w:val="30"/>
        </w:rPr>
        <w:t>财政预算收入执行表</w:t>
      </w:r>
    </w:p>
    <w:p w:rsidR="005F3AEC" w:rsidRPr="005876A4" w:rsidRDefault="005F3AEC" w:rsidP="004C22DC">
      <w:pPr>
        <w:widowControl/>
        <w:spacing w:line="580" w:lineRule="exact"/>
        <w:jc w:val="left"/>
        <w:rPr>
          <w:rFonts w:ascii="方正仿宋_GBK" w:eastAsia="方正仿宋_GBK" w:hAnsi="宋体" w:cs="Times New Roman"/>
          <w:color w:val="000000"/>
          <w:kern w:val="0"/>
          <w:sz w:val="30"/>
          <w:szCs w:val="30"/>
        </w:rPr>
      </w:pPr>
      <w:r w:rsidRPr="005876A4">
        <w:rPr>
          <w:rFonts w:ascii="方正仿宋_GBK" w:eastAsia="方正仿宋_GBK" w:hAnsi="宋体" w:cs="方正仿宋_GBK" w:hint="eastAsia"/>
          <w:color w:val="000000"/>
          <w:kern w:val="0"/>
          <w:sz w:val="30"/>
          <w:szCs w:val="30"/>
        </w:rPr>
        <w:t>表</w:t>
      </w:r>
      <w:r w:rsidRPr="005876A4">
        <w:rPr>
          <w:rFonts w:ascii="方正仿宋_GBK" w:eastAsia="方正仿宋_GBK" w:hAnsi="宋体" w:cs="方正仿宋_GBK"/>
          <w:color w:val="000000"/>
          <w:kern w:val="0"/>
          <w:sz w:val="30"/>
          <w:szCs w:val="30"/>
        </w:rPr>
        <w:t>2</w:t>
      </w:r>
      <w:r w:rsidRPr="005876A4">
        <w:rPr>
          <w:rFonts w:ascii="方正仿宋_GBK" w:eastAsia="方正仿宋_GBK" w:hAnsi="宋体" w:cs="方正仿宋_GBK" w:hint="eastAsia"/>
          <w:color w:val="000000"/>
          <w:kern w:val="0"/>
          <w:sz w:val="30"/>
          <w:szCs w:val="30"/>
        </w:rPr>
        <w:t>：</w:t>
      </w:r>
      <w:r>
        <w:rPr>
          <w:rFonts w:ascii="方正仿宋_GBK" w:eastAsia="方正仿宋_GBK" w:hAnsi="宋体" w:cs="方正仿宋_GBK"/>
          <w:color w:val="000000"/>
          <w:kern w:val="0"/>
          <w:sz w:val="30"/>
          <w:szCs w:val="30"/>
        </w:rPr>
        <w:t>2020</w:t>
      </w:r>
      <w:r>
        <w:rPr>
          <w:rFonts w:ascii="方正仿宋_GBK" w:eastAsia="方正仿宋_GBK" w:hAnsi="宋体" w:cs="方正仿宋_GBK" w:hint="eastAsia"/>
          <w:color w:val="000000"/>
          <w:kern w:val="0"/>
          <w:sz w:val="30"/>
          <w:szCs w:val="30"/>
        </w:rPr>
        <w:t>年全区</w:t>
      </w:r>
      <w:r w:rsidRPr="00541D4C">
        <w:rPr>
          <w:rFonts w:ascii="方正仿宋_GBK" w:eastAsia="方正仿宋_GBK" w:hAnsi="宋体" w:cs="方正仿宋_GBK" w:hint="eastAsia"/>
          <w:color w:val="000000"/>
          <w:kern w:val="0"/>
          <w:sz w:val="30"/>
          <w:szCs w:val="30"/>
        </w:rPr>
        <w:t>财政预算支出执行表</w:t>
      </w:r>
    </w:p>
    <w:p w:rsidR="005F3AEC" w:rsidRPr="005876A4" w:rsidRDefault="005F3AEC" w:rsidP="004C22DC">
      <w:pPr>
        <w:widowControl/>
        <w:spacing w:line="580" w:lineRule="exact"/>
        <w:jc w:val="left"/>
        <w:rPr>
          <w:rFonts w:ascii="方正仿宋_GBK" w:eastAsia="方正仿宋_GBK" w:hAnsi="宋体" w:cs="Times New Roman"/>
          <w:color w:val="000000"/>
          <w:kern w:val="0"/>
          <w:sz w:val="30"/>
          <w:szCs w:val="30"/>
        </w:rPr>
      </w:pPr>
      <w:r w:rsidRPr="005876A4">
        <w:rPr>
          <w:rFonts w:ascii="方正仿宋_GBK" w:eastAsia="方正仿宋_GBK" w:hAnsi="宋体" w:cs="方正仿宋_GBK" w:hint="eastAsia"/>
          <w:color w:val="000000"/>
          <w:kern w:val="0"/>
          <w:sz w:val="30"/>
          <w:szCs w:val="30"/>
        </w:rPr>
        <w:t>表</w:t>
      </w:r>
      <w:r w:rsidRPr="005876A4">
        <w:rPr>
          <w:rFonts w:ascii="方正仿宋_GBK" w:eastAsia="方正仿宋_GBK" w:hAnsi="宋体" w:cs="方正仿宋_GBK"/>
          <w:color w:val="000000"/>
          <w:kern w:val="0"/>
          <w:sz w:val="30"/>
          <w:szCs w:val="30"/>
        </w:rPr>
        <w:t>3</w:t>
      </w:r>
      <w:r w:rsidRPr="005876A4">
        <w:rPr>
          <w:rFonts w:ascii="方正仿宋_GBK" w:eastAsia="方正仿宋_GBK" w:hAnsi="宋体" w:cs="方正仿宋_GBK" w:hint="eastAsia"/>
          <w:color w:val="000000"/>
          <w:kern w:val="0"/>
          <w:sz w:val="30"/>
          <w:szCs w:val="30"/>
        </w:rPr>
        <w:t>：</w:t>
      </w:r>
      <w:r>
        <w:rPr>
          <w:rFonts w:ascii="方正仿宋_GBK" w:eastAsia="方正仿宋_GBK" w:hAnsi="宋体" w:cs="方正仿宋_GBK"/>
          <w:color w:val="000000"/>
          <w:kern w:val="0"/>
          <w:sz w:val="30"/>
          <w:szCs w:val="30"/>
        </w:rPr>
        <w:t>2020</w:t>
      </w:r>
      <w:r>
        <w:rPr>
          <w:rFonts w:ascii="方正仿宋_GBK" w:eastAsia="方正仿宋_GBK" w:hAnsi="宋体" w:cs="方正仿宋_GBK" w:hint="eastAsia"/>
          <w:color w:val="000000"/>
          <w:kern w:val="0"/>
          <w:sz w:val="30"/>
          <w:szCs w:val="30"/>
        </w:rPr>
        <w:t>年区级</w:t>
      </w:r>
      <w:r w:rsidRPr="005876A4">
        <w:rPr>
          <w:rFonts w:ascii="方正仿宋_GBK" w:eastAsia="方正仿宋_GBK" w:hAnsi="宋体" w:cs="方正仿宋_GBK" w:hint="eastAsia"/>
          <w:color w:val="000000"/>
          <w:kern w:val="0"/>
          <w:sz w:val="30"/>
          <w:szCs w:val="30"/>
        </w:rPr>
        <w:t>一般公共预算收支执行表</w:t>
      </w:r>
    </w:p>
    <w:p w:rsidR="005F3AEC" w:rsidRPr="005876A4" w:rsidRDefault="005F3AEC" w:rsidP="004C22DC">
      <w:pPr>
        <w:widowControl/>
        <w:spacing w:line="580" w:lineRule="exact"/>
        <w:jc w:val="left"/>
        <w:rPr>
          <w:rFonts w:ascii="方正仿宋_GBK" w:eastAsia="方正仿宋_GBK" w:hAnsi="宋体" w:cs="Times New Roman"/>
          <w:color w:val="000000"/>
          <w:kern w:val="0"/>
          <w:sz w:val="30"/>
          <w:szCs w:val="30"/>
        </w:rPr>
      </w:pPr>
      <w:r w:rsidRPr="005876A4">
        <w:rPr>
          <w:rFonts w:ascii="方正仿宋_GBK" w:eastAsia="方正仿宋_GBK" w:hAnsi="宋体" w:cs="方正仿宋_GBK" w:hint="eastAsia"/>
          <w:color w:val="000000"/>
          <w:kern w:val="0"/>
          <w:sz w:val="30"/>
          <w:szCs w:val="30"/>
        </w:rPr>
        <w:t>表</w:t>
      </w:r>
      <w:r w:rsidRPr="005876A4">
        <w:rPr>
          <w:rFonts w:ascii="方正仿宋_GBK" w:eastAsia="方正仿宋_GBK" w:hAnsi="宋体" w:cs="方正仿宋_GBK"/>
          <w:color w:val="000000"/>
          <w:kern w:val="0"/>
          <w:sz w:val="30"/>
          <w:szCs w:val="30"/>
        </w:rPr>
        <w:t>4</w:t>
      </w:r>
      <w:r w:rsidRPr="005876A4">
        <w:rPr>
          <w:rFonts w:ascii="方正仿宋_GBK" w:eastAsia="方正仿宋_GBK" w:hAnsi="宋体" w:cs="方正仿宋_GBK" w:hint="eastAsia"/>
          <w:color w:val="000000"/>
          <w:kern w:val="0"/>
          <w:sz w:val="30"/>
          <w:szCs w:val="30"/>
        </w:rPr>
        <w:t>：</w:t>
      </w:r>
      <w:r>
        <w:rPr>
          <w:rFonts w:ascii="方正仿宋_GBK" w:eastAsia="方正仿宋_GBK" w:hAnsi="宋体" w:cs="方正仿宋_GBK"/>
          <w:color w:val="000000"/>
          <w:kern w:val="0"/>
          <w:sz w:val="30"/>
          <w:szCs w:val="30"/>
        </w:rPr>
        <w:t>2020</w:t>
      </w:r>
      <w:r>
        <w:rPr>
          <w:rFonts w:ascii="方正仿宋_GBK" w:eastAsia="方正仿宋_GBK" w:hAnsi="宋体" w:cs="方正仿宋_GBK" w:hint="eastAsia"/>
          <w:color w:val="000000"/>
          <w:kern w:val="0"/>
          <w:sz w:val="30"/>
          <w:szCs w:val="30"/>
        </w:rPr>
        <w:t>年区级</w:t>
      </w:r>
      <w:r w:rsidRPr="005876A4">
        <w:rPr>
          <w:rFonts w:ascii="方正仿宋_GBK" w:eastAsia="方正仿宋_GBK" w:hAnsi="宋体" w:cs="方正仿宋_GBK" w:hint="eastAsia"/>
          <w:color w:val="000000"/>
          <w:kern w:val="0"/>
          <w:sz w:val="30"/>
          <w:szCs w:val="30"/>
        </w:rPr>
        <w:t>一般公共预算本级支出执行表</w:t>
      </w:r>
    </w:p>
    <w:p w:rsidR="005F3AEC" w:rsidRPr="005876A4" w:rsidRDefault="005F3AEC" w:rsidP="004C22DC">
      <w:pPr>
        <w:widowControl/>
        <w:spacing w:line="580" w:lineRule="exact"/>
        <w:jc w:val="left"/>
        <w:rPr>
          <w:rFonts w:ascii="方正仿宋_GBK" w:eastAsia="方正仿宋_GBK" w:hAnsi="宋体" w:cs="Times New Roman"/>
          <w:color w:val="000000"/>
          <w:kern w:val="0"/>
          <w:sz w:val="30"/>
          <w:szCs w:val="30"/>
        </w:rPr>
      </w:pPr>
      <w:r w:rsidRPr="005876A4">
        <w:rPr>
          <w:rFonts w:ascii="方正仿宋_GBK" w:eastAsia="方正仿宋_GBK" w:hAnsi="宋体" w:cs="方正仿宋_GBK" w:hint="eastAsia"/>
          <w:color w:val="000000"/>
          <w:kern w:val="0"/>
          <w:sz w:val="30"/>
          <w:szCs w:val="30"/>
        </w:rPr>
        <w:t>表</w:t>
      </w:r>
      <w:r w:rsidRPr="005876A4">
        <w:rPr>
          <w:rFonts w:ascii="方正仿宋_GBK" w:eastAsia="方正仿宋_GBK" w:hAnsi="宋体" w:cs="方正仿宋_GBK"/>
          <w:color w:val="000000"/>
          <w:kern w:val="0"/>
          <w:sz w:val="30"/>
          <w:szCs w:val="30"/>
        </w:rPr>
        <w:t>5</w:t>
      </w:r>
      <w:r w:rsidRPr="005876A4">
        <w:rPr>
          <w:rFonts w:ascii="方正仿宋_GBK" w:eastAsia="方正仿宋_GBK" w:hAnsi="宋体" w:cs="方正仿宋_GBK" w:hint="eastAsia"/>
          <w:color w:val="000000"/>
          <w:kern w:val="0"/>
          <w:sz w:val="30"/>
          <w:szCs w:val="30"/>
        </w:rPr>
        <w:t>：</w:t>
      </w:r>
      <w:r>
        <w:rPr>
          <w:rFonts w:ascii="方正仿宋_GBK" w:eastAsia="方正仿宋_GBK" w:hAnsi="宋体" w:cs="方正仿宋_GBK"/>
          <w:color w:val="000000"/>
          <w:kern w:val="0"/>
          <w:sz w:val="30"/>
          <w:szCs w:val="30"/>
        </w:rPr>
        <w:t>2020</w:t>
      </w:r>
      <w:r>
        <w:rPr>
          <w:rFonts w:ascii="方正仿宋_GBK" w:eastAsia="方正仿宋_GBK" w:hAnsi="宋体" w:cs="方正仿宋_GBK" w:hint="eastAsia"/>
          <w:color w:val="000000"/>
          <w:kern w:val="0"/>
          <w:sz w:val="30"/>
          <w:szCs w:val="30"/>
        </w:rPr>
        <w:t>年区级</w:t>
      </w:r>
      <w:r w:rsidRPr="005876A4">
        <w:rPr>
          <w:rFonts w:ascii="方正仿宋_GBK" w:eastAsia="方正仿宋_GBK" w:hAnsi="宋体" w:cs="方正仿宋_GBK" w:hint="eastAsia"/>
          <w:color w:val="000000"/>
          <w:kern w:val="0"/>
          <w:sz w:val="30"/>
          <w:szCs w:val="30"/>
        </w:rPr>
        <w:t>一般公共预算转移支付收支执行表</w:t>
      </w:r>
    </w:p>
    <w:p w:rsidR="005F3AEC" w:rsidRPr="005876A4" w:rsidRDefault="005F3AEC" w:rsidP="004C22DC">
      <w:pPr>
        <w:widowControl/>
        <w:spacing w:line="580" w:lineRule="exact"/>
        <w:jc w:val="left"/>
        <w:rPr>
          <w:rFonts w:ascii="方正仿宋_GBK" w:eastAsia="方正仿宋_GBK" w:hAnsi="宋体" w:cs="Times New Roman"/>
          <w:color w:val="000000"/>
          <w:kern w:val="0"/>
          <w:sz w:val="30"/>
          <w:szCs w:val="30"/>
        </w:rPr>
      </w:pPr>
      <w:r w:rsidRPr="005876A4">
        <w:rPr>
          <w:rFonts w:ascii="方正仿宋_GBK" w:eastAsia="方正仿宋_GBK" w:hAnsi="宋体" w:cs="方正仿宋_GBK" w:hint="eastAsia"/>
          <w:color w:val="000000"/>
          <w:kern w:val="0"/>
          <w:sz w:val="30"/>
          <w:szCs w:val="30"/>
        </w:rPr>
        <w:t>表</w:t>
      </w:r>
      <w:r w:rsidRPr="005876A4">
        <w:rPr>
          <w:rFonts w:ascii="方正仿宋_GBK" w:eastAsia="方正仿宋_GBK" w:hAnsi="宋体" w:cs="方正仿宋_GBK"/>
          <w:color w:val="000000"/>
          <w:kern w:val="0"/>
          <w:sz w:val="30"/>
          <w:szCs w:val="30"/>
        </w:rPr>
        <w:t>6</w:t>
      </w:r>
      <w:r w:rsidRPr="005876A4">
        <w:rPr>
          <w:rFonts w:ascii="方正仿宋_GBK" w:eastAsia="方正仿宋_GBK" w:hAnsi="宋体" w:cs="方正仿宋_GBK" w:hint="eastAsia"/>
          <w:color w:val="000000"/>
          <w:kern w:val="0"/>
          <w:sz w:val="30"/>
          <w:szCs w:val="30"/>
        </w:rPr>
        <w:t>：</w:t>
      </w:r>
      <w:r>
        <w:rPr>
          <w:rFonts w:ascii="方正仿宋_GBK" w:eastAsia="方正仿宋_GBK" w:hAnsi="宋体" w:cs="方正仿宋_GBK"/>
          <w:spacing w:val="-20"/>
          <w:kern w:val="0"/>
          <w:sz w:val="30"/>
          <w:szCs w:val="30"/>
        </w:rPr>
        <w:t>2020</w:t>
      </w:r>
      <w:r>
        <w:rPr>
          <w:rFonts w:ascii="方正仿宋_GBK" w:eastAsia="方正仿宋_GBK" w:hAnsi="宋体" w:cs="方正仿宋_GBK" w:hint="eastAsia"/>
          <w:spacing w:val="-20"/>
          <w:kern w:val="0"/>
          <w:sz w:val="30"/>
          <w:szCs w:val="30"/>
        </w:rPr>
        <w:t>年区级</w:t>
      </w:r>
      <w:r w:rsidRPr="005876A4">
        <w:rPr>
          <w:rFonts w:ascii="方正仿宋_GBK" w:eastAsia="方正仿宋_GBK" w:hAnsi="宋体" w:cs="方正仿宋_GBK" w:hint="eastAsia"/>
          <w:spacing w:val="-20"/>
          <w:kern w:val="0"/>
          <w:sz w:val="30"/>
          <w:szCs w:val="30"/>
        </w:rPr>
        <w:t>一般公共预算转移支付支出</w:t>
      </w:r>
      <w:r w:rsidRPr="005876A4">
        <w:rPr>
          <w:rFonts w:ascii="方正仿宋_GBK" w:eastAsia="方正仿宋_GBK" w:hAnsi="宋体" w:cs="方正仿宋_GBK" w:hint="eastAsia"/>
          <w:color w:val="000000"/>
          <w:kern w:val="0"/>
          <w:sz w:val="30"/>
          <w:szCs w:val="30"/>
        </w:rPr>
        <w:t>执行表</w:t>
      </w:r>
      <w:r w:rsidRPr="005876A4">
        <w:rPr>
          <w:rFonts w:ascii="方正仿宋_GBK" w:eastAsia="方正仿宋_GBK" w:hAnsi="宋体" w:cs="方正仿宋_GBK" w:hint="eastAsia"/>
          <w:spacing w:val="-20"/>
          <w:kern w:val="0"/>
          <w:sz w:val="30"/>
          <w:szCs w:val="30"/>
        </w:rPr>
        <w:t>（分地区）</w:t>
      </w:r>
    </w:p>
    <w:p w:rsidR="005F3AEC" w:rsidRPr="005876A4" w:rsidRDefault="005F3AEC" w:rsidP="004C22DC">
      <w:pPr>
        <w:widowControl/>
        <w:spacing w:line="580" w:lineRule="exact"/>
        <w:rPr>
          <w:rFonts w:ascii="方正仿宋_GBK" w:eastAsia="方正仿宋_GBK" w:hAnsi="宋体" w:cs="Times New Roman"/>
          <w:color w:val="000000"/>
          <w:kern w:val="0"/>
          <w:sz w:val="30"/>
          <w:szCs w:val="30"/>
        </w:rPr>
      </w:pPr>
      <w:r w:rsidRPr="005876A4">
        <w:rPr>
          <w:rFonts w:ascii="方正仿宋_GBK" w:eastAsia="方正仿宋_GBK" w:hAnsi="宋体" w:cs="方正仿宋_GBK" w:hint="eastAsia"/>
          <w:color w:val="000000"/>
          <w:kern w:val="0"/>
          <w:sz w:val="30"/>
          <w:szCs w:val="30"/>
        </w:rPr>
        <w:t>表</w:t>
      </w:r>
      <w:r w:rsidRPr="005876A4">
        <w:rPr>
          <w:rFonts w:ascii="方正仿宋_GBK" w:eastAsia="方正仿宋_GBK" w:hAnsi="宋体" w:cs="方正仿宋_GBK"/>
          <w:color w:val="000000"/>
          <w:kern w:val="0"/>
          <w:sz w:val="30"/>
          <w:szCs w:val="30"/>
        </w:rPr>
        <w:t>7</w:t>
      </w:r>
      <w:r w:rsidRPr="005876A4">
        <w:rPr>
          <w:rFonts w:ascii="方正仿宋_GBK" w:eastAsia="方正仿宋_GBK" w:hAnsi="宋体" w:cs="方正仿宋_GBK" w:hint="eastAsia"/>
          <w:color w:val="000000"/>
          <w:kern w:val="0"/>
          <w:sz w:val="30"/>
          <w:szCs w:val="30"/>
        </w:rPr>
        <w:t>：</w:t>
      </w:r>
      <w:r>
        <w:rPr>
          <w:rFonts w:ascii="方正仿宋_GBK" w:eastAsia="方正仿宋_GBK" w:hAnsi="宋体" w:cs="方正仿宋_GBK"/>
          <w:spacing w:val="-20"/>
          <w:kern w:val="0"/>
          <w:sz w:val="30"/>
          <w:szCs w:val="30"/>
        </w:rPr>
        <w:t>2020</w:t>
      </w:r>
      <w:r>
        <w:rPr>
          <w:rFonts w:ascii="方正仿宋_GBK" w:eastAsia="方正仿宋_GBK" w:hAnsi="宋体" w:cs="方正仿宋_GBK" w:hint="eastAsia"/>
          <w:spacing w:val="-20"/>
          <w:kern w:val="0"/>
          <w:sz w:val="30"/>
          <w:szCs w:val="30"/>
        </w:rPr>
        <w:t>年区级</w:t>
      </w:r>
      <w:r w:rsidRPr="005876A4">
        <w:rPr>
          <w:rFonts w:ascii="方正仿宋_GBK" w:eastAsia="方正仿宋_GBK" w:hAnsi="宋体" w:cs="方正仿宋_GBK" w:hint="eastAsia"/>
          <w:spacing w:val="-20"/>
          <w:kern w:val="0"/>
          <w:sz w:val="30"/>
          <w:szCs w:val="30"/>
        </w:rPr>
        <w:t>一般公共预算转移支付支出</w:t>
      </w:r>
      <w:r w:rsidRPr="005876A4">
        <w:rPr>
          <w:rFonts w:ascii="方正仿宋_GBK" w:eastAsia="方正仿宋_GBK" w:hAnsi="宋体" w:cs="方正仿宋_GBK" w:hint="eastAsia"/>
          <w:color w:val="000000"/>
          <w:kern w:val="0"/>
          <w:sz w:val="30"/>
          <w:szCs w:val="30"/>
        </w:rPr>
        <w:t>执行表</w:t>
      </w:r>
      <w:r w:rsidRPr="005876A4">
        <w:rPr>
          <w:rFonts w:ascii="方正仿宋_GBK" w:eastAsia="方正仿宋_GBK" w:hAnsi="宋体" w:cs="方正仿宋_GBK" w:hint="eastAsia"/>
          <w:spacing w:val="-20"/>
          <w:kern w:val="0"/>
          <w:sz w:val="30"/>
          <w:szCs w:val="30"/>
        </w:rPr>
        <w:t>（分项目）</w:t>
      </w:r>
    </w:p>
    <w:p w:rsidR="005F3AEC" w:rsidRPr="005876A4" w:rsidRDefault="005F3AEC" w:rsidP="004C22DC">
      <w:pPr>
        <w:widowControl/>
        <w:spacing w:line="580" w:lineRule="exact"/>
        <w:jc w:val="left"/>
        <w:rPr>
          <w:rFonts w:ascii="方正仿宋_GBK" w:eastAsia="方正仿宋_GBK" w:hAnsi="宋体" w:cs="Times New Roman"/>
          <w:color w:val="000000"/>
          <w:kern w:val="0"/>
          <w:sz w:val="30"/>
          <w:szCs w:val="30"/>
        </w:rPr>
      </w:pPr>
      <w:r w:rsidRPr="005876A4">
        <w:rPr>
          <w:rFonts w:ascii="方正仿宋_GBK" w:eastAsia="方正仿宋_GBK" w:hAnsi="宋体" w:cs="方正仿宋_GBK" w:hint="eastAsia"/>
          <w:color w:val="000000"/>
          <w:kern w:val="0"/>
          <w:sz w:val="30"/>
          <w:szCs w:val="30"/>
        </w:rPr>
        <w:t>表</w:t>
      </w:r>
      <w:r w:rsidRPr="005876A4">
        <w:rPr>
          <w:rFonts w:ascii="方正仿宋_GBK" w:eastAsia="方正仿宋_GBK" w:hAnsi="宋体" w:cs="方正仿宋_GBK"/>
          <w:color w:val="000000"/>
          <w:kern w:val="0"/>
          <w:sz w:val="30"/>
          <w:szCs w:val="30"/>
        </w:rPr>
        <w:t>8</w:t>
      </w:r>
      <w:r w:rsidRPr="005876A4">
        <w:rPr>
          <w:rFonts w:ascii="方正仿宋_GBK" w:eastAsia="方正仿宋_GBK" w:hAnsi="宋体" w:cs="方正仿宋_GBK" w:hint="eastAsia"/>
          <w:color w:val="000000"/>
          <w:kern w:val="0"/>
          <w:sz w:val="30"/>
          <w:szCs w:val="30"/>
        </w:rPr>
        <w:t>：</w:t>
      </w:r>
      <w:r>
        <w:rPr>
          <w:rFonts w:ascii="方正仿宋_GBK" w:eastAsia="方正仿宋_GBK" w:hAnsi="宋体" w:cs="方正仿宋_GBK"/>
          <w:color w:val="000000"/>
          <w:kern w:val="0"/>
          <w:sz w:val="30"/>
          <w:szCs w:val="30"/>
        </w:rPr>
        <w:t>2020</w:t>
      </w:r>
      <w:r>
        <w:rPr>
          <w:rFonts w:ascii="方正仿宋_GBK" w:eastAsia="方正仿宋_GBK" w:hAnsi="宋体" w:cs="方正仿宋_GBK" w:hint="eastAsia"/>
          <w:color w:val="000000"/>
          <w:kern w:val="0"/>
          <w:sz w:val="30"/>
          <w:szCs w:val="30"/>
        </w:rPr>
        <w:t>年区级</w:t>
      </w:r>
      <w:r w:rsidRPr="005876A4">
        <w:rPr>
          <w:rFonts w:ascii="方正仿宋_GBK" w:eastAsia="方正仿宋_GBK" w:hAnsi="宋体" w:cs="方正仿宋_GBK" w:hint="eastAsia"/>
          <w:color w:val="000000"/>
          <w:kern w:val="0"/>
          <w:sz w:val="30"/>
          <w:szCs w:val="30"/>
        </w:rPr>
        <w:t>政府性基金预算收支执行表</w:t>
      </w:r>
    </w:p>
    <w:p w:rsidR="005F3AEC" w:rsidRPr="005876A4" w:rsidRDefault="005F3AEC" w:rsidP="004C22DC">
      <w:pPr>
        <w:widowControl/>
        <w:spacing w:line="580" w:lineRule="exact"/>
        <w:jc w:val="left"/>
        <w:rPr>
          <w:rFonts w:ascii="方正仿宋_GBK" w:eastAsia="方正仿宋_GBK" w:hAnsi="宋体" w:cs="Times New Roman"/>
          <w:color w:val="000000"/>
          <w:kern w:val="0"/>
          <w:sz w:val="30"/>
          <w:szCs w:val="30"/>
        </w:rPr>
      </w:pPr>
      <w:r w:rsidRPr="005876A4">
        <w:rPr>
          <w:rFonts w:ascii="方正仿宋_GBK" w:eastAsia="方正仿宋_GBK" w:hAnsi="宋体" w:cs="方正仿宋_GBK" w:hint="eastAsia"/>
          <w:color w:val="000000"/>
          <w:kern w:val="0"/>
          <w:sz w:val="30"/>
          <w:szCs w:val="30"/>
        </w:rPr>
        <w:t>表</w:t>
      </w:r>
      <w:r w:rsidRPr="005876A4">
        <w:rPr>
          <w:rFonts w:ascii="方正仿宋_GBK" w:eastAsia="方正仿宋_GBK" w:hAnsi="宋体" w:cs="方正仿宋_GBK"/>
          <w:color w:val="000000"/>
          <w:kern w:val="0"/>
          <w:sz w:val="30"/>
          <w:szCs w:val="30"/>
        </w:rPr>
        <w:t>9</w:t>
      </w:r>
      <w:r w:rsidRPr="005876A4">
        <w:rPr>
          <w:rFonts w:ascii="方正仿宋_GBK" w:eastAsia="方正仿宋_GBK" w:hAnsi="宋体" w:cs="方正仿宋_GBK" w:hint="eastAsia"/>
          <w:color w:val="000000"/>
          <w:kern w:val="0"/>
          <w:sz w:val="30"/>
          <w:szCs w:val="30"/>
        </w:rPr>
        <w:t>：</w:t>
      </w:r>
      <w:r>
        <w:rPr>
          <w:rFonts w:ascii="方正仿宋_GBK" w:eastAsia="方正仿宋_GBK" w:hAnsi="宋体" w:cs="方正仿宋_GBK"/>
          <w:color w:val="000000"/>
          <w:kern w:val="0"/>
          <w:sz w:val="30"/>
          <w:szCs w:val="30"/>
        </w:rPr>
        <w:t>2020</w:t>
      </w:r>
      <w:r>
        <w:rPr>
          <w:rFonts w:ascii="方正仿宋_GBK" w:eastAsia="方正仿宋_GBK" w:hAnsi="宋体" w:cs="方正仿宋_GBK" w:hint="eastAsia"/>
          <w:color w:val="000000"/>
          <w:kern w:val="0"/>
          <w:sz w:val="30"/>
          <w:szCs w:val="30"/>
        </w:rPr>
        <w:t>年区级</w:t>
      </w:r>
      <w:r w:rsidRPr="005876A4">
        <w:rPr>
          <w:rFonts w:ascii="方正仿宋_GBK" w:eastAsia="方正仿宋_GBK" w:hAnsi="宋体" w:cs="方正仿宋_GBK" w:hint="eastAsia"/>
          <w:color w:val="000000"/>
          <w:kern w:val="0"/>
          <w:sz w:val="30"/>
          <w:szCs w:val="30"/>
        </w:rPr>
        <w:t>政府性基金预算本级支出执行表</w:t>
      </w:r>
    </w:p>
    <w:p w:rsidR="005F3AEC" w:rsidRPr="005876A4" w:rsidRDefault="005F3AEC" w:rsidP="004C22DC">
      <w:pPr>
        <w:widowControl/>
        <w:spacing w:line="580" w:lineRule="exact"/>
        <w:jc w:val="left"/>
        <w:rPr>
          <w:rFonts w:ascii="方正仿宋_GBK" w:eastAsia="方正仿宋_GBK" w:hAnsi="宋体" w:cs="Times New Roman"/>
          <w:color w:val="000000"/>
          <w:kern w:val="0"/>
          <w:sz w:val="30"/>
          <w:szCs w:val="30"/>
        </w:rPr>
      </w:pPr>
      <w:r w:rsidRPr="005876A4">
        <w:rPr>
          <w:rFonts w:ascii="方正仿宋_GBK" w:eastAsia="方正仿宋_GBK" w:hAnsi="宋体" w:cs="方正仿宋_GBK" w:hint="eastAsia"/>
          <w:color w:val="000000"/>
          <w:kern w:val="0"/>
          <w:sz w:val="30"/>
          <w:szCs w:val="30"/>
        </w:rPr>
        <w:t>表</w:t>
      </w:r>
      <w:r w:rsidRPr="005876A4">
        <w:rPr>
          <w:rFonts w:ascii="方正仿宋_GBK" w:eastAsia="方正仿宋_GBK" w:hAnsi="宋体" w:cs="方正仿宋_GBK"/>
          <w:color w:val="000000"/>
          <w:kern w:val="0"/>
          <w:sz w:val="30"/>
          <w:szCs w:val="30"/>
        </w:rPr>
        <w:t>10</w:t>
      </w:r>
      <w:r w:rsidRPr="005876A4">
        <w:rPr>
          <w:rFonts w:ascii="方正仿宋_GBK" w:eastAsia="方正仿宋_GBK" w:hAnsi="宋体" w:cs="方正仿宋_GBK" w:hint="eastAsia"/>
          <w:color w:val="000000"/>
          <w:kern w:val="0"/>
          <w:sz w:val="30"/>
          <w:szCs w:val="30"/>
        </w:rPr>
        <w:t>：</w:t>
      </w:r>
      <w:r>
        <w:rPr>
          <w:rFonts w:ascii="方正仿宋_GBK" w:eastAsia="方正仿宋_GBK" w:hAnsi="宋体" w:cs="方正仿宋_GBK"/>
          <w:color w:val="000000"/>
          <w:kern w:val="0"/>
          <w:sz w:val="30"/>
          <w:szCs w:val="30"/>
        </w:rPr>
        <w:t>2020</w:t>
      </w:r>
      <w:r>
        <w:rPr>
          <w:rFonts w:ascii="方正仿宋_GBK" w:eastAsia="方正仿宋_GBK" w:hAnsi="宋体" w:cs="方正仿宋_GBK" w:hint="eastAsia"/>
          <w:color w:val="000000"/>
          <w:kern w:val="0"/>
          <w:sz w:val="30"/>
          <w:szCs w:val="30"/>
        </w:rPr>
        <w:t>年区级</w:t>
      </w:r>
      <w:r w:rsidRPr="005876A4">
        <w:rPr>
          <w:rFonts w:ascii="方正仿宋_GBK" w:eastAsia="方正仿宋_GBK" w:hAnsi="宋体" w:cs="方正仿宋_GBK" w:hint="eastAsia"/>
          <w:color w:val="000000"/>
          <w:kern w:val="0"/>
          <w:sz w:val="30"/>
          <w:szCs w:val="30"/>
        </w:rPr>
        <w:t>政府性基金预算转移支付收支执行表</w:t>
      </w:r>
    </w:p>
    <w:p w:rsidR="005F3AEC" w:rsidRDefault="005F3AEC" w:rsidP="00F12BBE">
      <w:pPr>
        <w:widowControl/>
        <w:spacing w:line="580" w:lineRule="exact"/>
        <w:rPr>
          <w:rFonts w:ascii="方正仿宋_GBK" w:eastAsia="方正仿宋_GBK" w:cs="Times New Roman"/>
        </w:rPr>
      </w:pPr>
      <w:r w:rsidRPr="005876A4">
        <w:rPr>
          <w:rFonts w:ascii="方正仿宋_GBK" w:eastAsia="方正仿宋_GBK" w:hAnsi="宋体" w:cs="方正仿宋_GBK" w:hint="eastAsia"/>
          <w:color w:val="000000"/>
          <w:kern w:val="0"/>
          <w:sz w:val="30"/>
          <w:szCs w:val="30"/>
        </w:rPr>
        <w:t>表</w:t>
      </w:r>
      <w:r w:rsidRPr="005876A4">
        <w:rPr>
          <w:rFonts w:ascii="方正仿宋_GBK" w:eastAsia="方正仿宋_GBK" w:hAnsi="宋体" w:cs="方正仿宋_GBK"/>
          <w:color w:val="000000"/>
          <w:kern w:val="0"/>
          <w:sz w:val="30"/>
          <w:szCs w:val="30"/>
        </w:rPr>
        <w:t>11</w:t>
      </w:r>
      <w:r w:rsidRPr="005876A4">
        <w:rPr>
          <w:rFonts w:ascii="方正仿宋_GBK" w:eastAsia="方正仿宋_GBK" w:hAnsi="宋体" w:cs="方正仿宋_GBK" w:hint="eastAsia"/>
          <w:color w:val="000000"/>
          <w:kern w:val="0"/>
          <w:sz w:val="30"/>
          <w:szCs w:val="30"/>
        </w:rPr>
        <w:t>：</w:t>
      </w:r>
      <w:r>
        <w:rPr>
          <w:rFonts w:ascii="方正仿宋_GBK" w:eastAsia="方正仿宋_GBK" w:hAnsi="宋体" w:cs="方正仿宋_GBK"/>
          <w:color w:val="000000"/>
          <w:kern w:val="0"/>
          <w:sz w:val="30"/>
          <w:szCs w:val="30"/>
        </w:rPr>
        <w:t>2020</w:t>
      </w:r>
      <w:r>
        <w:rPr>
          <w:rFonts w:ascii="方正仿宋_GBK" w:eastAsia="方正仿宋_GBK" w:hAnsi="宋体" w:cs="方正仿宋_GBK" w:hint="eastAsia"/>
          <w:color w:val="000000"/>
          <w:kern w:val="0"/>
          <w:sz w:val="30"/>
          <w:szCs w:val="30"/>
        </w:rPr>
        <w:t>年区级</w:t>
      </w:r>
      <w:r w:rsidRPr="005876A4">
        <w:rPr>
          <w:rFonts w:ascii="方正仿宋_GBK" w:eastAsia="方正仿宋_GBK" w:hAnsi="宋体" w:cs="方正仿宋_GBK" w:hint="eastAsia"/>
          <w:color w:val="000000"/>
          <w:kern w:val="0"/>
          <w:sz w:val="30"/>
          <w:szCs w:val="30"/>
        </w:rPr>
        <w:t>国有资本经营预算收支执行表</w:t>
      </w:r>
    </w:p>
    <w:p w:rsidR="005F3AEC" w:rsidRPr="00F12BBE" w:rsidRDefault="005F3AEC" w:rsidP="00F12BBE">
      <w:pPr>
        <w:widowControl/>
        <w:spacing w:line="580" w:lineRule="exact"/>
        <w:rPr>
          <w:rFonts w:ascii="方正仿宋_GBK" w:eastAsia="方正仿宋_GBK" w:hAnsi="宋体" w:cs="Times New Roman"/>
          <w:color w:val="000000"/>
          <w:kern w:val="0"/>
          <w:sz w:val="30"/>
          <w:szCs w:val="30"/>
        </w:rPr>
      </w:pPr>
      <w:r w:rsidRPr="005876A4">
        <w:rPr>
          <w:rFonts w:ascii="方正仿宋_GBK" w:eastAsia="方正仿宋_GBK" w:hAnsi="宋体" w:cs="方正仿宋_GBK" w:hint="eastAsia"/>
          <w:color w:val="000000"/>
          <w:kern w:val="0"/>
          <w:sz w:val="30"/>
          <w:szCs w:val="30"/>
        </w:rPr>
        <w:t>表</w:t>
      </w:r>
      <w:r w:rsidRPr="005876A4">
        <w:rPr>
          <w:rFonts w:ascii="方正仿宋_GBK" w:eastAsia="方正仿宋_GBK" w:hAnsi="宋体" w:cs="方正仿宋_GBK"/>
          <w:color w:val="000000"/>
          <w:kern w:val="0"/>
          <w:sz w:val="30"/>
          <w:szCs w:val="30"/>
        </w:rPr>
        <w:t>1</w:t>
      </w:r>
      <w:r>
        <w:rPr>
          <w:rFonts w:ascii="方正仿宋_GBK" w:eastAsia="方正仿宋_GBK" w:hAnsi="宋体" w:cs="方正仿宋_GBK"/>
          <w:color w:val="000000"/>
          <w:kern w:val="0"/>
          <w:sz w:val="30"/>
          <w:szCs w:val="30"/>
        </w:rPr>
        <w:t>2</w:t>
      </w:r>
      <w:r w:rsidRPr="005876A4">
        <w:rPr>
          <w:rFonts w:ascii="方正仿宋_GBK" w:eastAsia="方正仿宋_GBK" w:hAnsi="宋体" w:cs="方正仿宋_GBK" w:hint="eastAsia"/>
          <w:color w:val="000000"/>
          <w:kern w:val="0"/>
          <w:sz w:val="30"/>
          <w:szCs w:val="30"/>
        </w:rPr>
        <w:t>：</w:t>
      </w:r>
      <w:r w:rsidRPr="00412301">
        <w:rPr>
          <w:rFonts w:ascii="方正仿宋_GBK" w:eastAsia="方正仿宋_GBK" w:hAnsi="宋体" w:cs="方正仿宋_GBK"/>
          <w:color w:val="000000"/>
          <w:kern w:val="0"/>
          <w:sz w:val="30"/>
          <w:szCs w:val="30"/>
        </w:rPr>
        <w:t>2020</w:t>
      </w:r>
      <w:r w:rsidRPr="00412301">
        <w:rPr>
          <w:rFonts w:ascii="方正仿宋_GBK" w:eastAsia="方正仿宋_GBK" w:hAnsi="宋体" w:cs="方正仿宋_GBK" w:hint="eastAsia"/>
          <w:color w:val="000000"/>
          <w:kern w:val="0"/>
          <w:sz w:val="30"/>
          <w:szCs w:val="30"/>
        </w:rPr>
        <w:t>年全区社会保险基金预算收支执行表</w:t>
      </w:r>
    </w:p>
    <w:p w:rsidR="005F3AEC" w:rsidRPr="008D54C3" w:rsidRDefault="005F3AEC" w:rsidP="004C22DC">
      <w:pPr>
        <w:widowControl/>
        <w:spacing w:line="580" w:lineRule="exact"/>
        <w:jc w:val="left"/>
        <w:rPr>
          <w:rFonts w:ascii="黑体" w:eastAsia="黑体" w:hAnsi="黑体" w:cs="Times New Roman"/>
          <w:b/>
          <w:bCs/>
          <w:color w:val="000000"/>
          <w:kern w:val="0"/>
          <w:sz w:val="32"/>
          <w:szCs w:val="32"/>
        </w:rPr>
      </w:pPr>
      <w:r w:rsidRPr="005B7D67">
        <w:rPr>
          <w:rFonts w:ascii="黑体" w:eastAsia="黑体" w:hAnsi="黑体" w:cs="黑体" w:hint="eastAsia"/>
          <w:b/>
          <w:bCs/>
          <w:color w:val="000000"/>
          <w:kern w:val="0"/>
          <w:sz w:val="32"/>
          <w:szCs w:val="32"/>
        </w:rPr>
        <w:t>第二部分：</w:t>
      </w:r>
      <w:r>
        <w:rPr>
          <w:rFonts w:ascii="黑体" w:eastAsia="黑体" w:hAnsi="黑体" w:cs="黑体"/>
          <w:b/>
          <w:bCs/>
          <w:color w:val="000000"/>
          <w:kern w:val="0"/>
          <w:sz w:val="32"/>
          <w:szCs w:val="32"/>
        </w:rPr>
        <w:t>2021</w:t>
      </w:r>
      <w:r>
        <w:rPr>
          <w:rFonts w:ascii="黑体" w:eastAsia="黑体" w:hAnsi="黑体" w:cs="黑体" w:hint="eastAsia"/>
          <w:b/>
          <w:bCs/>
          <w:color w:val="000000"/>
          <w:kern w:val="0"/>
          <w:sz w:val="32"/>
          <w:szCs w:val="32"/>
        </w:rPr>
        <w:t>年</w:t>
      </w:r>
      <w:r w:rsidRPr="005B7D67">
        <w:rPr>
          <w:rFonts w:ascii="黑体" w:eastAsia="黑体" w:hAnsi="黑体" w:cs="黑体" w:hint="eastAsia"/>
          <w:b/>
          <w:bCs/>
          <w:color w:val="000000"/>
          <w:kern w:val="0"/>
          <w:sz w:val="32"/>
          <w:szCs w:val="32"/>
        </w:rPr>
        <w:t>预算</w:t>
      </w:r>
      <w:r w:rsidRPr="005B7D67">
        <w:rPr>
          <w:rFonts w:ascii="黑体" w:eastAsia="黑体" w:hAnsi="黑体" w:cs="黑体"/>
          <w:color w:val="000000"/>
          <w:kern w:val="0"/>
          <w:sz w:val="32"/>
          <w:szCs w:val="32"/>
        </w:rPr>
        <w:t>(</w:t>
      </w:r>
      <w:r w:rsidRPr="005B7D67">
        <w:rPr>
          <w:rFonts w:ascii="黑体" w:eastAsia="黑体" w:hAnsi="黑体" w:cs="黑体" w:hint="eastAsia"/>
          <w:b/>
          <w:bCs/>
          <w:color w:val="000000"/>
          <w:kern w:val="0"/>
          <w:sz w:val="32"/>
          <w:szCs w:val="32"/>
        </w:rPr>
        <w:t>草案</w:t>
      </w:r>
      <w:r w:rsidRPr="005B7D67">
        <w:rPr>
          <w:rFonts w:ascii="黑体" w:eastAsia="黑体" w:hAnsi="黑体" w:cs="黑体"/>
          <w:color w:val="000000"/>
          <w:kern w:val="0"/>
          <w:sz w:val="32"/>
          <w:szCs w:val="32"/>
        </w:rPr>
        <w:t>)</w:t>
      </w:r>
    </w:p>
    <w:p w:rsidR="005F3AEC" w:rsidRPr="005876A4" w:rsidRDefault="005F3AEC" w:rsidP="004C22DC">
      <w:pPr>
        <w:widowControl/>
        <w:spacing w:line="580" w:lineRule="exact"/>
        <w:jc w:val="left"/>
        <w:rPr>
          <w:rFonts w:ascii="方正仿宋_GBK" w:eastAsia="方正仿宋_GBK" w:hAnsi="宋体" w:cs="Times New Roman"/>
          <w:color w:val="000000"/>
          <w:kern w:val="0"/>
          <w:sz w:val="30"/>
          <w:szCs w:val="30"/>
        </w:rPr>
      </w:pPr>
      <w:r w:rsidRPr="005876A4">
        <w:rPr>
          <w:rFonts w:ascii="方正仿宋_GBK" w:eastAsia="方正仿宋_GBK" w:hAnsi="宋体" w:cs="方正仿宋_GBK" w:hint="eastAsia"/>
          <w:color w:val="000000"/>
          <w:kern w:val="0"/>
          <w:sz w:val="30"/>
          <w:szCs w:val="30"/>
        </w:rPr>
        <w:t>表</w:t>
      </w:r>
      <w:r w:rsidRPr="005876A4">
        <w:rPr>
          <w:rFonts w:ascii="方正仿宋_GBK" w:eastAsia="方正仿宋_GBK" w:hAnsi="宋体" w:cs="方正仿宋_GBK"/>
          <w:color w:val="000000"/>
          <w:kern w:val="0"/>
          <w:sz w:val="30"/>
          <w:szCs w:val="30"/>
        </w:rPr>
        <w:t>1</w:t>
      </w:r>
      <w:r>
        <w:rPr>
          <w:rFonts w:ascii="方正仿宋_GBK" w:eastAsia="方正仿宋_GBK" w:hAnsi="宋体" w:cs="方正仿宋_GBK"/>
          <w:color w:val="000000"/>
          <w:kern w:val="0"/>
          <w:sz w:val="30"/>
          <w:szCs w:val="30"/>
        </w:rPr>
        <w:t>3</w:t>
      </w:r>
      <w:r w:rsidRPr="005876A4">
        <w:rPr>
          <w:rFonts w:ascii="方正仿宋_GBK" w:eastAsia="方正仿宋_GBK" w:hAnsi="宋体" w:cs="方正仿宋_GBK" w:hint="eastAsia"/>
          <w:color w:val="000000"/>
          <w:kern w:val="0"/>
          <w:sz w:val="30"/>
          <w:szCs w:val="30"/>
        </w:rPr>
        <w:t>：</w:t>
      </w:r>
      <w:r>
        <w:rPr>
          <w:rFonts w:ascii="方正仿宋_GBK" w:eastAsia="方正仿宋_GBK" w:hAnsi="宋体" w:cs="方正仿宋_GBK"/>
          <w:color w:val="000000"/>
          <w:kern w:val="0"/>
          <w:sz w:val="30"/>
          <w:szCs w:val="30"/>
        </w:rPr>
        <w:t>2021</w:t>
      </w:r>
      <w:r>
        <w:rPr>
          <w:rFonts w:ascii="方正仿宋_GBK" w:eastAsia="方正仿宋_GBK" w:hAnsi="宋体" w:cs="方正仿宋_GBK" w:hint="eastAsia"/>
          <w:color w:val="000000"/>
          <w:kern w:val="0"/>
          <w:sz w:val="30"/>
          <w:szCs w:val="30"/>
        </w:rPr>
        <w:t>年区级</w:t>
      </w:r>
      <w:r w:rsidRPr="005876A4">
        <w:rPr>
          <w:rFonts w:ascii="方正仿宋_GBK" w:eastAsia="方正仿宋_GBK" w:hAnsi="宋体" w:cs="方正仿宋_GBK" w:hint="eastAsia"/>
          <w:color w:val="000000"/>
          <w:kern w:val="0"/>
          <w:sz w:val="30"/>
          <w:szCs w:val="30"/>
        </w:rPr>
        <w:t>一般公共预算收支预算表</w:t>
      </w:r>
    </w:p>
    <w:p w:rsidR="005F3AEC" w:rsidRPr="005876A4" w:rsidRDefault="005F3AEC" w:rsidP="004C22DC">
      <w:pPr>
        <w:widowControl/>
        <w:spacing w:line="580" w:lineRule="exact"/>
        <w:jc w:val="left"/>
        <w:rPr>
          <w:rFonts w:ascii="方正仿宋_GBK" w:eastAsia="方正仿宋_GBK" w:hAnsi="宋体" w:cs="Times New Roman"/>
          <w:color w:val="000000"/>
          <w:kern w:val="0"/>
          <w:sz w:val="30"/>
          <w:szCs w:val="30"/>
        </w:rPr>
      </w:pPr>
      <w:r w:rsidRPr="005876A4">
        <w:rPr>
          <w:rFonts w:ascii="方正仿宋_GBK" w:eastAsia="方正仿宋_GBK" w:hAnsi="宋体" w:cs="方正仿宋_GBK" w:hint="eastAsia"/>
          <w:color w:val="000000"/>
          <w:kern w:val="0"/>
          <w:sz w:val="30"/>
          <w:szCs w:val="30"/>
        </w:rPr>
        <w:t>表</w:t>
      </w:r>
      <w:r w:rsidRPr="005876A4">
        <w:rPr>
          <w:rFonts w:ascii="方正仿宋_GBK" w:eastAsia="方正仿宋_GBK" w:hAnsi="宋体" w:cs="方正仿宋_GBK"/>
          <w:color w:val="000000"/>
          <w:kern w:val="0"/>
          <w:sz w:val="30"/>
          <w:szCs w:val="30"/>
        </w:rPr>
        <w:t>1</w:t>
      </w:r>
      <w:r>
        <w:rPr>
          <w:rFonts w:ascii="方正仿宋_GBK" w:eastAsia="方正仿宋_GBK" w:hAnsi="宋体" w:cs="方正仿宋_GBK"/>
          <w:color w:val="000000"/>
          <w:kern w:val="0"/>
          <w:sz w:val="30"/>
          <w:szCs w:val="30"/>
        </w:rPr>
        <w:t>4</w:t>
      </w:r>
      <w:r w:rsidRPr="005876A4">
        <w:rPr>
          <w:rFonts w:ascii="方正仿宋_GBK" w:eastAsia="方正仿宋_GBK" w:hAnsi="宋体" w:cs="方正仿宋_GBK" w:hint="eastAsia"/>
          <w:color w:val="000000"/>
          <w:kern w:val="0"/>
          <w:sz w:val="30"/>
          <w:szCs w:val="30"/>
        </w:rPr>
        <w:t>：</w:t>
      </w:r>
      <w:r>
        <w:rPr>
          <w:rFonts w:ascii="方正仿宋_GBK" w:eastAsia="方正仿宋_GBK" w:hAnsi="宋体" w:cs="方正仿宋_GBK"/>
          <w:color w:val="000000"/>
          <w:kern w:val="0"/>
          <w:sz w:val="30"/>
          <w:szCs w:val="30"/>
        </w:rPr>
        <w:t>2021</w:t>
      </w:r>
      <w:r>
        <w:rPr>
          <w:rFonts w:ascii="方正仿宋_GBK" w:eastAsia="方正仿宋_GBK" w:hAnsi="宋体" w:cs="方正仿宋_GBK" w:hint="eastAsia"/>
          <w:color w:val="000000"/>
          <w:kern w:val="0"/>
          <w:sz w:val="30"/>
          <w:szCs w:val="30"/>
        </w:rPr>
        <w:t>年区级</w:t>
      </w:r>
      <w:r w:rsidRPr="005876A4">
        <w:rPr>
          <w:rFonts w:ascii="方正仿宋_GBK" w:eastAsia="方正仿宋_GBK" w:hAnsi="宋体" w:cs="方正仿宋_GBK" w:hint="eastAsia"/>
          <w:color w:val="000000"/>
          <w:kern w:val="0"/>
          <w:sz w:val="30"/>
          <w:szCs w:val="30"/>
        </w:rPr>
        <w:t>一般公共预算本级支出预算表</w:t>
      </w:r>
    </w:p>
    <w:p w:rsidR="005F3AEC" w:rsidRPr="005876A4" w:rsidRDefault="005F3AEC" w:rsidP="00A64810">
      <w:pPr>
        <w:widowControl/>
        <w:spacing w:line="580" w:lineRule="exact"/>
        <w:ind w:left="31680" w:hangingChars="350" w:firstLine="31680"/>
        <w:jc w:val="left"/>
        <w:rPr>
          <w:rFonts w:ascii="方正仿宋_GBK" w:eastAsia="方正仿宋_GBK" w:hAnsi="宋体" w:cs="Times New Roman"/>
          <w:color w:val="000000"/>
          <w:kern w:val="0"/>
          <w:sz w:val="30"/>
          <w:szCs w:val="30"/>
        </w:rPr>
      </w:pPr>
      <w:r w:rsidRPr="005876A4">
        <w:rPr>
          <w:rFonts w:ascii="方正仿宋_GBK" w:eastAsia="方正仿宋_GBK" w:hAnsi="宋体" w:cs="方正仿宋_GBK" w:hint="eastAsia"/>
          <w:color w:val="000000"/>
          <w:kern w:val="0"/>
          <w:sz w:val="30"/>
          <w:szCs w:val="30"/>
        </w:rPr>
        <w:t>表</w:t>
      </w:r>
      <w:r w:rsidRPr="005876A4">
        <w:rPr>
          <w:rFonts w:ascii="方正仿宋_GBK" w:eastAsia="方正仿宋_GBK" w:hAnsi="宋体" w:cs="方正仿宋_GBK"/>
          <w:color w:val="000000"/>
          <w:kern w:val="0"/>
          <w:sz w:val="30"/>
          <w:szCs w:val="30"/>
        </w:rPr>
        <w:t>1</w:t>
      </w:r>
      <w:r>
        <w:rPr>
          <w:rFonts w:ascii="方正仿宋_GBK" w:eastAsia="方正仿宋_GBK" w:hAnsi="宋体" w:cs="方正仿宋_GBK"/>
          <w:color w:val="000000"/>
          <w:kern w:val="0"/>
          <w:sz w:val="30"/>
          <w:szCs w:val="30"/>
        </w:rPr>
        <w:t>5</w:t>
      </w:r>
      <w:r w:rsidRPr="005876A4">
        <w:rPr>
          <w:rFonts w:ascii="方正仿宋_GBK" w:eastAsia="方正仿宋_GBK" w:hAnsi="宋体" w:cs="方正仿宋_GBK" w:hint="eastAsia"/>
          <w:color w:val="000000"/>
          <w:kern w:val="0"/>
          <w:sz w:val="30"/>
          <w:szCs w:val="30"/>
        </w:rPr>
        <w:t>：</w:t>
      </w:r>
      <w:r>
        <w:rPr>
          <w:rFonts w:ascii="方正仿宋_GBK" w:eastAsia="方正仿宋_GBK" w:hAnsi="宋体" w:cs="方正仿宋_GBK"/>
          <w:color w:val="000000"/>
          <w:kern w:val="0"/>
          <w:sz w:val="30"/>
          <w:szCs w:val="30"/>
        </w:rPr>
        <w:t>2021</w:t>
      </w:r>
      <w:r>
        <w:rPr>
          <w:rFonts w:ascii="方正仿宋_GBK" w:eastAsia="方正仿宋_GBK" w:hAnsi="宋体" w:cs="方正仿宋_GBK" w:hint="eastAsia"/>
          <w:color w:val="000000"/>
          <w:kern w:val="0"/>
          <w:sz w:val="30"/>
          <w:szCs w:val="30"/>
        </w:rPr>
        <w:t>年区级</w:t>
      </w:r>
      <w:r w:rsidRPr="005876A4">
        <w:rPr>
          <w:rFonts w:ascii="方正仿宋_GBK" w:eastAsia="方正仿宋_GBK" w:hAnsi="宋体" w:cs="方正仿宋_GBK" w:hint="eastAsia"/>
          <w:color w:val="000000"/>
          <w:kern w:val="0"/>
          <w:sz w:val="30"/>
          <w:szCs w:val="30"/>
        </w:rPr>
        <w:t>一般公共预算本级支出预算表（按功能分类科目的基本支出和项目支出）</w:t>
      </w:r>
    </w:p>
    <w:p w:rsidR="005F3AEC" w:rsidRPr="005876A4" w:rsidRDefault="005F3AEC" w:rsidP="00A64810">
      <w:pPr>
        <w:widowControl/>
        <w:spacing w:line="580" w:lineRule="exact"/>
        <w:ind w:left="31680" w:hangingChars="350" w:firstLine="31680"/>
        <w:jc w:val="left"/>
        <w:rPr>
          <w:rFonts w:ascii="方正仿宋_GBK" w:eastAsia="方正仿宋_GBK" w:hAnsi="宋体" w:cs="Times New Roman"/>
          <w:color w:val="000000"/>
          <w:kern w:val="0"/>
          <w:sz w:val="30"/>
          <w:szCs w:val="30"/>
        </w:rPr>
      </w:pPr>
      <w:r w:rsidRPr="005876A4">
        <w:rPr>
          <w:rFonts w:ascii="方正仿宋_GBK" w:eastAsia="方正仿宋_GBK" w:hAnsi="宋体" w:cs="方正仿宋_GBK" w:hint="eastAsia"/>
          <w:color w:val="000000"/>
          <w:kern w:val="0"/>
          <w:sz w:val="30"/>
          <w:szCs w:val="30"/>
        </w:rPr>
        <w:t>表</w:t>
      </w:r>
      <w:r w:rsidRPr="005876A4">
        <w:rPr>
          <w:rFonts w:ascii="方正仿宋_GBK" w:eastAsia="方正仿宋_GBK" w:hAnsi="宋体" w:cs="方正仿宋_GBK"/>
          <w:color w:val="000000"/>
          <w:kern w:val="0"/>
          <w:sz w:val="30"/>
          <w:szCs w:val="30"/>
        </w:rPr>
        <w:t>1</w:t>
      </w:r>
      <w:r>
        <w:rPr>
          <w:rFonts w:ascii="方正仿宋_GBK" w:eastAsia="方正仿宋_GBK" w:hAnsi="宋体" w:cs="方正仿宋_GBK"/>
          <w:color w:val="000000"/>
          <w:kern w:val="0"/>
          <w:sz w:val="30"/>
          <w:szCs w:val="30"/>
        </w:rPr>
        <w:t>6</w:t>
      </w:r>
      <w:r w:rsidRPr="005876A4">
        <w:rPr>
          <w:rFonts w:ascii="方正仿宋_GBK" w:eastAsia="方正仿宋_GBK" w:hAnsi="宋体" w:cs="方正仿宋_GBK" w:hint="eastAsia"/>
          <w:color w:val="000000"/>
          <w:kern w:val="0"/>
          <w:sz w:val="30"/>
          <w:szCs w:val="30"/>
        </w:rPr>
        <w:t>：</w:t>
      </w:r>
      <w:r>
        <w:rPr>
          <w:rFonts w:ascii="方正仿宋_GBK" w:eastAsia="方正仿宋_GBK" w:hAnsi="宋体" w:cs="方正仿宋_GBK"/>
          <w:color w:val="000000"/>
          <w:kern w:val="0"/>
          <w:sz w:val="30"/>
          <w:szCs w:val="30"/>
        </w:rPr>
        <w:t>2021</w:t>
      </w:r>
      <w:r>
        <w:rPr>
          <w:rFonts w:ascii="方正仿宋_GBK" w:eastAsia="方正仿宋_GBK" w:hAnsi="宋体" w:cs="方正仿宋_GBK" w:hint="eastAsia"/>
          <w:color w:val="000000"/>
          <w:kern w:val="0"/>
          <w:sz w:val="30"/>
          <w:szCs w:val="30"/>
        </w:rPr>
        <w:t>年区级</w:t>
      </w:r>
      <w:r w:rsidRPr="005876A4">
        <w:rPr>
          <w:rFonts w:ascii="方正仿宋_GBK" w:eastAsia="方正仿宋_GBK" w:hAnsi="宋体" w:cs="方正仿宋_GBK" w:hint="eastAsia"/>
          <w:color w:val="000000"/>
          <w:kern w:val="0"/>
          <w:sz w:val="30"/>
          <w:szCs w:val="30"/>
        </w:rPr>
        <w:t>一般公共预算本级基本支出预算表（按经济分类科目）</w:t>
      </w:r>
    </w:p>
    <w:p w:rsidR="005F3AEC" w:rsidRPr="005876A4" w:rsidRDefault="005F3AEC" w:rsidP="004C22DC">
      <w:pPr>
        <w:widowControl/>
        <w:spacing w:line="580" w:lineRule="exact"/>
        <w:rPr>
          <w:rFonts w:ascii="方正仿宋_GBK" w:eastAsia="方正仿宋_GBK" w:hAnsi="宋体" w:cs="Times New Roman"/>
          <w:kern w:val="0"/>
          <w:sz w:val="30"/>
          <w:szCs w:val="30"/>
        </w:rPr>
      </w:pPr>
      <w:r w:rsidRPr="005876A4">
        <w:rPr>
          <w:rFonts w:ascii="方正仿宋_GBK" w:eastAsia="方正仿宋_GBK" w:hAnsi="宋体" w:cs="方正仿宋_GBK" w:hint="eastAsia"/>
          <w:kern w:val="0"/>
          <w:sz w:val="30"/>
          <w:szCs w:val="30"/>
        </w:rPr>
        <w:t>表</w:t>
      </w:r>
      <w:r w:rsidRPr="005876A4">
        <w:rPr>
          <w:rFonts w:ascii="方正仿宋_GBK" w:eastAsia="方正仿宋_GBK" w:hAnsi="宋体" w:cs="方正仿宋_GBK"/>
          <w:kern w:val="0"/>
          <w:sz w:val="30"/>
          <w:szCs w:val="30"/>
        </w:rPr>
        <w:t>1</w:t>
      </w:r>
      <w:r>
        <w:rPr>
          <w:rFonts w:ascii="方正仿宋_GBK" w:eastAsia="方正仿宋_GBK" w:hAnsi="宋体" w:cs="方正仿宋_GBK"/>
          <w:kern w:val="0"/>
          <w:sz w:val="30"/>
          <w:szCs w:val="30"/>
        </w:rPr>
        <w:t>7</w:t>
      </w:r>
      <w:r w:rsidRPr="005876A4">
        <w:rPr>
          <w:rFonts w:ascii="方正仿宋_GBK" w:eastAsia="方正仿宋_GBK" w:hAnsi="宋体" w:cs="方正仿宋_GBK" w:hint="eastAsia"/>
          <w:kern w:val="0"/>
          <w:sz w:val="30"/>
          <w:szCs w:val="30"/>
        </w:rPr>
        <w:t>：</w:t>
      </w:r>
      <w:r>
        <w:rPr>
          <w:rFonts w:ascii="方正仿宋_GBK" w:eastAsia="方正仿宋_GBK" w:hAnsi="宋体" w:cs="方正仿宋_GBK"/>
          <w:color w:val="000000"/>
          <w:kern w:val="0"/>
          <w:sz w:val="30"/>
          <w:szCs w:val="30"/>
        </w:rPr>
        <w:t>2021</w:t>
      </w:r>
      <w:r>
        <w:rPr>
          <w:rFonts w:ascii="方正仿宋_GBK" w:eastAsia="方正仿宋_GBK" w:hAnsi="宋体" w:cs="方正仿宋_GBK" w:hint="eastAsia"/>
          <w:color w:val="000000"/>
          <w:kern w:val="0"/>
          <w:sz w:val="30"/>
          <w:szCs w:val="30"/>
        </w:rPr>
        <w:t>年区级</w:t>
      </w:r>
      <w:r w:rsidRPr="005876A4">
        <w:rPr>
          <w:rFonts w:ascii="方正仿宋_GBK" w:eastAsia="方正仿宋_GBK" w:hAnsi="宋体" w:cs="方正仿宋_GBK" w:hint="eastAsia"/>
          <w:color w:val="000000"/>
          <w:kern w:val="0"/>
          <w:sz w:val="30"/>
          <w:szCs w:val="30"/>
        </w:rPr>
        <w:t>一般公共预算转移支付收支预算表</w:t>
      </w:r>
    </w:p>
    <w:p w:rsidR="005F3AEC" w:rsidRPr="005876A4" w:rsidRDefault="005F3AEC" w:rsidP="004C22DC">
      <w:pPr>
        <w:widowControl/>
        <w:spacing w:line="580" w:lineRule="exact"/>
        <w:jc w:val="left"/>
        <w:rPr>
          <w:rFonts w:ascii="方正仿宋_GBK" w:eastAsia="方正仿宋_GBK" w:hAnsi="宋体" w:cs="Times New Roman"/>
          <w:color w:val="000000"/>
          <w:kern w:val="0"/>
          <w:sz w:val="30"/>
          <w:szCs w:val="30"/>
        </w:rPr>
      </w:pPr>
      <w:r w:rsidRPr="005876A4">
        <w:rPr>
          <w:rFonts w:ascii="方正仿宋_GBK" w:eastAsia="方正仿宋_GBK" w:hAnsi="宋体" w:cs="方正仿宋_GBK" w:hint="eastAsia"/>
          <w:color w:val="000000"/>
          <w:kern w:val="0"/>
          <w:sz w:val="30"/>
          <w:szCs w:val="30"/>
        </w:rPr>
        <w:t>表</w:t>
      </w:r>
      <w:r w:rsidRPr="005876A4">
        <w:rPr>
          <w:rFonts w:ascii="方正仿宋_GBK" w:eastAsia="方正仿宋_GBK" w:hAnsi="宋体" w:cs="方正仿宋_GBK"/>
          <w:color w:val="000000"/>
          <w:kern w:val="0"/>
          <w:sz w:val="30"/>
          <w:szCs w:val="30"/>
        </w:rPr>
        <w:t>1</w:t>
      </w:r>
      <w:r>
        <w:rPr>
          <w:rFonts w:ascii="方正仿宋_GBK" w:eastAsia="方正仿宋_GBK" w:hAnsi="宋体" w:cs="方正仿宋_GBK"/>
          <w:color w:val="000000"/>
          <w:kern w:val="0"/>
          <w:sz w:val="30"/>
          <w:szCs w:val="30"/>
        </w:rPr>
        <w:t>8</w:t>
      </w:r>
      <w:r w:rsidRPr="005876A4">
        <w:rPr>
          <w:rFonts w:ascii="方正仿宋_GBK" w:eastAsia="方正仿宋_GBK" w:hAnsi="宋体" w:cs="方正仿宋_GBK" w:hint="eastAsia"/>
          <w:color w:val="000000"/>
          <w:kern w:val="0"/>
          <w:sz w:val="30"/>
          <w:szCs w:val="30"/>
        </w:rPr>
        <w:t>：</w:t>
      </w:r>
      <w:r>
        <w:rPr>
          <w:rFonts w:ascii="方正仿宋_GBK" w:eastAsia="方正仿宋_GBK" w:hAnsi="宋体" w:cs="方正仿宋_GBK"/>
          <w:spacing w:val="-20"/>
          <w:kern w:val="0"/>
          <w:sz w:val="30"/>
          <w:szCs w:val="30"/>
        </w:rPr>
        <w:t>2021</w:t>
      </w:r>
      <w:r>
        <w:rPr>
          <w:rFonts w:ascii="方正仿宋_GBK" w:eastAsia="方正仿宋_GBK" w:hAnsi="宋体" w:cs="方正仿宋_GBK" w:hint="eastAsia"/>
          <w:spacing w:val="-20"/>
          <w:kern w:val="0"/>
          <w:sz w:val="30"/>
          <w:szCs w:val="30"/>
        </w:rPr>
        <w:t>年区级</w:t>
      </w:r>
      <w:r w:rsidRPr="005876A4">
        <w:rPr>
          <w:rFonts w:ascii="方正仿宋_GBK" w:eastAsia="方正仿宋_GBK" w:hAnsi="宋体" w:cs="方正仿宋_GBK" w:hint="eastAsia"/>
          <w:spacing w:val="-20"/>
          <w:kern w:val="0"/>
          <w:sz w:val="30"/>
          <w:szCs w:val="30"/>
        </w:rPr>
        <w:t>一般公共预算转移支付支出预算表（分地区）</w:t>
      </w:r>
    </w:p>
    <w:p w:rsidR="005F3AEC" w:rsidRPr="005876A4" w:rsidRDefault="005F3AEC" w:rsidP="004C22DC">
      <w:pPr>
        <w:widowControl/>
        <w:spacing w:line="580" w:lineRule="exact"/>
        <w:jc w:val="left"/>
        <w:rPr>
          <w:rFonts w:ascii="方正仿宋_GBK" w:eastAsia="方正仿宋_GBK" w:cs="Times New Roman"/>
          <w:b/>
          <w:bCs/>
          <w:lang w:val="zh-CN"/>
        </w:rPr>
      </w:pPr>
      <w:r w:rsidRPr="005876A4">
        <w:rPr>
          <w:rFonts w:ascii="方正仿宋_GBK" w:eastAsia="方正仿宋_GBK" w:hAnsi="宋体" w:cs="方正仿宋_GBK" w:hint="eastAsia"/>
          <w:color w:val="000000"/>
          <w:kern w:val="0"/>
          <w:sz w:val="30"/>
          <w:szCs w:val="30"/>
        </w:rPr>
        <w:t>表</w:t>
      </w:r>
      <w:r w:rsidRPr="005876A4">
        <w:rPr>
          <w:rFonts w:ascii="方正仿宋_GBK" w:eastAsia="方正仿宋_GBK" w:hAnsi="宋体" w:cs="方正仿宋_GBK"/>
          <w:color w:val="000000"/>
          <w:kern w:val="0"/>
          <w:sz w:val="30"/>
          <w:szCs w:val="30"/>
        </w:rPr>
        <w:t>1</w:t>
      </w:r>
      <w:r>
        <w:rPr>
          <w:rFonts w:ascii="方正仿宋_GBK" w:eastAsia="方正仿宋_GBK" w:hAnsi="宋体" w:cs="方正仿宋_GBK"/>
          <w:color w:val="000000"/>
          <w:kern w:val="0"/>
          <w:sz w:val="30"/>
          <w:szCs w:val="30"/>
        </w:rPr>
        <w:t>9</w:t>
      </w:r>
      <w:r w:rsidRPr="005876A4">
        <w:rPr>
          <w:rFonts w:ascii="方正仿宋_GBK" w:eastAsia="方正仿宋_GBK" w:hAnsi="宋体" w:cs="方正仿宋_GBK" w:hint="eastAsia"/>
          <w:color w:val="000000"/>
          <w:kern w:val="0"/>
          <w:sz w:val="30"/>
          <w:szCs w:val="30"/>
        </w:rPr>
        <w:t>：</w:t>
      </w:r>
      <w:r>
        <w:rPr>
          <w:rFonts w:ascii="方正仿宋_GBK" w:eastAsia="方正仿宋_GBK" w:hAnsi="宋体" w:cs="方正仿宋_GBK"/>
          <w:spacing w:val="-20"/>
          <w:kern w:val="0"/>
          <w:sz w:val="30"/>
          <w:szCs w:val="30"/>
        </w:rPr>
        <w:t>2021</w:t>
      </w:r>
      <w:r>
        <w:rPr>
          <w:rFonts w:ascii="方正仿宋_GBK" w:eastAsia="方正仿宋_GBK" w:hAnsi="宋体" w:cs="方正仿宋_GBK" w:hint="eastAsia"/>
          <w:spacing w:val="-20"/>
          <w:kern w:val="0"/>
          <w:sz w:val="30"/>
          <w:szCs w:val="30"/>
        </w:rPr>
        <w:t>年区级</w:t>
      </w:r>
      <w:r w:rsidRPr="005876A4">
        <w:rPr>
          <w:rFonts w:ascii="方正仿宋_GBK" w:eastAsia="方正仿宋_GBK" w:hAnsi="宋体" w:cs="方正仿宋_GBK" w:hint="eastAsia"/>
          <w:spacing w:val="-20"/>
          <w:kern w:val="0"/>
          <w:sz w:val="30"/>
          <w:szCs w:val="30"/>
        </w:rPr>
        <w:t>一般公共预算转移支付支出预算表（分项目）</w:t>
      </w:r>
    </w:p>
    <w:p w:rsidR="005F3AEC" w:rsidRPr="005876A4" w:rsidRDefault="005F3AEC" w:rsidP="004C22DC">
      <w:pPr>
        <w:widowControl/>
        <w:spacing w:line="580" w:lineRule="exact"/>
        <w:jc w:val="left"/>
        <w:rPr>
          <w:rFonts w:ascii="方正仿宋_GBK" w:eastAsia="方正仿宋_GBK" w:cs="Times New Roman"/>
          <w:b/>
          <w:bCs/>
          <w:lang w:val="zh-CN"/>
        </w:rPr>
      </w:pPr>
      <w:r w:rsidRPr="005876A4">
        <w:rPr>
          <w:rFonts w:ascii="方正仿宋_GBK" w:eastAsia="方正仿宋_GBK" w:hAnsi="宋体" w:cs="方正仿宋_GBK" w:hint="eastAsia"/>
          <w:color w:val="000000"/>
          <w:kern w:val="0"/>
          <w:sz w:val="30"/>
          <w:szCs w:val="30"/>
        </w:rPr>
        <w:t>表</w:t>
      </w:r>
      <w:r>
        <w:rPr>
          <w:rFonts w:ascii="方正仿宋_GBK" w:eastAsia="方正仿宋_GBK" w:hAnsi="宋体" w:cs="方正仿宋_GBK"/>
          <w:color w:val="000000"/>
          <w:kern w:val="0"/>
          <w:sz w:val="30"/>
          <w:szCs w:val="30"/>
        </w:rPr>
        <w:t>20</w:t>
      </w:r>
      <w:r w:rsidRPr="005876A4">
        <w:rPr>
          <w:rFonts w:ascii="方正仿宋_GBK" w:eastAsia="方正仿宋_GBK" w:hAnsi="宋体" w:cs="方正仿宋_GBK" w:hint="eastAsia"/>
          <w:color w:val="000000"/>
          <w:kern w:val="0"/>
          <w:sz w:val="30"/>
          <w:szCs w:val="30"/>
        </w:rPr>
        <w:t>：</w:t>
      </w:r>
      <w:r>
        <w:rPr>
          <w:rFonts w:ascii="方正仿宋_GBK" w:eastAsia="方正仿宋_GBK" w:hAnsi="宋体" w:cs="方正仿宋_GBK"/>
          <w:color w:val="000000"/>
          <w:kern w:val="0"/>
          <w:sz w:val="30"/>
          <w:szCs w:val="30"/>
        </w:rPr>
        <w:t>2021</w:t>
      </w:r>
      <w:r>
        <w:rPr>
          <w:rFonts w:ascii="方正仿宋_GBK" w:eastAsia="方正仿宋_GBK" w:hAnsi="宋体" w:cs="方正仿宋_GBK" w:hint="eastAsia"/>
          <w:color w:val="000000"/>
          <w:kern w:val="0"/>
          <w:sz w:val="30"/>
          <w:szCs w:val="30"/>
        </w:rPr>
        <w:t>年区级</w:t>
      </w:r>
      <w:r w:rsidRPr="005876A4">
        <w:rPr>
          <w:rFonts w:ascii="方正仿宋_GBK" w:eastAsia="方正仿宋_GBK" w:hAnsi="宋体" w:cs="方正仿宋_GBK" w:hint="eastAsia"/>
          <w:color w:val="000000"/>
          <w:kern w:val="0"/>
          <w:sz w:val="30"/>
          <w:szCs w:val="30"/>
        </w:rPr>
        <w:t>政府性基金预算收支预算表</w:t>
      </w:r>
    </w:p>
    <w:p w:rsidR="005F3AEC" w:rsidRPr="005876A4" w:rsidRDefault="005F3AEC" w:rsidP="004C22DC">
      <w:pPr>
        <w:widowControl/>
        <w:spacing w:line="580" w:lineRule="exact"/>
        <w:jc w:val="left"/>
        <w:rPr>
          <w:rFonts w:ascii="方正仿宋_GBK" w:eastAsia="方正仿宋_GBK" w:cs="Times New Roman"/>
          <w:b/>
          <w:bCs/>
          <w:lang w:val="zh-CN"/>
        </w:rPr>
      </w:pPr>
      <w:r w:rsidRPr="005876A4">
        <w:rPr>
          <w:rFonts w:ascii="方正仿宋_GBK" w:eastAsia="方正仿宋_GBK" w:hAnsi="宋体" w:cs="方正仿宋_GBK" w:hint="eastAsia"/>
          <w:color w:val="000000"/>
          <w:kern w:val="0"/>
          <w:sz w:val="30"/>
          <w:szCs w:val="30"/>
        </w:rPr>
        <w:t>表</w:t>
      </w:r>
      <w:r w:rsidRPr="005876A4">
        <w:rPr>
          <w:rFonts w:ascii="方正仿宋_GBK" w:eastAsia="方正仿宋_GBK" w:hAnsi="宋体" w:cs="方正仿宋_GBK"/>
          <w:color w:val="000000"/>
          <w:kern w:val="0"/>
          <w:sz w:val="30"/>
          <w:szCs w:val="30"/>
        </w:rPr>
        <w:t>2</w:t>
      </w:r>
      <w:r>
        <w:rPr>
          <w:rFonts w:ascii="方正仿宋_GBK" w:eastAsia="方正仿宋_GBK" w:hAnsi="宋体" w:cs="方正仿宋_GBK"/>
          <w:color w:val="000000"/>
          <w:kern w:val="0"/>
          <w:sz w:val="30"/>
          <w:szCs w:val="30"/>
        </w:rPr>
        <w:t>1</w:t>
      </w:r>
      <w:r w:rsidRPr="005876A4">
        <w:rPr>
          <w:rFonts w:ascii="方正仿宋_GBK" w:eastAsia="方正仿宋_GBK" w:hAnsi="宋体" w:cs="方正仿宋_GBK" w:hint="eastAsia"/>
          <w:color w:val="000000"/>
          <w:kern w:val="0"/>
          <w:sz w:val="30"/>
          <w:szCs w:val="30"/>
        </w:rPr>
        <w:t>：</w:t>
      </w:r>
      <w:r>
        <w:rPr>
          <w:rFonts w:ascii="方正仿宋_GBK" w:eastAsia="方正仿宋_GBK" w:hAnsi="宋体" w:cs="方正仿宋_GBK"/>
          <w:color w:val="000000"/>
          <w:kern w:val="0"/>
          <w:sz w:val="30"/>
          <w:szCs w:val="30"/>
        </w:rPr>
        <w:t>2021</w:t>
      </w:r>
      <w:r>
        <w:rPr>
          <w:rFonts w:ascii="方正仿宋_GBK" w:eastAsia="方正仿宋_GBK" w:hAnsi="宋体" w:cs="方正仿宋_GBK" w:hint="eastAsia"/>
          <w:color w:val="000000"/>
          <w:kern w:val="0"/>
          <w:sz w:val="30"/>
          <w:szCs w:val="30"/>
        </w:rPr>
        <w:t>年区级</w:t>
      </w:r>
      <w:r w:rsidRPr="005876A4">
        <w:rPr>
          <w:rFonts w:ascii="方正仿宋_GBK" w:eastAsia="方正仿宋_GBK" w:hAnsi="宋体" w:cs="方正仿宋_GBK" w:hint="eastAsia"/>
          <w:color w:val="000000"/>
          <w:kern w:val="0"/>
          <w:sz w:val="30"/>
          <w:szCs w:val="30"/>
        </w:rPr>
        <w:t>政府性基金预算本级支出预算表</w:t>
      </w:r>
    </w:p>
    <w:p w:rsidR="005F3AEC" w:rsidRPr="005876A4" w:rsidRDefault="005F3AEC" w:rsidP="004C22DC">
      <w:pPr>
        <w:widowControl/>
        <w:spacing w:line="580" w:lineRule="exact"/>
        <w:rPr>
          <w:rFonts w:ascii="方正仿宋_GBK" w:eastAsia="方正仿宋_GBK" w:hAnsi="宋体" w:cs="Times New Roman"/>
          <w:color w:val="000000"/>
          <w:kern w:val="0"/>
          <w:sz w:val="30"/>
          <w:szCs w:val="30"/>
        </w:rPr>
      </w:pPr>
      <w:r w:rsidRPr="005876A4">
        <w:rPr>
          <w:rFonts w:ascii="方正仿宋_GBK" w:eastAsia="方正仿宋_GBK" w:hAnsi="宋体" w:cs="方正仿宋_GBK" w:hint="eastAsia"/>
          <w:color w:val="000000"/>
          <w:kern w:val="0"/>
          <w:sz w:val="30"/>
          <w:szCs w:val="30"/>
        </w:rPr>
        <w:t>表</w:t>
      </w:r>
      <w:r w:rsidRPr="005876A4">
        <w:rPr>
          <w:rFonts w:ascii="方正仿宋_GBK" w:eastAsia="方正仿宋_GBK" w:hAnsi="宋体" w:cs="方正仿宋_GBK"/>
          <w:color w:val="000000"/>
          <w:kern w:val="0"/>
          <w:sz w:val="30"/>
          <w:szCs w:val="30"/>
        </w:rPr>
        <w:t>2</w:t>
      </w:r>
      <w:r>
        <w:rPr>
          <w:rFonts w:ascii="方正仿宋_GBK" w:eastAsia="方正仿宋_GBK" w:hAnsi="宋体" w:cs="方正仿宋_GBK"/>
          <w:color w:val="000000"/>
          <w:kern w:val="0"/>
          <w:sz w:val="30"/>
          <w:szCs w:val="30"/>
        </w:rPr>
        <w:t>2</w:t>
      </w:r>
      <w:r w:rsidRPr="005876A4">
        <w:rPr>
          <w:rFonts w:ascii="方正仿宋_GBK" w:eastAsia="方正仿宋_GBK" w:hAnsi="宋体" w:cs="方正仿宋_GBK" w:hint="eastAsia"/>
          <w:color w:val="000000"/>
          <w:kern w:val="0"/>
          <w:sz w:val="30"/>
          <w:szCs w:val="30"/>
        </w:rPr>
        <w:t>：</w:t>
      </w:r>
      <w:r>
        <w:rPr>
          <w:rFonts w:ascii="方正仿宋_GBK" w:eastAsia="方正仿宋_GBK" w:hAnsi="宋体" w:cs="方正仿宋_GBK"/>
          <w:color w:val="000000"/>
          <w:kern w:val="0"/>
          <w:sz w:val="30"/>
          <w:szCs w:val="30"/>
        </w:rPr>
        <w:t>2021</w:t>
      </w:r>
      <w:r>
        <w:rPr>
          <w:rFonts w:ascii="方正仿宋_GBK" w:eastAsia="方正仿宋_GBK" w:hAnsi="宋体" w:cs="方正仿宋_GBK" w:hint="eastAsia"/>
          <w:color w:val="000000"/>
          <w:kern w:val="0"/>
          <w:sz w:val="30"/>
          <w:szCs w:val="30"/>
        </w:rPr>
        <w:t>年区级</w:t>
      </w:r>
      <w:r w:rsidRPr="005876A4">
        <w:rPr>
          <w:rFonts w:ascii="方正仿宋_GBK" w:eastAsia="方正仿宋_GBK" w:hAnsi="宋体" w:cs="方正仿宋_GBK" w:hint="eastAsia"/>
          <w:color w:val="000000"/>
          <w:kern w:val="0"/>
          <w:sz w:val="30"/>
          <w:szCs w:val="30"/>
        </w:rPr>
        <w:t>政府性基金预算转移支付收支预算表</w:t>
      </w:r>
    </w:p>
    <w:p w:rsidR="005F3AEC" w:rsidRDefault="005F3AEC" w:rsidP="004C22DC">
      <w:pPr>
        <w:widowControl/>
        <w:spacing w:line="580" w:lineRule="exact"/>
        <w:rPr>
          <w:rFonts w:ascii="方正仿宋_GBK" w:eastAsia="方正仿宋_GBK" w:cs="Times New Roman"/>
        </w:rPr>
      </w:pPr>
      <w:r w:rsidRPr="005876A4">
        <w:rPr>
          <w:rFonts w:ascii="方正仿宋_GBK" w:eastAsia="方正仿宋_GBK" w:hAnsi="宋体" w:cs="方正仿宋_GBK" w:hint="eastAsia"/>
          <w:color w:val="000000"/>
          <w:kern w:val="0"/>
          <w:sz w:val="30"/>
          <w:szCs w:val="30"/>
        </w:rPr>
        <w:t>表</w:t>
      </w:r>
      <w:r w:rsidRPr="005876A4">
        <w:rPr>
          <w:rFonts w:ascii="方正仿宋_GBK" w:eastAsia="方正仿宋_GBK" w:hAnsi="宋体" w:cs="方正仿宋_GBK"/>
          <w:color w:val="000000"/>
          <w:kern w:val="0"/>
          <w:sz w:val="30"/>
          <w:szCs w:val="30"/>
        </w:rPr>
        <w:t>2</w:t>
      </w:r>
      <w:r>
        <w:rPr>
          <w:rFonts w:ascii="方正仿宋_GBK" w:eastAsia="方正仿宋_GBK" w:hAnsi="宋体" w:cs="方正仿宋_GBK"/>
          <w:color w:val="000000"/>
          <w:kern w:val="0"/>
          <w:sz w:val="30"/>
          <w:szCs w:val="30"/>
        </w:rPr>
        <w:t>3</w:t>
      </w:r>
      <w:r w:rsidRPr="005876A4">
        <w:rPr>
          <w:rFonts w:ascii="方正仿宋_GBK" w:eastAsia="方正仿宋_GBK" w:hAnsi="宋体" w:cs="方正仿宋_GBK" w:hint="eastAsia"/>
          <w:color w:val="000000"/>
          <w:kern w:val="0"/>
          <w:sz w:val="30"/>
          <w:szCs w:val="30"/>
        </w:rPr>
        <w:t>：</w:t>
      </w:r>
      <w:r>
        <w:rPr>
          <w:rFonts w:ascii="方正仿宋_GBK" w:eastAsia="方正仿宋_GBK" w:hAnsi="宋体" w:cs="方正仿宋_GBK"/>
          <w:color w:val="000000"/>
          <w:kern w:val="0"/>
          <w:sz w:val="30"/>
          <w:szCs w:val="30"/>
        </w:rPr>
        <w:t>2021</w:t>
      </w:r>
      <w:r>
        <w:rPr>
          <w:rFonts w:ascii="方正仿宋_GBK" w:eastAsia="方正仿宋_GBK" w:hAnsi="宋体" w:cs="方正仿宋_GBK" w:hint="eastAsia"/>
          <w:color w:val="000000"/>
          <w:kern w:val="0"/>
          <w:sz w:val="30"/>
          <w:szCs w:val="30"/>
        </w:rPr>
        <w:t>年区级</w:t>
      </w:r>
      <w:r w:rsidRPr="005876A4">
        <w:rPr>
          <w:rFonts w:ascii="方正仿宋_GBK" w:eastAsia="方正仿宋_GBK" w:hAnsi="宋体" w:cs="方正仿宋_GBK" w:hint="eastAsia"/>
          <w:color w:val="000000"/>
          <w:kern w:val="0"/>
          <w:sz w:val="30"/>
          <w:szCs w:val="30"/>
        </w:rPr>
        <w:t>国有资本经营预算收支预算表</w:t>
      </w:r>
    </w:p>
    <w:p w:rsidR="005F3AEC" w:rsidRDefault="005F3AEC" w:rsidP="004C22DC">
      <w:pPr>
        <w:widowControl/>
        <w:spacing w:line="580" w:lineRule="exact"/>
        <w:rPr>
          <w:rFonts w:ascii="方正仿宋_GBK" w:eastAsia="方正仿宋_GBK" w:hAnsi="宋体" w:cs="Times New Roman"/>
          <w:color w:val="000000"/>
          <w:kern w:val="0"/>
          <w:sz w:val="30"/>
          <w:szCs w:val="30"/>
        </w:rPr>
      </w:pPr>
      <w:r w:rsidRPr="005876A4">
        <w:rPr>
          <w:rFonts w:ascii="方正仿宋_GBK" w:eastAsia="方正仿宋_GBK" w:hAnsi="宋体" w:cs="方正仿宋_GBK" w:hint="eastAsia"/>
          <w:color w:val="000000"/>
          <w:kern w:val="0"/>
          <w:sz w:val="30"/>
          <w:szCs w:val="30"/>
        </w:rPr>
        <w:t>表</w:t>
      </w:r>
      <w:r w:rsidRPr="005876A4">
        <w:rPr>
          <w:rFonts w:ascii="方正仿宋_GBK" w:eastAsia="方正仿宋_GBK" w:hAnsi="宋体" w:cs="方正仿宋_GBK"/>
          <w:color w:val="000000"/>
          <w:kern w:val="0"/>
          <w:sz w:val="30"/>
          <w:szCs w:val="30"/>
        </w:rPr>
        <w:t>2</w:t>
      </w:r>
      <w:r>
        <w:rPr>
          <w:rFonts w:ascii="方正仿宋_GBK" w:eastAsia="方正仿宋_GBK" w:hAnsi="宋体" w:cs="方正仿宋_GBK"/>
          <w:color w:val="000000"/>
          <w:kern w:val="0"/>
          <w:sz w:val="30"/>
          <w:szCs w:val="30"/>
        </w:rPr>
        <w:t>4</w:t>
      </w:r>
      <w:r w:rsidRPr="005876A4">
        <w:rPr>
          <w:rFonts w:ascii="方正仿宋_GBK" w:eastAsia="方正仿宋_GBK" w:hAnsi="宋体" w:cs="方正仿宋_GBK" w:hint="eastAsia"/>
          <w:color w:val="000000"/>
          <w:kern w:val="0"/>
          <w:sz w:val="30"/>
          <w:szCs w:val="30"/>
        </w:rPr>
        <w:t>：</w:t>
      </w:r>
      <w:r w:rsidRPr="00412301">
        <w:rPr>
          <w:rFonts w:ascii="方正仿宋_GBK" w:eastAsia="方正仿宋_GBK" w:hAnsi="宋体" w:cs="方正仿宋_GBK"/>
          <w:color w:val="000000"/>
          <w:kern w:val="0"/>
          <w:sz w:val="30"/>
          <w:szCs w:val="30"/>
        </w:rPr>
        <w:t>2021</w:t>
      </w:r>
      <w:r w:rsidRPr="00412301">
        <w:rPr>
          <w:rFonts w:ascii="方正仿宋_GBK" w:eastAsia="方正仿宋_GBK" w:hAnsi="宋体" w:cs="方正仿宋_GBK" w:hint="eastAsia"/>
          <w:color w:val="000000"/>
          <w:kern w:val="0"/>
          <w:sz w:val="30"/>
          <w:szCs w:val="30"/>
        </w:rPr>
        <w:t>年重庆市北碚区社会保险基金收入预算表</w:t>
      </w:r>
    </w:p>
    <w:p w:rsidR="005F3AEC" w:rsidRDefault="005F3AEC" w:rsidP="004C22DC">
      <w:pPr>
        <w:widowControl/>
        <w:spacing w:line="580" w:lineRule="exact"/>
        <w:rPr>
          <w:rFonts w:ascii="方正仿宋_GBK" w:eastAsia="方正仿宋_GBK" w:hAnsi="宋体" w:cs="Times New Roman"/>
          <w:color w:val="000000"/>
          <w:kern w:val="0"/>
          <w:sz w:val="30"/>
          <w:szCs w:val="30"/>
        </w:rPr>
      </w:pPr>
      <w:r w:rsidRPr="005876A4">
        <w:rPr>
          <w:rFonts w:ascii="方正仿宋_GBK" w:eastAsia="方正仿宋_GBK" w:hAnsi="宋体" w:cs="方正仿宋_GBK" w:hint="eastAsia"/>
          <w:color w:val="000000"/>
          <w:kern w:val="0"/>
          <w:sz w:val="30"/>
          <w:szCs w:val="30"/>
        </w:rPr>
        <w:t>表</w:t>
      </w:r>
      <w:r w:rsidRPr="005876A4">
        <w:rPr>
          <w:rFonts w:ascii="方正仿宋_GBK" w:eastAsia="方正仿宋_GBK" w:hAnsi="宋体" w:cs="方正仿宋_GBK"/>
          <w:color w:val="000000"/>
          <w:kern w:val="0"/>
          <w:sz w:val="30"/>
          <w:szCs w:val="30"/>
        </w:rPr>
        <w:t>2</w:t>
      </w:r>
      <w:r>
        <w:rPr>
          <w:rFonts w:ascii="方正仿宋_GBK" w:eastAsia="方正仿宋_GBK" w:hAnsi="宋体" w:cs="方正仿宋_GBK"/>
          <w:color w:val="000000"/>
          <w:kern w:val="0"/>
          <w:sz w:val="30"/>
          <w:szCs w:val="30"/>
        </w:rPr>
        <w:t>5</w:t>
      </w:r>
      <w:r w:rsidRPr="005876A4">
        <w:rPr>
          <w:rFonts w:ascii="方正仿宋_GBK" w:eastAsia="方正仿宋_GBK" w:hAnsi="宋体" w:cs="方正仿宋_GBK" w:hint="eastAsia"/>
          <w:color w:val="000000"/>
          <w:kern w:val="0"/>
          <w:sz w:val="30"/>
          <w:szCs w:val="30"/>
        </w:rPr>
        <w:t>：</w:t>
      </w:r>
      <w:r w:rsidRPr="00412301">
        <w:rPr>
          <w:rFonts w:ascii="方正仿宋_GBK" w:eastAsia="方正仿宋_GBK" w:hAnsi="宋体" w:cs="方正仿宋_GBK"/>
          <w:color w:val="000000"/>
          <w:kern w:val="0"/>
          <w:sz w:val="30"/>
          <w:szCs w:val="30"/>
        </w:rPr>
        <w:t>2021</w:t>
      </w:r>
      <w:r w:rsidRPr="00412301">
        <w:rPr>
          <w:rFonts w:ascii="方正仿宋_GBK" w:eastAsia="方正仿宋_GBK" w:hAnsi="宋体" w:cs="方正仿宋_GBK" w:hint="eastAsia"/>
          <w:color w:val="000000"/>
          <w:kern w:val="0"/>
          <w:sz w:val="30"/>
          <w:szCs w:val="30"/>
        </w:rPr>
        <w:t>年重庆市北碚区社会保险基金支出预算表</w:t>
      </w:r>
    </w:p>
    <w:p w:rsidR="005F3AEC" w:rsidRPr="00412301" w:rsidRDefault="005F3AEC" w:rsidP="004C22DC">
      <w:pPr>
        <w:widowControl/>
        <w:spacing w:line="580" w:lineRule="exact"/>
        <w:rPr>
          <w:rFonts w:ascii="方正仿宋_GBK" w:eastAsia="方正仿宋_GBK" w:hAnsi="宋体" w:cs="Times New Roman"/>
          <w:color w:val="000000"/>
          <w:kern w:val="0"/>
          <w:sz w:val="30"/>
          <w:szCs w:val="30"/>
        </w:rPr>
      </w:pPr>
      <w:r w:rsidRPr="005876A4">
        <w:rPr>
          <w:rFonts w:ascii="方正仿宋_GBK" w:eastAsia="方正仿宋_GBK" w:hAnsi="宋体" w:cs="方正仿宋_GBK" w:hint="eastAsia"/>
          <w:color w:val="000000"/>
          <w:kern w:val="0"/>
          <w:sz w:val="30"/>
          <w:szCs w:val="30"/>
        </w:rPr>
        <w:t>表</w:t>
      </w:r>
      <w:r>
        <w:rPr>
          <w:rFonts w:ascii="方正仿宋_GBK" w:eastAsia="方正仿宋_GBK" w:hAnsi="宋体" w:cs="方正仿宋_GBK"/>
          <w:color w:val="000000"/>
          <w:kern w:val="0"/>
          <w:sz w:val="30"/>
          <w:szCs w:val="30"/>
        </w:rPr>
        <w:t>26</w:t>
      </w:r>
      <w:r w:rsidRPr="005876A4">
        <w:rPr>
          <w:rFonts w:ascii="方正仿宋_GBK" w:eastAsia="方正仿宋_GBK" w:hAnsi="宋体" w:cs="方正仿宋_GBK" w:hint="eastAsia"/>
          <w:color w:val="000000"/>
          <w:kern w:val="0"/>
          <w:sz w:val="30"/>
          <w:szCs w:val="30"/>
        </w:rPr>
        <w:t>：</w:t>
      </w:r>
      <w:r w:rsidRPr="00412301">
        <w:rPr>
          <w:rFonts w:ascii="方正仿宋_GBK" w:eastAsia="方正仿宋_GBK" w:hAnsi="宋体" w:cs="方正仿宋_GBK"/>
          <w:color w:val="000000"/>
          <w:kern w:val="0"/>
          <w:sz w:val="30"/>
          <w:szCs w:val="30"/>
        </w:rPr>
        <w:t>2021</w:t>
      </w:r>
      <w:r w:rsidRPr="00412301">
        <w:rPr>
          <w:rFonts w:ascii="方正仿宋_GBK" w:eastAsia="方正仿宋_GBK" w:hAnsi="宋体" w:cs="方正仿宋_GBK" w:hint="eastAsia"/>
          <w:color w:val="000000"/>
          <w:kern w:val="0"/>
          <w:sz w:val="30"/>
          <w:szCs w:val="30"/>
        </w:rPr>
        <w:t>年重庆市北碚区社会保险基金结余预算表</w:t>
      </w:r>
    </w:p>
    <w:p w:rsidR="005F3AEC" w:rsidRPr="008D54C3" w:rsidRDefault="005F3AEC" w:rsidP="004C22DC">
      <w:pPr>
        <w:widowControl/>
        <w:spacing w:line="580" w:lineRule="exact"/>
        <w:jc w:val="left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  <w:r w:rsidRPr="005B7D67">
        <w:rPr>
          <w:rFonts w:ascii="黑体" w:eastAsia="黑体" w:hAnsi="黑体" w:cs="黑体" w:hint="eastAsia"/>
          <w:b/>
          <w:bCs/>
          <w:color w:val="000000"/>
          <w:kern w:val="0"/>
          <w:sz w:val="32"/>
          <w:szCs w:val="32"/>
        </w:rPr>
        <w:t>第</w:t>
      </w:r>
      <w:r>
        <w:rPr>
          <w:rFonts w:ascii="黑体" w:eastAsia="黑体" w:hAnsi="黑体" w:cs="黑体" w:hint="eastAsia"/>
          <w:b/>
          <w:bCs/>
          <w:color w:val="000000"/>
          <w:kern w:val="0"/>
          <w:sz w:val="32"/>
          <w:szCs w:val="32"/>
        </w:rPr>
        <w:t>三</w:t>
      </w:r>
      <w:r w:rsidRPr="005B7D67">
        <w:rPr>
          <w:rFonts w:ascii="黑体" w:eastAsia="黑体" w:hAnsi="黑体" w:cs="黑体" w:hint="eastAsia"/>
          <w:b/>
          <w:bCs/>
          <w:color w:val="000000"/>
          <w:kern w:val="0"/>
          <w:sz w:val="32"/>
          <w:szCs w:val="32"/>
        </w:rPr>
        <w:t>部分：</w:t>
      </w:r>
      <w:r>
        <w:rPr>
          <w:rFonts w:ascii="黑体" w:eastAsia="黑体" w:hAnsi="黑体" w:cs="黑体" w:hint="eastAsia"/>
          <w:b/>
          <w:bCs/>
          <w:color w:val="000000"/>
          <w:kern w:val="0"/>
          <w:sz w:val="32"/>
          <w:szCs w:val="32"/>
        </w:rPr>
        <w:t>债务管控情况</w:t>
      </w:r>
    </w:p>
    <w:p w:rsidR="005F3AEC" w:rsidRPr="005876A4" w:rsidRDefault="005F3AEC" w:rsidP="004C22DC">
      <w:pPr>
        <w:widowControl/>
        <w:spacing w:line="580" w:lineRule="exact"/>
        <w:jc w:val="left"/>
        <w:rPr>
          <w:rFonts w:ascii="方正仿宋_GBK" w:eastAsia="方正仿宋_GBK" w:hAnsi="宋体" w:cs="Times New Roman"/>
          <w:color w:val="000000"/>
          <w:kern w:val="0"/>
          <w:sz w:val="30"/>
          <w:szCs w:val="30"/>
        </w:rPr>
      </w:pPr>
      <w:r w:rsidRPr="005876A4">
        <w:rPr>
          <w:rFonts w:ascii="方正仿宋_GBK" w:eastAsia="方正仿宋_GBK" w:hAnsi="宋体" w:cs="方正仿宋_GBK" w:hint="eastAsia"/>
          <w:color w:val="000000"/>
          <w:kern w:val="0"/>
          <w:sz w:val="30"/>
          <w:szCs w:val="30"/>
        </w:rPr>
        <w:t>表</w:t>
      </w:r>
      <w:r w:rsidRPr="005876A4">
        <w:rPr>
          <w:rFonts w:ascii="方正仿宋_GBK" w:eastAsia="方正仿宋_GBK" w:hAnsi="宋体" w:cs="方正仿宋_GBK"/>
          <w:color w:val="000000"/>
          <w:kern w:val="0"/>
          <w:sz w:val="30"/>
          <w:szCs w:val="30"/>
        </w:rPr>
        <w:t>2</w:t>
      </w:r>
      <w:r>
        <w:rPr>
          <w:rFonts w:ascii="方正仿宋_GBK" w:eastAsia="方正仿宋_GBK" w:hAnsi="宋体" w:cs="方正仿宋_GBK"/>
          <w:color w:val="000000"/>
          <w:kern w:val="0"/>
          <w:sz w:val="30"/>
          <w:szCs w:val="30"/>
        </w:rPr>
        <w:t>7</w:t>
      </w:r>
      <w:r w:rsidRPr="005876A4">
        <w:rPr>
          <w:rFonts w:ascii="方正仿宋_GBK" w:eastAsia="方正仿宋_GBK" w:hAnsi="宋体" w:cs="方正仿宋_GBK" w:hint="eastAsia"/>
          <w:color w:val="000000"/>
          <w:kern w:val="0"/>
          <w:sz w:val="30"/>
          <w:szCs w:val="30"/>
        </w:rPr>
        <w:t>：</w:t>
      </w:r>
      <w:r>
        <w:rPr>
          <w:rFonts w:ascii="方正仿宋_GBK" w:eastAsia="方正仿宋_GBK" w:hAnsi="宋体" w:cs="方正仿宋_GBK" w:hint="eastAsia"/>
          <w:color w:val="000000"/>
          <w:kern w:val="0"/>
          <w:sz w:val="30"/>
          <w:szCs w:val="30"/>
        </w:rPr>
        <w:t>重庆市北碚区</w:t>
      </w:r>
      <w:r>
        <w:rPr>
          <w:rFonts w:ascii="方正仿宋_GBK" w:eastAsia="方正仿宋_GBK" w:hAnsi="宋体" w:cs="方正仿宋_GBK"/>
          <w:color w:val="000000"/>
          <w:kern w:val="0"/>
          <w:sz w:val="30"/>
          <w:szCs w:val="30"/>
        </w:rPr>
        <w:t>2020</w:t>
      </w:r>
      <w:r>
        <w:rPr>
          <w:rFonts w:ascii="方正仿宋_GBK" w:eastAsia="方正仿宋_GBK" w:hAnsi="宋体" w:cs="方正仿宋_GBK" w:hint="eastAsia"/>
          <w:color w:val="000000"/>
          <w:kern w:val="0"/>
          <w:sz w:val="30"/>
          <w:szCs w:val="30"/>
        </w:rPr>
        <w:t>年</w:t>
      </w:r>
      <w:r w:rsidRPr="005876A4">
        <w:rPr>
          <w:rFonts w:ascii="方正仿宋_GBK" w:eastAsia="方正仿宋_GBK" w:hAnsi="宋体" w:cs="方正仿宋_GBK" w:hint="eastAsia"/>
          <w:color w:val="000000"/>
          <w:kern w:val="0"/>
          <w:sz w:val="30"/>
          <w:szCs w:val="30"/>
        </w:rPr>
        <w:t>地方政府债务限额及余额情况表</w:t>
      </w:r>
    </w:p>
    <w:p w:rsidR="005F3AEC" w:rsidRPr="005876A4" w:rsidRDefault="005F3AEC" w:rsidP="004C22DC">
      <w:pPr>
        <w:widowControl/>
        <w:spacing w:line="580" w:lineRule="exact"/>
        <w:jc w:val="left"/>
        <w:rPr>
          <w:rFonts w:ascii="方正仿宋_GBK" w:eastAsia="方正仿宋_GBK" w:cs="Times New Roman"/>
          <w:b/>
          <w:bCs/>
          <w:lang w:val="zh-CN"/>
        </w:rPr>
      </w:pPr>
      <w:r w:rsidRPr="005876A4">
        <w:rPr>
          <w:rFonts w:ascii="方正仿宋_GBK" w:eastAsia="方正仿宋_GBK" w:hAnsi="宋体" w:cs="方正仿宋_GBK" w:hint="eastAsia"/>
          <w:color w:val="000000"/>
          <w:kern w:val="0"/>
          <w:sz w:val="30"/>
          <w:szCs w:val="30"/>
        </w:rPr>
        <w:t>表</w:t>
      </w:r>
      <w:r w:rsidRPr="005876A4">
        <w:rPr>
          <w:rFonts w:ascii="方正仿宋_GBK" w:eastAsia="方正仿宋_GBK" w:hAnsi="宋体" w:cs="方正仿宋_GBK"/>
          <w:color w:val="000000"/>
          <w:kern w:val="0"/>
          <w:sz w:val="30"/>
          <w:szCs w:val="30"/>
        </w:rPr>
        <w:t>2</w:t>
      </w:r>
      <w:r>
        <w:rPr>
          <w:rFonts w:ascii="方正仿宋_GBK" w:eastAsia="方正仿宋_GBK" w:hAnsi="宋体" w:cs="方正仿宋_GBK"/>
          <w:color w:val="000000"/>
          <w:kern w:val="0"/>
          <w:sz w:val="30"/>
          <w:szCs w:val="30"/>
        </w:rPr>
        <w:t>8</w:t>
      </w:r>
      <w:r w:rsidRPr="005876A4">
        <w:rPr>
          <w:rFonts w:ascii="方正仿宋_GBK" w:eastAsia="方正仿宋_GBK" w:hAnsi="宋体" w:cs="方正仿宋_GBK" w:hint="eastAsia"/>
          <w:color w:val="000000"/>
          <w:kern w:val="0"/>
          <w:sz w:val="30"/>
          <w:szCs w:val="30"/>
        </w:rPr>
        <w:t>：</w:t>
      </w:r>
      <w:r>
        <w:rPr>
          <w:rFonts w:ascii="方正仿宋_GBK" w:eastAsia="方正仿宋_GBK" w:hAnsi="宋体" w:cs="方正仿宋_GBK" w:hint="eastAsia"/>
          <w:color w:val="000000"/>
          <w:spacing w:val="-4"/>
          <w:kern w:val="0"/>
          <w:sz w:val="30"/>
          <w:szCs w:val="30"/>
        </w:rPr>
        <w:t>重庆市北碚区</w:t>
      </w:r>
      <w:r>
        <w:rPr>
          <w:rFonts w:ascii="方正仿宋_GBK" w:eastAsia="方正仿宋_GBK" w:hAnsi="宋体" w:cs="方正仿宋_GBK"/>
          <w:color w:val="000000"/>
          <w:spacing w:val="-4"/>
          <w:kern w:val="0"/>
          <w:sz w:val="30"/>
          <w:szCs w:val="30"/>
        </w:rPr>
        <w:t>2020</w:t>
      </w:r>
      <w:r>
        <w:rPr>
          <w:rFonts w:ascii="方正仿宋_GBK" w:eastAsia="方正仿宋_GBK" w:hAnsi="宋体" w:cs="方正仿宋_GBK" w:hint="eastAsia"/>
          <w:color w:val="000000"/>
          <w:spacing w:val="-4"/>
          <w:kern w:val="0"/>
          <w:sz w:val="30"/>
          <w:szCs w:val="30"/>
        </w:rPr>
        <w:t>年</w:t>
      </w:r>
      <w:r w:rsidRPr="00200391">
        <w:rPr>
          <w:rFonts w:ascii="方正仿宋_GBK" w:eastAsia="方正仿宋_GBK" w:hAnsi="宋体" w:cs="方正仿宋_GBK" w:hint="eastAsia"/>
          <w:color w:val="000000"/>
          <w:spacing w:val="-4"/>
          <w:kern w:val="0"/>
          <w:sz w:val="30"/>
          <w:szCs w:val="30"/>
        </w:rPr>
        <w:t>和</w:t>
      </w:r>
      <w:r>
        <w:rPr>
          <w:rFonts w:ascii="方正仿宋_GBK" w:eastAsia="方正仿宋_GBK" w:hAnsi="宋体" w:cs="方正仿宋_GBK"/>
          <w:color w:val="000000"/>
          <w:spacing w:val="-4"/>
          <w:kern w:val="0"/>
          <w:sz w:val="30"/>
          <w:szCs w:val="30"/>
        </w:rPr>
        <w:t>2021</w:t>
      </w:r>
      <w:r>
        <w:rPr>
          <w:rFonts w:ascii="方正仿宋_GBK" w:eastAsia="方正仿宋_GBK" w:hAnsi="宋体" w:cs="方正仿宋_GBK" w:hint="eastAsia"/>
          <w:color w:val="000000"/>
          <w:spacing w:val="-4"/>
          <w:kern w:val="0"/>
          <w:sz w:val="30"/>
          <w:szCs w:val="30"/>
        </w:rPr>
        <w:t>年</w:t>
      </w:r>
      <w:r w:rsidRPr="00200391">
        <w:rPr>
          <w:rFonts w:ascii="方正仿宋_GBK" w:eastAsia="方正仿宋_GBK" w:hAnsi="宋体" w:cs="方正仿宋_GBK" w:hint="eastAsia"/>
          <w:color w:val="000000"/>
          <w:spacing w:val="-4"/>
          <w:kern w:val="0"/>
          <w:sz w:val="30"/>
          <w:szCs w:val="30"/>
        </w:rPr>
        <w:t>地方政府一般债务余额情况表</w:t>
      </w:r>
    </w:p>
    <w:p w:rsidR="005F3AEC" w:rsidRPr="005876A4" w:rsidRDefault="005F3AEC" w:rsidP="004C22DC">
      <w:pPr>
        <w:widowControl/>
        <w:spacing w:line="580" w:lineRule="exact"/>
        <w:jc w:val="left"/>
        <w:rPr>
          <w:rFonts w:ascii="方正仿宋_GBK" w:eastAsia="方正仿宋_GBK" w:cs="Times New Roman"/>
          <w:b/>
          <w:bCs/>
          <w:lang w:val="zh-CN"/>
        </w:rPr>
      </w:pPr>
      <w:r w:rsidRPr="005876A4">
        <w:rPr>
          <w:rFonts w:ascii="方正仿宋_GBK" w:eastAsia="方正仿宋_GBK" w:hAnsi="宋体" w:cs="方正仿宋_GBK" w:hint="eastAsia"/>
          <w:color w:val="000000"/>
          <w:kern w:val="0"/>
          <w:sz w:val="30"/>
          <w:szCs w:val="30"/>
        </w:rPr>
        <w:t>表</w:t>
      </w:r>
      <w:r w:rsidRPr="005876A4">
        <w:rPr>
          <w:rFonts w:ascii="方正仿宋_GBK" w:eastAsia="方正仿宋_GBK" w:hAnsi="宋体" w:cs="方正仿宋_GBK"/>
          <w:color w:val="000000"/>
          <w:kern w:val="0"/>
          <w:sz w:val="30"/>
          <w:szCs w:val="30"/>
        </w:rPr>
        <w:t>2</w:t>
      </w:r>
      <w:r>
        <w:rPr>
          <w:rFonts w:ascii="方正仿宋_GBK" w:eastAsia="方正仿宋_GBK" w:hAnsi="宋体" w:cs="方正仿宋_GBK"/>
          <w:color w:val="000000"/>
          <w:kern w:val="0"/>
          <w:sz w:val="30"/>
          <w:szCs w:val="30"/>
        </w:rPr>
        <w:t>9</w:t>
      </w:r>
      <w:r w:rsidRPr="005876A4">
        <w:rPr>
          <w:rFonts w:ascii="方正仿宋_GBK" w:eastAsia="方正仿宋_GBK" w:hAnsi="宋体" w:cs="方正仿宋_GBK" w:hint="eastAsia"/>
          <w:color w:val="000000"/>
          <w:kern w:val="0"/>
          <w:sz w:val="30"/>
          <w:szCs w:val="30"/>
        </w:rPr>
        <w:t>：</w:t>
      </w:r>
      <w:r>
        <w:rPr>
          <w:rFonts w:ascii="方正仿宋_GBK" w:eastAsia="方正仿宋_GBK" w:hAnsi="宋体" w:cs="方正仿宋_GBK" w:hint="eastAsia"/>
          <w:color w:val="000000"/>
          <w:spacing w:val="-4"/>
          <w:kern w:val="0"/>
          <w:sz w:val="30"/>
          <w:szCs w:val="30"/>
        </w:rPr>
        <w:t>重庆市北碚区</w:t>
      </w:r>
      <w:r>
        <w:rPr>
          <w:rFonts w:ascii="方正仿宋_GBK" w:eastAsia="方正仿宋_GBK" w:hAnsi="宋体" w:cs="方正仿宋_GBK"/>
          <w:color w:val="000000"/>
          <w:spacing w:val="-4"/>
          <w:kern w:val="0"/>
          <w:sz w:val="30"/>
          <w:szCs w:val="30"/>
        </w:rPr>
        <w:t>2020</w:t>
      </w:r>
      <w:r>
        <w:rPr>
          <w:rFonts w:ascii="方正仿宋_GBK" w:eastAsia="方正仿宋_GBK" w:hAnsi="宋体" w:cs="方正仿宋_GBK" w:hint="eastAsia"/>
          <w:color w:val="000000"/>
          <w:spacing w:val="-4"/>
          <w:kern w:val="0"/>
          <w:sz w:val="30"/>
          <w:szCs w:val="30"/>
        </w:rPr>
        <w:t>年</w:t>
      </w:r>
      <w:r w:rsidRPr="00200391">
        <w:rPr>
          <w:rFonts w:ascii="方正仿宋_GBK" w:eastAsia="方正仿宋_GBK" w:hAnsi="宋体" w:cs="方正仿宋_GBK" w:hint="eastAsia"/>
          <w:color w:val="000000"/>
          <w:spacing w:val="-4"/>
          <w:kern w:val="0"/>
          <w:sz w:val="30"/>
          <w:szCs w:val="30"/>
        </w:rPr>
        <w:t>和</w:t>
      </w:r>
      <w:r>
        <w:rPr>
          <w:rFonts w:ascii="方正仿宋_GBK" w:eastAsia="方正仿宋_GBK" w:hAnsi="宋体" w:cs="方正仿宋_GBK"/>
          <w:color w:val="000000"/>
          <w:spacing w:val="-4"/>
          <w:kern w:val="0"/>
          <w:sz w:val="30"/>
          <w:szCs w:val="30"/>
        </w:rPr>
        <w:t>2021</w:t>
      </w:r>
      <w:r>
        <w:rPr>
          <w:rFonts w:ascii="方正仿宋_GBK" w:eastAsia="方正仿宋_GBK" w:hAnsi="宋体" w:cs="方正仿宋_GBK" w:hint="eastAsia"/>
          <w:color w:val="000000"/>
          <w:spacing w:val="-4"/>
          <w:kern w:val="0"/>
          <w:sz w:val="30"/>
          <w:szCs w:val="30"/>
        </w:rPr>
        <w:t>年</w:t>
      </w:r>
      <w:r w:rsidRPr="00200391">
        <w:rPr>
          <w:rFonts w:ascii="方正仿宋_GBK" w:eastAsia="方正仿宋_GBK" w:hAnsi="宋体" w:cs="方正仿宋_GBK" w:hint="eastAsia"/>
          <w:color w:val="000000"/>
          <w:spacing w:val="-4"/>
          <w:kern w:val="0"/>
          <w:sz w:val="30"/>
          <w:szCs w:val="30"/>
        </w:rPr>
        <w:t>地方政府专项债务余额情况表</w:t>
      </w:r>
    </w:p>
    <w:p w:rsidR="005F3AEC" w:rsidRPr="005876A4" w:rsidRDefault="005F3AEC" w:rsidP="004C22DC">
      <w:pPr>
        <w:widowControl/>
        <w:spacing w:line="580" w:lineRule="exact"/>
        <w:jc w:val="left"/>
        <w:rPr>
          <w:rFonts w:ascii="方正仿宋_GBK" w:eastAsia="方正仿宋_GBK" w:cs="Times New Roman"/>
          <w:b/>
          <w:bCs/>
          <w:lang w:val="zh-CN"/>
        </w:rPr>
      </w:pPr>
      <w:r w:rsidRPr="005876A4">
        <w:rPr>
          <w:rFonts w:ascii="方正仿宋_GBK" w:eastAsia="方正仿宋_GBK" w:hAnsi="宋体" w:cs="方正仿宋_GBK" w:hint="eastAsia"/>
          <w:color w:val="000000"/>
          <w:kern w:val="0"/>
          <w:sz w:val="30"/>
          <w:szCs w:val="30"/>
        </w:rPr>
        <w:t>表</w:t>
      </w:r>
      <w:r>
        <w:rPr>
          <w:rFonts w:ascii="方正仿宋_GBK" w:eastAsia="方正仿宋_GBK" w:hAnsi="宋体" w:cs="方正仿宋_GBK"/>
          <w:color w:val="000000"/>
          <w:kern w:val="0"/>
          <w:sz w:val="30"/>
          <w:szCs w:val="30"/>
        </w:rPr>
        <w:t>30</w:t>
      </w:r>
      <w:r w:rsidRPr="005876A4">
        <w:rPr>
          <w:rFonts w:ascii="方正仿宋_GBK" w:eastAsia="方正仿宋_GBK" w:hAnsi="宋体" w:cs="方正仿宋_GBK" w:hint="eastAsia"/>
          <w:color w:val="000000"/>
          <w:kern w:val="0"/>
          <w:sz w:val="30"/>
          <w:szCs w:val="30"/>
        </w:rPr>
        <w:t>：</w:t>
      </w:r>
      <w:r>
        <w:rPr>
          <w:rFonts w:ascii="方正仿宋_GBK" w:eastAsia="方正仿宋_GBK" w:hAnsi="宋体" w:cs="方正仿宋_GBK" w:hint="eastAsia"/>
          <w:color w:val="000000"/>
          <w:kern w:val="0"/>
          <w:sz w:val="30"/>
          <w:szCs w:val="30"/>
        </w:rPr>
        <w:t>重庆市北碚区</w:t>
      </w:r>
      <w:r w:rsidRPr="005876A4">
        <w:rPr>
          <w:rFonts w:ascii="方正仿宋_GBK" w:eastAsia="方正仿宋_GBK" w:hAnsi="宋体" w:cs="方正仿宋_GBK" w:hint="eastAsia"/>
          <w:color w:val="000000"/>
          <w:kern w:val="0"/>
          <w:sz w:val="30"/>
          <w:szCs w:val="30"/>
        </w:rPr>
        <w:t>地方政府债券发行及还本付息情况表</w:t>
      </w:r>
    </w:p>
    <w:p w:rsidR="005F3AEC" w:rsidRPr="005876A4" w:rsidRDefault="005F3AEC" w:rsidP="004C22DC">
      <w:pPr>
        <w:widowControl/>
        <w:spacing w:line="580" w:lineRule="exact"/>
        <w:jc w:val="left"/>
        <w:rPr>
          <w:rFonts w:ascii="方正仿宋_GBK" w:eastAsia="方正仿宋_GBK" w:cs="Times New Roman"/>
          <w:b/>
          <w:bCs/>
          <w:lang w:val="zh-CN"/>
        </w:rPr>
      </w:pPr>
      <w:r w:rsidRPr="005876A4">
        <w:rPr>
          <w:rFonts w:ascii="方正仿宋_GBK" w:eastAsia="方正仿宋_GBK" w:hAnsi="宋体" w:cs="方正仿宋_GBK" w:hint="eastAsia"/>
          <w:color w:val="000000"/>
          <w:kern w:val="0"/>
          <w:sz w:val="30"/>
          <w:szCs w:val="30"/>
        </w:rPr>
        <w:t>表</w:t>
      </w:r>
      <w:r>
        <w:rPr>
          <w:rFonts w:ascii="方正仿宋_GBK" w:eastAsia="方正仿宋_GBK" w:hAnsi="宋体" w:cs="方正仿宋_GBK"/>
          <w:color w:val="000000"/>
          <w:kern w:val="0"/>
          <w:sz w:val="30"/>
          <w:szCs w:val="30"/>
        </w:rPr>
        <w:t>31</w:t>
      </w:r>
      <w:r w:rsidRPr="005876A4">
        <w:rPr>
          <w:rFonts w:ascii="方正仿宋_GBK" w:eastAsia="方正仿宋_GBK" w:hAnsi="宋体" w:cs="方正仿宋_GBK" w:hint="eastAsia"/>
          <w:color w:val="000000"/>
          <w:kern w:val="0"/>
          <w:sz w:val="30"/>
          <w:szCs w:val="30"/>
        </w:rPr>
        <w:t>：</w:t>
      </w:r>
      <w:r>
        <w:rPr>
          <w:rFonts w:ascii="方正仿宋_GBK" w:eastAsia="方正仿宋_GBK" w:hAnsi="宋体" w:cs="方正仿宋_GBK" w:hint="eastAsia"/>
          <w:color w:val="000000"/>
          <w:kern w:val="0"/>
          <w:sz w:val="30"/>
          <w:szCs w:val="30"/>
        </w:rPr>
        <w:t>重庆市北碚区</w:t>
      </w:r>
      <w:r>
        <w:rPr>
          <w:rFonts w:ascii="方正仿宋_GBK" w:eastAsia="方正仿宋_GBK" w:hAnsi="宋体" w:cs="方正仿宋_GBK"/>
          <w:color w:val="000000"/>
          <w:kern w:val="0"/>
          <w:sz w:val="30"/>
          <w:szCs w:val="30"/>
        </w:rPr>
        <w:t>2021</w:t>
      </w:r>
      <w:r>
        <w:rPr>
          <w:rFonts w:ascii="方正仿宋_GBK" w:eastAsia="方正仿宋_GBK" w:hAnsi="宋体" w:cs="方正仿宋_GBK" w:hint="eastAsia"/>
          <w:color w:val="000000"/>
          <w:kern w:val="0"/>
          <w:sz w:val="30"/>
          <w:szCs w:val="30"/>
        </w:rPr>
        <w:t>年</w:t>
      </w:r>
      <w:r w:rsidRPr="00200391">
        <w:rPr>
          <w:rFonts w:ascii="方正仿宋_GBK" w:eastAsia="方正仿宋_GBK" w:hAnsi="宋体" w:cs="方正仿宋_GBK" w:hint="eastAsia"/>
          <w:color w:val="000000"/>
          <w:kern w:val="0"/>
          <w:sz w:val="30"/>
          <w:szCs w:val="30"/>
        </w:rPr>
        <w:t>地方政府债务限额提前下达情况表</w:t>
      </w:r>
    </w:p>
    <w:p w:rsidR="005F3AEC" w:rsidRDefault="005F3AEC" w:rsidP="004C22DC">
      <w:pPr>
        <w:widowControl/>
        <w:spacing w:line="580" w:lineRule="exact"/>
        <w:jc w:val="left"/>
        <w:rPr>
          <w:rFonts w:ascii="方正仿宋_GBK" w:eastAsia="方正仿宋_GBK" w:cs="Times New Roman"/>
          <w:lang w:val="zh-CN"/>
        </w:rPr>
      </w:pPr>
      <w:r w:rsidRPr="005876A4">
        <w:rPr>
          <w:rFonts w:ascii="方正仿宋_GBK" w:eastAsia="方正仿宋_GBK" w:hAnsi="宋体" w:cs="方正仿宋_GBK" w:hint="eastAsia"/>
          <w:color w:val="000000"/>
          <w:kern w:val="0"/>
          <w:sz w:val="30"/>
          <w:szCs w:val="30"/>
        </w:rPr>
        <w:t>表</w:t>
      </w:r>
      <w:r>
        <w:rPr>
          <w:rFonts w:ascii="方正仿宋_GBK" w:eastAsia="方正仿宋_GBK" w:hAnsi="宋体" w:cs="方正仿宋_GBK"/>
          <w:color w:val="000000"/>
          <w:kern w:val="0"/>
          <w:sz w:val="30"/>
          <w:szCs w:val="30"/>
        </w:rPr>
        <w:t>32</w:t>
      </w:r>
      <w:r w:rsidRPr="005876A4">
        <w:rPr>
          <w:rFonts w:ascii="方正仿宋_GBK" w:eastAsia="方正仿宋_GBK" w:hAnsi="宋体" w:cs="方正仿宋_GBK" w:hint="eastAsia"/>
          <w:color w:val="000000"/>
          <w:kern w:val="0"/>
          <w:sz w:val="30"/>
          <w:szCs w:val="30"/>
        </w:rPr>
        <w:t>：</w:t>
      </w:r>
      <w:r>
        <w:rPr>
          <w:rFonts w:ascii="方正仿宋_GBK" w:eastAsia="方正仿宋_GBK" w:hAnsi="宋体" w:cs="方正仿宋_GBK" w:hint="eastAsia"/>
          <w:color w:val="000000"/>
          <w:kern w:val="0"/>
          <w:sz w:val="30"/>
          <w:szCs w:val="30"/>
        </w:rPr>
        <w:t>重庆市北碚区</w:t>
      </w:r>
      <w:r w:rsidRPr="00541D4C">
        <w:rPr>
          <w:rFonts w:ascii="方正仿宋_GBK" w:eastAsia="方正仿宋_GBK" w:hAnsi="宋体" w:cs="方正仿宋_GBK" w:hint="eastAsia"/>
          <w:color w:val="000000"/>
          <w:kern w:val="0"/>
          <w:sz w:val="30"/>
          <w:szCs w:val="30"/>
        </w:rPr>
        <w:t>本级</w:t>
      </w:r>
      <w:r>
        <w:rPr>
          <w:rFonts w:ascii="方正仿宋_GBK" w:eastAsia="方正仿宋_GBK" w:hAnsi="宋体" w:cs="方正仿宋_GBK"/>
          <w:color w:val="000000"/>
          <w:kern w:val="0"/>
          <w:sz w:val="30"/>
          <w:szCs w:val="30"/>
        </w:rPr>
        <w:t>2021</w:t>
      </w:r>
      <w:r>
        <w:rPr>
          <w:rFonts w:ascii="方正仿宋_GBK" w:eastAsia="方正仿宋_GBK" w:hAnsi="宋体" w:cs="方正仿宋_GBK" w:hint="eastAsia"/>
          <w:color w:val="000000"/>
          <w:kern w:val="0"/>
          <w:sz w:val="30"/>
          <w:szCs w:val="30"/>
        </w:rPr>
        <w:t>年</w:t>
      </w:r>
      <w:r w:rsidRPr="00541D4C">
        <w:rPr>
          <w:rFonts w:ascii="方正仿宋_GBK" w:eastAsia="方正仿宋_GBK" w:hAnsi="宋体" w:cs="方正仿宋_GBK" w:hint="eastAsia"/>
          <w:color w:val="000000"/>
          <w:kern w:val="0"/>
          <w:sz w:val="30"/>
          <w:szCs w:val="30"/>
        </w:rPr>
        <w:t>年初新增地方政府债券资金安排表</w:t>
      </w:r>
    </w:p>
    <w:p w:rsidR="005F3AEC" w:rsidRDefault="005F3AEC" w:rsidP="004C22DC">
      <w:pPr>
        <w:widowControl/>
        <w:spacing w:line="580" w:lineRule="exact"/>
        <w:jc w:val="left"/>
        <w:rPr>
          <w:rFonts w:ascii="方正仿宋_GBK" w:eastAsia="方正仿宋_GBK" w:hAnsi="宋体" w:cs="Times New Roman"/>
          <w:color w:val="000000"/>
          <w:kern w:val="0"/>
          <w:sz w:val="30"/>
          <w:szCs w:val="30"/>
        </w:rPr>
      </w:pPr>
    </w:p>
    <w:p w:rsidR="005F3AEC" w:rsidRPr="00412301" w:rsidRDefault="005F3AEC" w:rsidP="004C22DC">
      <w:pPr>
        <w:widowControl/>
        <w:spacing w:line="580" w:lineRule="exact"/>
        <w:jc w:val="left"/>
        <w:rPr>
          <w:rFonts w:ascii="方正仿宋_GBK" w:eastAsia="方正仿宋_GBK" w:hAnsi="宋体" w:cs="Times New Roman"/>
          <w:color w:val="000000"/>
          <w:kern w:val="0"/>
          <w:sz w:val="30"/>
          <w:szCs w:val="30"/>
        </w:rPr>
      </w:pPr>
    </w:p>
    <w:p w:rsidR="005F3AEC" w:rsidRDefault="005F3AEC" w:rsidP="004C22DC">
      <w:pPr>
        <w:widowControl/>
        <w:spacing w:line="580" w:lineRule="exact"/>
        <w:jc w:val="left"/>
        <w:rPr>
          <w:rFonts w:ascii="方正仿宋_GBK" w:eastAsia="方正仿宋_GBK" w:hAnsi="宋体" w:cs="Times New Roman"/>
          <w:color w:val="000000"/>
          <w:kern w:val="0"/>
          <w:sz w:val="30"/>
          <w:szCs w:val="30"/>
        </w:rPr>
      </w:pPr>
    </w:p>
    <w:p w:rsidR="005F3AEC" w:rsidRDefault="005F3AEC" w:rsidP="004C22DC">
      <w:pPr>
        <w:widowControl/>
        <w:spacing w:line="580" w:lineRule="exact"/>
        <w:jc w:val="left"/>
        <w:rPr>
          <w:rFonts w:ascii="方正仿宋_GBK" w:eastAsia="方正仿宋_GBK" w:hAnsi="宋体" w:cs="Times New Roman"/>
          <w:color w:val="000000"/>
          <w:kern w:val="0"/>
          <w:sz w:val="30"/>
          <w:szCs w:val="30"/>
        </w:rPr>
      </w:pPr>
    </w:p>
    <w:p w:rsidR="005F3AEC" w:rsidRDefault="005F3AEC" w:rsidP="004C22DC">
      <w:pPr>
        <w:widowControl/>
        <w:spacing w:line="580" w:lineRule="exact"/>
        <w:jc w:val="left"/>
        <w:rPr>
          <w:rFonts w:ascii="方正仿宋_GBK" w:eastAsia="方正仿宋_GBK" w:hAnsi="宋体" w:cs="Times New Roman"/>
          <w:color w:val="000000"/>
          <w:kern w:val="0"/>
          <w:sz w:val="30"/>
          <w:szCs w:val="30"/>
        </w:rPr>
      </w:pPr>
    </w:p>
    <w:p w:rsidR="005F3AEC" w:rsidRDefault="005F3AEC" w:rsidP="004C22DC">
      <w:pPr>
        <w:widowControl/>
        <w:spacing w:line="580" w:lineRule="exact"/>
        <w:jc w:val="left"/>
        <w:rPr>
          <w:rFonts w:ascii="方正仿宋_GBK" w:eastAsia="方正仿宋_GBK" w:hAnsi="宋体" w:cs="Times New Roman"/>
          <w:color w:val="000000"/>
          <w:kern w:val="0"/>
          <w:sz w:val="30"/>
          <w:szCs w:val="30"/>
        </w:rPr>
      </w:pPr>
    </w:p>
    <w:p w:rsidR="005F3AEC" w:rsidRDefault="005F3AEC" w:rsidP="00267FA8">
      <w:pPr>
        <w:jc w:val="center"/>
        <w:rPr>
          <w:rFonts w:ascii="方正小标宋_GBK" w:eastAsia="方正小标宋_GBK" w:cs="Times New Roman"/>
          <w:sz w:val="44"/>
          <w:szCs w:val="44"/>
        </w:rPr>
      </w:pPr>
      <w:r>
        <w:rPr>
          <w:rFonts w:ascii="方正小标宋_GBK" w:eastAsia="方正小标宋_GBK" w:cs="方正小标宋_GBK" w:hint="eastAsia"/>
          <w:sz w:val="44"/>
          <w:szCs w:val="44"/>
        </w:rPr>
        <w:t>说</w:t>
      </w:r>
      <w:r>
        <w:rPr>
          <w:rFonts w:ascii="方正小标宋_GBK" w:eastAsia="方正小标宋_GBK" w:cs="方正小标宋_GBK"/>
          <w:sz w:val="44"/>
          <w:szCs w:val="44"/>
        </w:rPr>
        <w:t xml:space="preserve">  </w:t>
      </w:r>
      <w:r>
        <w:rPr>
          <w:rFonts w:ascii="方正小标宋_GBK" w:eastAsia="方正小标宋_GBK" w:cs="方正小标宋_GBK" w:hint="eastAsia"/>
          <w:sz w:val="44"/>
          <w:szCs w:val="44"/>
        </w:rPr>
        <w:t>明</w:t>
      </w:r>
    </w:p>
    <w:p w:rsidR="005F3AEC" w:rsidRDefault="005F3AEC" w:rsidP="00412301">
      <w:pPr>
        <w:rPr>
          <w:rFonts w:ascii="方正黑体_GBK" w:eastAsia="方正黑体_GBK" w:cs="Times New Roman"/>
          <w:sz w:val="32"/>
          <w:szCs w:val="32"/>
        </w:rPr>
      </w:pPr>
    </w:p>
    <w:p w:rsidR="005F3AEC" w:rsidRPr="004A3156" w:rsidRDefault="005F3AEC" w:rsidP="00A64810">
      <w:pPr>
        <w:ind w:firstLineChars="200" w:firstLine="31680"/>
        <w:rPr>
          <w:rFonts w:ascii="方正黑体_GBK" w:eastAsia="方正黑体_GBK" w:cs="Times New Roman"/>
          <w:sz w:val="32"/>
          <w:szCs w:val="32"/>
        </w:rPr>
      </w:pPr>
      <w:r w:rsidRPr="004A3156">
        <w:rPr>
          <w:rFonts w:ascii="方正黑体_GBK" w:eastAsia="方正黑体_GBK" w:cs="方正黑体_GBK" w:hint="eastAsia"/>
          <w:sz w:val="32"/>
          <w:szCs w:val="32"/>
        </w:rPr>
        <w:t>一、财政转移支付安排情况</w:t>
      </w:r>
    </w:p>
    <w:p w:rsidR="005F3AEC" w:rsidRPr="004A3156" w:rsidRDefault="005F3AEC" w:rsidP="00A64810">
      <w:pPr>
        <w:ind w:firstLineChars="200" w:firstLine="31680"/>
        <w:rPr>
          <w:rFonts w:ascii="方正仿宋_GBK" w:eastAsia="方正仿宋_GBK" w:cs="Times New Roman"/>
          <w:sz w:val="32"/>
          <w:szCs w:val="32"/>
        </w:rPr>
      </w:pPr>
      <w:r w:rsidRPr="004A3156">
        <w:rPr>
          <w:rFonts w:ascii="方正仿宋_GBK" w:eastAsia="方正仿宋_GBK" w:cs="方正仿宋_GBK"/>
          <w:sz w:val="32"/>
          <w:szCs w:val="32"/>
        </w:rPr>
        <w:t>2020</w:t>
      </w:r>
      <w:r w:rsidRPr="004A3156">
        <w:rPr>
          <w:rFonts w:ascii="方正仿宋_GBK" w:eastAsia="方正仿宋_GBK" w:cs="方正仿宋_GBK" w:hint="eastAsia"/>
          <w:sz w:val="32"/>
          <w:szCs w:val="32"/>
        </w:rPr>
        <w:t>年，区对街镇转移支付为</w:t>
      </w:r>
      <w:r w:rsidRPr="004A3156">
        <w:rPr>
          <w:rFonts w:ascii="方正仿宋_GBK" w:eastAsia="方正仿宋_GBK" w:cs="方正仿宋_GBK"/>
          <w:sz w:val="32"/>
          <w:szCs w:val="32"/>
        </w:rPr>
        <w:t>87749</w:t>
      </w:r>
      <w:r w:rsidRPr="004A3156">
        <w:rPr>
          <w:rFonts w:ascii="方正仿宋_GBK" w:eastAsia="方正仿宋_GBK" w:cs="方正仿宋_GBK" w:hint="eastAsia"/>
          <w:sz w:val="32"/>
          <w:szCs w:val="32"/>
        </w:rPr>
        <w:t>万元，其中，一般性转移支付</w:t>
      </w:r>
      <w:r w:rsidRPr="004A3156">
        <w:rPr>
          <w:rFonts w:ascii="方正仿宋_GBK" w:eastAsia="方正仿宋_GBK" w:cs="方正仿宋_GBK"/>
          <w:sz w:val="32"/>
          <w:szCs w:val="32"/>
        </w:rPr>
        <w:t>53782</w:t>
      </w:r>
      <w:r w:rsidRPr="004A3156">
        <w:rPr>
          <w:rFonts w:ascii="方正仿宋_GBK" w:eastAsia="方正仿宋_GBK" w:cs="方正仿宋_GBK" w:hint="eastAsia"/>
          <w:sz w:val="32"/>
          <w:szCs w:val="32"/>
        </w:rPr>
        <w:t>万元，专项转移支付</w:t>
      </w:r>
      <w:r w:rsidRPr="004A3156">
        <w:rPr>
          <w:rFonts w:ascii="方正仿宋_GBK" w:eastAsia="方正仿宋_GBK" w:cs="方正仿宋_GBK"/>
          <w:sz w:val="32"/>
          <w:szCs w:val="32"/>
        </w:rPr>
        <w:t>33967</w:t>
      </w:r>
      <w:r w:rsidRPr="004A3156">
        <w:rPr>
          <w:rFonts w:ascii="方正仿宋_GBK" w:eastAsia="方正仿宋_GBK" w:cs="方正仿宋_GBK" w:hint="eastAsia"/>
          <w:sz w:val="32"/>
          <w:szCs w:val="32"/>
        </w:rPr>
        <w:t>万元。</w:t>
      </w:r>
      <w:r w:rsidRPr="004A3156">
        <w:rPr>
          <w:rFonts w:ascii="方正仿宋_GBK" w:eastAsia="方正仿宋_GBK" w:cs="方正仿宋_GBK"/>
          <w:sz w:val="32"/>
          <w:szCs w:val="32"/>
        </w:rPr>
        <w:t>2021</w:t>
      </w:r>
      <w:r>
        <w:rPr>
          <w:rFonts w:ascii="方正仿宋_GBK" w:eastAsia="方正仿宋_GBK" w:cs="方正仿宋_GBK" w:hint="eastAsia"/>
          <w:sz w:val="32"/>
          <w:szCs w:val="32"/>
        </w:rPr>
        <w:t>年根据《中华</w:t>
      </w:r>
      <w:r w:rsidRPr="004A3156">
        <w:rPr>
          <w:rFonts w:ascii="方正仿宋_GBK" w:eastAsia="方正仿宋_GBK" w:cs="方正仿宋_GBK" w:hint="eastAsia"/>
          <w:sz w:val="32"/>
          <w:szCs w:val="32"/>
        </w:rPr>
        <w:t>人民共和国预算法实施条例》（</w:t>
      </w:r>
      <w:r w:rsidRPr="004A3156">
        <w:rPr>
          <w:rFonts w:ascii="方正仿宋_GBK" w:eastAsia="方正仿宋_GBK" w:cs="方正仿宋_GBK"/>
          <w:sz w:val="32"/>
          <w:szCs w:val="32"/>
        </w:rPr>
        <w:t>2020</w:t>
      </w:r>
      <w:r w:rsidRPr="004A3156">
        <w:rPr>
          <w:rFonts w:ascii="方正仿宋_GBK" w:eastAsia="方正仿宋_GBK" w:cs="方正仿宋_GBK" w:hint="eastAsia"/>
          <w:sz w:val="32"/>
          <w:szCs w:val="32"/>
        </w:rPr>
        <w:t>年修订）相关规定及区人大工作要求，将街道纳入区级收支预算管理。</w:t>
      </w:r>
      <w:r w:rsidRPr="004A3156">
        <w:rPr>
          <w:rFonts w:ascii="方正仿宋_GBK" w:eastAsia="方正仿宋_GBK" w:cs="方正仿宋_GBK"/>
          <w:sz w:val="32"/>
          <w:szCs w:val="32"/>
        </w:rPr>
        <w:t>2021</w:t>
      </w:r>
      <w:r w:rsidRPr="004A3156">
        <w:rPr>
          <w:rFonts w:ascii="方正仿宋_GBK" w:eastAsia="方正仿宋_GBK" w:cs="方正仿宋_GBK" w:hint="eastAsia"/>
          <w:sz w:val="32"/>
          <w:szCs w:val="32"/>
        </w:rPr>
        <w:t>年提前下达各镇转移支付资金</w:t>
      </w:r>
      <w:r w:rsidRPr="004A3156">
        <w:rPr>
          <w:rFonts w:ascii="方正仿宋_GBK" w:eastAsia="方正仿宋_GBK" w:cs="方正仿宋_GBK"/>
          <w:sz w:val="32"/>
          <w:szCs w:val="32"/>
        </w:rPr>
        <w:t>21626</w:t>
      </w:r>
      <w:r w:rsidRPr="004A3156">
        <w:rPr>
          <w:rFonts w:ascii="方正仿宋_GBK" w:eastAsia="方正仿宋_GBK" w:cs="方正仿宋_GBK" w:hint="eastAsia"/>
          <w:sz w:val="32"/>
          <w:szCs w:val="32"/>
        </w:rPr>
        <w:t>万元，其中，基本运行事务转移支付</w:t>
      </w:r>
      <w:r w:rsidRPr="004A3156">
        <w:rPr>
          <w:rFonts w:ascii="方正仿宋_GBK" w:eastAsia="方正仿宋_GBK" w:cs="方正仿宋_GBK"/>
          <w:sz w:val="32"/>
          <w:szCs w:val="32"/>
        </w:rPr>
        <w:t>20006</w:t>
      </w:r>
      <w:r w:rsidRPr="004A3156">
        <w:rPr>
          <w:rFonts w:ascii="方正仿宋_GBK" w:eastAsia="方正仿宋_GBK" w:cs="方正仿宋_GBK" w:hint="eastAsia"/>
          <w:sz w:val="32"/>
          <w:szCs w:val="32"/>
        </w:rPr>
        <w:t>万元，共同财政事权转移支付</w:t>
      </w:r>
      <w:r w:rsidRPr="004A3156">
        <w:rPr>
          <w:rFonts w:ascii="方正仿宋_GBK" w:eastAsia="方正仿宋_GBK" w:cs="方正仿宋_GBK"/>
          <w:sz w:val="32"/>
          <w:szCs w:val="32"/>
        </w:rPr>
        <w:t>1620</w:t>
      </w:r>
      <w:r w:rsidRPr="004A3156">
        <w:rPr>
          <w:rFonts w:ascii="方正仿宋_GBK" w:eastAsia="方正仿宋_GBK" w:cs="方正仿宋_GBK" w:hint="eastAsia"/>
          <w:sz w:val="32"/>
          <w:szCs w:val="32"/>
        </w:rPr>
        <w:t>万元。基本运行事务转移支付主要用于机关、村社等基本运转及城市管理、社会管理事务等支出；共同财政事权转移支付主要用于民政社保支出、村社</w:t>
      </w:r>
      <w:r w:rsidRPr="004A3156">
        <w:rPr>
          <w:rFonts w:ascii="方正仿宋_GBK" w:eastAsia="方正仿宋_GBK"/>
          <w:sz w:val="32"/>
          <w:szCs w:val="32"/>
        </w:rPr>
        <w:t>“</w:t>
      </w:r>
      <w:r w:rsidRPr="004A3156">
        <w:rPr>
          <w:rFonts w:ascii="方正仿宋_GBK" w:eastAsia="方正仿宋_GBK" w:cs="方正仿宋_GBK" w:hint="eastAsia"/>
          <w:sz w:val="32"/>
          <w:szCs w:val="32"/>
        </w:rPr>
        <w:t>四职</w:t>
      </w:r>
      <w:r w:rsidRPr="004A3156">
        <w:rPr>
          <w:rFonts w:ascii="方正仿宋_GBK" w:eastAsia="方正仿宋_GBK"/>
          <w:sz w:val="32"/>
          <w:szCs w:val="32"/>
        </w:rPr>
        <w:t>”</w:t>
      </w:r>
      <w:r w:rsidRPr="004A3156">
        <w:rPr>
          <w:rFonts w:ascii="方正仿宋_GBK" w:eastAsia="方正仿宋_GBK" w:cs="方正仿宋_GBK" w:hint="eastAsia"/>
          <w:sz w:val="32"/>
          <w:szCs w:val="32"/>
        </w:rPr>
        <w:t>干部保险及考核支出、专职巡逻员、专职消防员等人员支出。</w:t>
      </w:r>
    </w:p>
    <w:p w:rsidR="005F3AEC" w:rsidRPr="004A3156" w:rsidRDefault="005F3AEC" w:rsidP="00A64810">
      <w:pPr>
        <w:ind w:firstLineChars="200" w:firstLine="31680"/>
        <w:rPr>
          <w:rFonts w:cs="Times New Roman"/>
        </w:rPr>
      </w:pPr>
      <w:r w:rsidRPr="004A3156">
        <w:rPr>
          <w:rFonts w:ascii="方正黑体_GBK" w:eastAsia="方正黑体_GBK" w:cs="方正黑体_GBK" w:hint="eastAsia"/>
          <w:sz w:val="32"/>
          <w:szCs w:val="32"/>
        </w:rPr>
        <w:t>二、政府债务举借情况</w:t>
      </w:r>
    </w:p>
    <w:p w:rsidR="005F3AEC" w:rsidRPr="004A3156" w:rsidRDefault="005F3AEC" w:rsidP="00A64810">
      <w:pPr>
        <w:ind w:firstLineChars="200" w:firstLine="31680"/>
        <w:rPr>
          <w:rFonts w:ascii="方正仿宋_GBK" w:eastAsia="方正仿宋_GBK" w:cs="Times New Roman"/>
          <w:sz w:val="32"/>
          <w:szCs w:val="32"/>
        </w:rPr>
      </w:pPr>
      <w:r w:rsidRPr="004A3156">
        <w:rPr>
          <w:rFonts w:ascii="方正仿宋_GBK" w:eastAsia="方正仿宋_GBK" w:cs="方正仿宋_GBK"/>
          <w:sz w:val="32"/>
          <w:szCs w:val="32"/>
        </w:rPr>
        <w:t>2020</w:t>
      </w:r>
      <w:r w:rsidRPr="004A3156">
        <w:rPr>
          <w:rFonts w:ascii="方正仿宋_GBK" w:eastAsia="方正仿宋_GBK" w:cs="方正仿宋_GBK" w:hint="eastAsia"/>
          <w:sz w:val="32"/>
          <w:szCs w:val="32"/>
        </w:rPr>
        <w:t>年，我区收到地方政府债券转贷资金</w:t>
      </w:r>
      <w:r w:rsidRPr="004A3156">
        <w:rPr>
          <w:rFonts w:ascii="方正仿宋_GBK" w:eastAsia="方正仿宋_GBK" w:cs="方正仿宋_GBK"/>
          <w:sz w:val="32"/>
          <w:szCs w:val="32"/>
        </w:rPr>
        <w:t>50.2</w:t>
      </w:r>
      <w:r w:rsidRPr="004A3156">
        <w:rPr>
          <w:rFonts w:ascii="方正仿宋_GBK" w:eastAsia="方正仿宋_GBK" w:cs="方正仿宋_GBK" w:hint="eastAsia"/>
          <w:sz w:val="32"/>
          <w:szCs w:val="32"/>
        </w:rPr>
        <w:t>亿元，其中新增政府债券</w:t>
      </w:r>
      <w:r w:rsidRPr="004A3156">
        <w:rPr>
          <w:rFonts w:ascii="方正仿宋_GBK" w:eastAsia="方正仿宋_GBK" w:cs="方正仿宋_GBK"/>
          <w:sz w:val="32"/>
          <w:szCs w:val="32"/>
        </w:rPr>
        <w:t>32</w:t>
      </w:r>
      <w:r w:rsidRPr="004A3156">
        <w:rPr>
          <w:rFonts w:ascii="方正仿宋_GBK" w:eastAsia="方正仿宋_GBK" w:cs="方正仿宋_GBK" w:hint="eastAsia"/>
          <w:sz w:val="32"/>
          <w:szCs w:val="32"/>
        </w:rPr>
        <w:t>亿元，再融资债券</w:t>
      </w:r>
      <w:r w:rsidRPr="004A3156">
        <w:rPr>
          <w:rFonts w:ascii="方正仿宋_GBK" w:eastAsia="方正仿宋_GBK" w:cs="方正仿宋_GBK"/>
          <w:sz w:val="32"/>
          <w:szCs w:val="32"/>
        </w:rPr>
        <w:t>18.2</w:t>
      </w:r>
      <w:r w:rsidRPr="004A3156">
        <w:rPr>
          <w:rFonts w:ascii="方正仿宋_GBK" w:eastAsia="方正仿宋_GBK" w:cs="方正仿宋_GBK" w:hint="eastAsia"/>
          <w:sz w:val="32"/>
          <w:szCs w:val="32"/>
        </w:rPr>
        <w:t>亿元。</w:t>
      </w:r>
      <w:r w:rsidRPr="004A3156">
        <w:rPr>
          <w:rFonts w:ascii="方正仿宋_GBK" w:eastAsia="方正仿宋_GBK" w:cs="方正仿宋_GBK"/>
          <w:sz w:val="32"/>
          <w:szCs w:val="32"/>
        </w:rPr>
        <w:t>2020</w:t>
      </w:r>
      <w:r w:rsidRPr="004A3156">
        <w:rPr>
          <w:rFonts w:ascii="方正仿宋_GBK" w:eastAsia="方正仿宋_GBK" w:cs="方正仿宋_GBK" w:hint="eastAsia"/>
          <w:sz w:val="32"/>
          <w:szCs w:val="32"/>
        </w:rPr>
        <w:t>年政府债券还本</w:t>
      </w:r>
      <w:r w:rsidRPr="004A3156">
        <w:rPr>
          <w:rFonts w:ascii="方正仿宋_GBK" w:eastAsia="方正仿宋_GBK" w:cs="方正仿宋_GBK"/>
          <w:sz w:val="32"/>
          <w:szCs w:val="32"/>
        </w:rPr>
        <w:t>18.2</w:t>
      </w:r>
      <w:r w:rsidRPr="004A3156">
        <w:rPr>
          <w:rFonts w:ascii="方正仿宋_GBK" w:eastAsia="方正仿宋_GBK" w:cs="方正仿宋_GBK" w:hint="eastAsia"/>
          <w:sz w:val="32"/>
          <w:szCs w:val="32"/>
        </w:rPr>
        <w:t>亿元，付息</w:t>
      </w:r>
      <w:r w:rsidRPr="004A3156">
        <w:rPr>
          <w:rFonts w:ascii="方正仿宋_GBK" w:eastAsia="方正仿宋_GBK" w:cs="方正仿宋_GBK"/>
          <w:sz w:val="32"/>
          <w:szCs w:val="32"/>
        </w:rPr>
        <w:t>3.93</w:t>
      </w:r>
      <w:r w:rsidRPr="004A3156">
        <w:rPr>
          <w:rFonts w:ascii="方正仿宋_GBK" w:eastAsia="方正仿宋_GBK" w:cs="方正仿宋_GBK" w:hint="eastAsia"/>
          <w:sz w:val="32"/>
          <w:szCs w:val="32"/>
        </w:rPr>
        <w:t>亿元。</w:t>
      </w:r>
      <w:r w:rsidRPr="004A3156">
        <w:rPr>
          <w:rFonts w:ascii="方正仿宋_GBK" w:eastAsia="方正仿宋_GBK" w:cs="Times New Roman"/>
          <w:sz w:val="32"/>
          <w:szCs w:val="32"/>
        </w:rPr>
        <w:br/>
      </w:r>
      <w:r w:rsidRPr="004A3156">
        <w:rPr>
          <w:rFonts w:ascii="方正仿宋_GBK" w:eastAsia="方正仿宋_GBK" w:cs="方正仿宋_GBK" w:hint="eastAsia"/>
          <w:sz w:val="32"/>
          <w:szCs w:val="32"/>
        </w:rPr>
        <w:t>经市政府批准，市财政局下达我区</w:t>
      </w:r>
      <w:r w:rsidRPr="004A3156">
        <w:rPr>
          <w:rFonts w:ascii="方正仿宋_GBK" w:eastAsia="方正仿宋_GBK" w:cs="方正仿宋_GBK"/>
          <w:sz w:val="32"/>
          <w:szCs w:val="32"/>
        </w:rPr>
        <w:t>2020</w:t>
      </w:r>
      <w:r w:rsidRPr="004A3156">
        <w:rPr>
          <w:rFonts w:ascii="方正仿宋_GBK" w:eastAsia="方正仿宋_GBK" w:cs="方正仿宋_GBK" w:hint="eastAsia"/>
          <w:sz w:val="32"/>
          <w:szCs w:val="32"/>
        </w:rPr>
        <w:t>年政府债务限额为</w:t>
      </w:r>
      <w:r w:rsidRPr="004A3156">
        <w:rPr>
          <w:rFonts w:ascii="方正仿宋_GBK" w:eastAsia="方正仿宋_GBK" w:cs="方正仿宋_GBK"/>
          <w:sz w:val="32"/>
          <w:szCs w:val="32"/>
        </w:rPr>
        <w:t>127.1</w:t>
      </w:r>
      <w:r w:rsidRPr="004A3156">
        <w:rPr>
          <w:rFonts w:ascii="方正仿宋_GBK" w:eastAsia="方正仿宋_GBK" w:cs="方正仿宋_GBK" w:hint="eastAsia"/>
          <w:sz w:val="32"/>
          <w:szCs w:val="32"/>
        </w:rPr>
        <w:t>亿元，截止年末全区政府债务余额为</w:t>
      </w:r>
      <w:r w:rsidRPr="004A3156">
        <w:rPr>
          <w:rFonts w:ascii="方正仿宋_GBK" w:eastAsia="方正仿宋_GBK" w:cs="方正仿宋_GBK"/>
          <w:sz w:val="32"/>
          <w:szCs w:val="32"/>
        </w:rPr>
        <w:t>127</w:t>
      </w:r>
      <w:r w:rsidRPr="004A3156">
        <w:rPr>
          <w:rFonts w:ascii="方正仿宋_GBK" w:eastAsia="方正仿宋_GBK" w:cs="方正仿宋_GBK" w:hint="eastAsia"/>
          <w:sz w:val="32"/>
          <w:szCs w:val="32"/>
        </w:rPr>
        <w:t>亿元，未超过政府债务限额，债务风险总体可控。</w:t>
      </w:r>
      <w:r w:rsidRPr="004A3156">
        <w:rPr>
          <w:rFonts w:ascii="方正仿宋_GBK" w:eastAsia="方正仿宋_GBK" w:cs="Times New Roman"/>
          <w:sz w:val="32"/>
          <w:szCs w:val="32"/>
        </w:rPr>
        <w:br/>
      </w:r>
      <w:r w:rsidRPr="004A3156">
        <w:rPr>
          <w:rFonts w:ascii="方正仿宋_GBK" w:eastAsia="方正仿宋_GBK" w:cs="方正仿宋_GBK"/>
          <w:sz w:val="32"/>
          <w:szCs w:val="32"/>
        </w:rPr>
        <w:t>2021</w:t>
      </w:r>
      <w:r w:rsidRPr="004A3156">
        <w:rPr>
          <w:rFonts w:ascii="方正仿宋_GBK" w:eastAsia="方正仿宋_GBK" w:cs="方正仿宋_GBK" w:hint="eastAsia"/>
          <w:sz w:val="32"/>
          <w:szCs w:val="32"/>
        </w:rPr>
        <w:t>年政府债券预计还本</w:t>
      </w:r>
      <w:r w:rsidRPr="004A3156">
        <w:rPr>
          <w:rFonts w:ascii="方正仿宋_GBK" w:eastAsia="方正仿宋_GBK" w:cs="方正仿宋_GBK"/>
          <w:sz w:val="32"/>
          <w:szCs w:val="32"/>
        </w:rPr>
        <w:t>17.5</w:t>
      </w:r>
      <w:r w:rsidRPr="004A3156">
        <w:rPr>
          <w:rFonts w:ascii="方正仿宋_GBK" w:eastAsia="方正仿宋_GBK" w:cs="方正仿宋_GBK" w:hint="eastAsia"/>
          <w:sz w:val="32"/>
          <w:szCs w:val="32"/>
        </w:rPr>
        <w:t>亿元，预计付息</w:t>
      </w:r>
      <w:r w:rsidRPr="004A3156">
        <w:rPr>
          <w:rFonts w:ascii="方正仿宋_GBK" w:eastAsia="方正仿宋_GBK" w:cs="方正仿宋_GBK"/>
          <w:sz w:val="32"/>
          <w:szCs w:val="32"/>
        </w:rPr>
        <w:t>4.48</w:t>
      </w:r>
      <w:r w:rsidRPr="004A3156">
        <w:rPr>
          <w:rFonts w:ascii="方正仿宋_GBK" w:eastAsia="方正仿宋_GBK" w:cs="方正仿宋_GBK" w:hint="eastAsia"/>
          <w:sz w:val="32"/>
          <w:szCs w:val="32"/>
        </w:rPr>
        <w:t>亿元。由于</w:t>
      </w:r>
      <w:r w:rsidRPr="004A3156">
        <w:rPr>
          <w:rFonts w:ascii="方正仿宋_GBK" w:eastAsia="方正仿宋_GBK" w:cs="方正仿宋_GBK"/>
          <w:sz w:val="32"/>
          <w:szCs w:val="32"/>
        </w:rPr>
        <w:t>2021</w:t>
      </w:r>
      <w:r w:rsidRPr="004A3156">
        <w:rPr>
          <w:rFonts w:ascii="方正仿宋_GBK" w:eastAsia="方正仿宋_GBK" w:cs="方正仿宋_GBK" w:hint="eastAsia"/>
          <w:sz w:val="32"/>
          <w:szCs w:val="32"/>
        </w:rPr>
        <w:t>年我区无提前下达的新增地方政府债券资金，故我区表</w:t>
      </w:r>
      <w:r w:rsidRPr="004A3156">
        <w:rPr>
          <w:rFonts w:ascii="方正仿宋_GBK" w:eastAsia="方正仿宋_GBK" w:cs="方正仿宋_GBK"/>
          <w:sz w:val="32"/>
          <w:szCs w:val="32"/>
        </w:rPr>
        <w:t>32</w:t>
      </w:r>
      <w:r w:rsidRPr="004A3156">
        <w:rPr>
          <w:rFonts w:ascii="方正仿宋_GBK" w:eastAsia="方正仿宋_GBK" w:cs="方正仿宋_GBK" w:hint="eastAsia"/>
          <w:sz w:val="32"/>
          <w:szCs w:val="32"/>
        </w:rPr>
        <w:t>《重庆市北碚区本级</w:t>
      </w:r>
      <w:r w:rsidRPr="004A3156">
        <w:rPr>
          <w:rFonts w:ascii="方正仿宋_GBK" w:eastAsia="方正仿宋_GBK" w:cs="方正仿宋_GBK"/>
          <w:sz w:val="32"/>
          <w:szCs w:val="32"/>
        </w:rPr>
        <w:t>2021</w:t>
      </w:r>
      <w:r w:rsidRPr="004A3156">
        <w:rPr>
          <w:rFonts w:ascii="方正仿宋_GBK" w:eastAsia="方正仿宋_GBK" w:cs="方正仿宋_GBK" w:hint="eastAsia"/>
          <w:sz w:val="32"/>
          <w:szCs w:val="32"/>
        </w:rPr>
        <w:t>年年初新增地方政府债券资金安排表》数据</w:t>
      </w:r>
      <w:r>
        <w:rPr>
          <w:rFonts w:ascii="方正仿宋_GBK" w:eastAsia="方正仿宋_GBK" w:cs="方正仿宋_GBK" w:hint="eastAsia"/>
          <w:sz w:val="32"/>
          <w:szCs w:val="32"/>
        </w:rPr>
        <w:t>为零</w:t>
      </w:r>
      <w:r w:rsidRPr="004A3156">
        <w:rPr>
          <w:rFonts w:ascii="方正仿宋_GBK" w:eastAsia="方正仿宋_GBK" w:cs="方正仿宋_GBK" w:hint="eastAsia"/>
          <w:sz w:val="32"/>
          <w:szCs w:val="32"/>
        </w:rPr>
        <w:t>。</w:t>
      </w:r>
    </w:p>
    <w:p w:rsidR="005F3AEC" w:rsidRPr="004A3156" w:rsidRDefault="005F3AEC" w:rsidP="00A64810">
      <w:pPr>
        <w:ind w:firstLineChars="200" w:firstLine="31680"/>
        <w:rPr>
          <w:rFonts w:ascii="方正黑体_GBK" w:eastAsia="方正黑体_GBK" w:cs="Times New Roman"/>
          <w:sz w:val="32"/>
          <w:szCs w:val="32"/>
        </w:rPr>
      </w:pPr>
      <w:r w:rsidRPr="004A3156">
        <w:rPr>
          <w:rFonts w:ascii="方正黑体_GBK" w:eastAsia="方正黑体_GBK" w:cs="方正黑体_GBK" w:hint="eastAsia"/>
          <w:sz w:val="32"/>
          <w:szCs w:val="32"/>
        </w:rPr>
        <w:t>三、预算绩效管理工作开展情况</w:t>
      </w:r>
    </w:p>
    <w:p w:rsidR="005F3AEC" w:rsidRPr="004A3156" w:rsidRDefault="005F3AEC" w:rsidP="00A64810">
      <w:pPr>
        <w:spacing w:line="600" w:lineRule="exact"/>
        <w:ind w:firstLineChars="200" w:firstLine="31680"/>
        <w:rPr>
          <w:rFonts w:ascii="方正仿宋_GBK" w:eastAsia="方正仿宋_GBK" w:cs="Times New Roman"/>
          <w:sz w:val="32"/>
          <w:szCs w:val="32"/>
        </w:rPr>
      </w:pPr>
      <w:r w:rsidRPr="004A3156">
        <w:rPr>
          <w:rFonts w:ascii="方正仿宋_GBK" w:eastAsia="方正仿宋_GBK" w:cs="方正仿宋_GBK"/>
          <w:sz w:val="32"/>
          <w:szCs w:val="32"/>
        </w:rPr>
        <w:t>2020</w:t>
      </w:r>
      <w:r w:rsidRPr="004A3156">
        <w:rPr>
          <w:rFonts w:ascii="方正仿宋_GBK" w:eastAsia="方正仿宋_GBK" w:cs="方正仿宋_GBK" w:hint="eastAsia"/>
          <w:sz w:val="32"/>
          <w:szCs w:val="32"/>
        </w:rPr>
        <w:t>年，区财政局认真贯彻落实中央、市、区关于全面实施预算绩效管理的要求，深入推进预算绩效管理工作，加快</w:t>
      </w:r>
      <w:r>
        <w:rPr>
          <w:rFonts w:ascii="方正仿宋_GBK" w:eastAsia="方正仿宋_GBK" w:cs="方正仿宋_GBK" w:hint="eastAsia"/>
          <w:sz w:val="32"/>
          <w:szCs w:val="32"/>
        </w:rPr>
        <w:t>推进</w:t>
      </w:r>
      <w:r w:rsidRPr="004A3156">
        <w:rPr>
          <w:rFonts w:ascii="方正仿宋_GBK" w:eastAsia="方正仿宋_GBK" w:cs="方正仿宋_GBK" w:hint="eastAsia"/>
          <w:sz w:val="32"/>
          <w:szCs w:val="32"/>
        </w:rPr>
        <w:t>全方位、全过程、全覆盖的预算绩效管理体系</w:t>
      </w:r>
      <w:r>
        <w:rPr>
          <w:rFonts w:ascii="方正仿宋_GBK" w:eastAsia="方正仿宋_GBK" w:cs="方正仿宋_GBK" w:hint="eastAsia"/>
          <w:sz w:val="32"/>
          <w:szCs w:val="32"/>
        </w:rPr>
        <w:t>建设</w:t>
      </w:r>
      <w:r w:rsidRPr="004A3156">
        <w:rPr>
          <w:rFonts w:ascii="方正仿宋_GBK" w:eastAsia="方正仿宋_GBK" w:cs="方正仿宋_GBK" w:hint="eastAsia"/>
          <w:sz w:val="32"/>
          <w:szCs w:val="32"/>
        </w:rPr>
        <w:t>，着力提高财政资金使用效益，提高预算管理水平和政策实施效果。主要推进工作如下。</w:t>
      </w:r>
    </w:p>
    <w:p w:rsidR="005F3AEC" w:rsidRPr="004A3156" w:rsidRDefault="005F3AEC" w:rsidP="00A64810">
      <w:pPr>
        <w:spacing w:line="600" w:lineRule="exact"/>
        <w:ind w:firstLineChars="200" w:firstLine="31680"/>
        <w:rPr>
          <w:rFonts w:ascii="方正仿宋_GBK" w:eastAsia="方正仿宋_GBK" w:cs="Times New Roman"/>
          <w:sz w:val="28"/>
          <w:szCs w:val="28"/>
        </w:rPr>
      </w:pPr>
      <w:r w:rsidRPr="004A3156"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一是健全管理制度体系，完善管理流程。</w:t>
      </w:r>
      <w:r w:rsidRPr="004A3156">
        <w:rPr>
          <w:rFonts w:ascii="方正仿宋_GBK" w:eastAsia="方正仿宋_GBK" w:hAnsi="方正仿宋_GBK" w:cs="方正仿宋_GBK" w:hint="eastAsia"/>
          <w:sz w:val="32"/>
          <w:szCs w:val="32"/>
        </w:rPr>
        <w:t>制定并出台了《重庆市北碚区区级预算绩效信息公开办法（试行）》，明确了财政部门和资金主管部门（单位）的工作职责，提高预算绩效管理工作的透明度，为规范有序地开展预算绩效管理工作夯实基础。</w:t>
      </w:r>
      <w:r w:rsidRPr="004A3156"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二是试点开展事前绩效评估，前移预算绩效管理关口</w:t>
      </w:r>
      <w:r w:rsidRPr="004A3156">
        <w:rPr>
          <w:rFonts w:ascii="方正仿宋_GBK" w:eastAsia="方正仿宋_GBK" w:hAnsi="方正仿宋_GBK" w:cs="方正仿宋_GBK" w:hint="eastAsia"/>
          <w:sz w:val="32"/>
          <w:szCs w:val="32"/>
        </w:rPr>
        <w:t>。选取</w:t>
      </w:r>
      <w:r w:rsidRPr="004A3156">
        <w:rPr>
          <w:rFonts w:ascii="方正仿宋_GBK" w:eastAsia="方正仿宋_GBK" w:hAnsi="方正仿宋_GBK" w:cs="方正仿宋_GBK"/>
          <w:sz w:val="32"/>
          <w:szCs w:val="32"/>
        </w:rPr>
        <w:t xml:space="preserve"> 2021</w:t>
      </w:r>
      <w:r w:rsidRPr="004A3156"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Pr="004A3156">
        <w:rPr>
          <w:rFonts w:ascii="方正仿宋_GBK" w:eastAsia="方正仿宋_GBK" w:hAnsi="方正仿宋_GBK" w:cs="方正仿宋_GBK"/>
          <w:sz w:val="32"/>
          <w:szCs w:val="32"/>
        </w:rPr>
        <w:t>20</w:t>
      </w:r>
      <w:r w:rsidRPr="004A3156">
        <w:rPr>
          <w:rFonts w:ascii="方正仿宋_GBK" w:eastAsia="方正仿宋_GBK" w:hAnsi="方正仿宋_GBK" w:cs="方正仿宋_GBK" w:hint="eastAsia"/>
          <w:sz w:val="32"/>
          <w:szCs w:val="32"/>
        </w:rPr>
        <w:t>个重点政策和重点项目，就立项必要性、实施可行性、投入经济性、筹资合规性、绩效目标合理性开展事前绩效评估，涉及财政预算资金</w:t>
      </w:r>
      <w:r w:rsidRPr="004A3156">
        <w:rPr>
          <w:rFonts w:ascii="方正仿宋_GBK" w:eastAsia="方正仿宋_GBK" w:hAnsi="方正仿宋_GBK" w:cs="方正仿宋_GBK"/>
          <w:sz w:val="32"/>
          <w:szCs w:val="32"/>
        </w:rPr>
        <w:t>8322.5</w:t>
      </w:r>
      <w:r w:rsidRPr="004A3156">
        <w:rPr>
          <w:rFonts w:ascii="方正仿宋_GBK" w:eastAsia="方正仿宋_GBK" w:hAnsi="方正仿宋_GBK" w:cs="方正仿宋_GBK" w:hint="eastAsia"/>
          <w:sz w:val="32"/>
          <w:szCs w:val="32"/>
        </w:rPr>
        <w:t>万元。评估结果作为申请预算的必备要件，以提高政策、项目实施效果。</w:t>
      </w:r>
      <w:r w:rsidRPr="004A3156">
        <w:rPr>
          <w:rFonts w:ascii="方正楷体_GBK" w:eastAsia="方正楷体_GBK" w:cs="方正楷体_GBK" w:hint="eastAsia"/>
          <w:b/>
          <w:bCs/>
          <w:sz w:val="32"/>
          <w:szCs w:val="32"/>
        </w:rPr>
        <w:t>三是</w:t>
      </w:r>
      <w:r w:rsidRPr="004A3156"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加强预算绩效目标管理工作，增强预算统筹能力。</w:t>
      </w:r>
      <w:r w:rsidRPr="004A3156">
        <w:rPr>
          <w:rFonts w:ascii="方正仿宋_GBK" w:eastAsia="方正仿宋_GBK" w:cs="方正仿宋_GBK" w:hint="eastAsia"/>
          <w:sz w:val="32"/>
          <w:szCs w:val="32"/>
        </w:rPr>
        <w:t>全面推进预算绩效目标编制、管理，</w:t>
      </w:r>
      <w:r w:rsidRPr="004A3156">
        <w:rPr>
          <w:rFonts w:ascii="方正仿宋_GBK" w:eastAsia="方正仿宋_GBK" w:hAnsi="方正仿宋_GBK" w:cs="方正仿宋_GBK" w:hint="eastAsia"/>
          <w:sz w:val="32"/>
          <w:szCs w:val="32"/>
        </w:rPr>
        <w:t>部门整体绩效目标和项目绩效目标编制实现全覆盖，</w:t>
      </w:r>
      <w:r w:rsidRPr="004A3156">
        <w:rPr>
          <w:rFonts w:ascii="方正仿宋_GBK" w:eastAsia="方正仿宋_GBK" w:cs="方正仿宋_GBK" w:hint="eastAsia"/>
          <w:sz w:val="32"/>
          <w:szCs w:val="32"/>
        </w:rPr>
        <w:t>体现了各部门的核心业务，增强预算统筹能力，逐步提高部门整体绩效管理水平。</w:t>
      </w:r>
      <w:r w:rsidRPr="004A3156"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四是做实做深绩效评价工作，扩面增量绩效评价范围。</w:t>
      </w:r>
      <w:r w:rsidRPr="004A3156">
        <w:rPr>
          <w:rFonts w:ascii="方正仿宋_GBK" w:eastAsia="方正仿宋_GBK" w:hAnsi="方正仿宋_GBK" w:cs="方正仿宋_GBK" w:hint="eastAsia"/>
          <w:sz w:val="32"/>
          <w:szCs w:val="32"/>
        </w:rPr>
        <w:t>对绩效自评范围进行了扩面增量，</w:t>
      </w:r>
      <w:r w:rsidRPr="004A3156">
        <w:rPr>
          <w:rFonts w:ascii="方正仿宋_GBK" w:eastAsia="方正仿宋_GBK" w:cs="方正仿宋_GBK" w:hint="eastAsia"/>
          <w:sz w:val="32"/>
          <w:szCs w:val="32"/>
        </w:rPr>
        <w:t>对</w:t>
      </w:r>
      <w:r w:rsidRPr="004A3156">
        <w:rPr>
          <w:rFonts w:ascii="方正仿宋_GBK" w:eastAsia="方正仿宋_GBK" w:cs="方正仿宋_GBK"/>
          <w:sz w:val="32"/>
          <w:szCs w:val="32"/>
        </w:rPr>
        <w:t>1229</w:t>
      </w:r>
      <w:r w:rsidRPr="004A3156">
        <w:rPr>
          <w:rFonts w:ascii="方正仿宋_GBK" w:eastAsia="方正仿宋_GBK" w:cs="方正仿宋_GBK" w:hint="eastAsia"/>
          <w:sz w:val="32"/>
          <w:szCs w:val="32"/>
        </w:rPr>
        <w:t>个项目开展了自评工作，涉及财政资金</w:t>
      </w:r>
      <w:r w:rsidRPr="004A3156">
        <w:rPr>
          <w:rFonts w:ascii="方正仿宋_GBK" w:eastAsia="方正仿宋_GBK" w:cs="方正仿宋_GBK"/>
          <w:sz w:val="32"/>
          <w:szCs w:val="32"/>
        </w:rPr>
        <w:t>136224.5</w:t>
      </w:r>
      <w:r w:rsidRPr="004A3156">
        <w:rPr>
          <w:rFonts w:ascii="方正仿宋_GBK" w:eastAsia="方正仿宋_GBK" w:cs="方正仿宋_GBK" w:hint="eastAsia"/>
          <w:sz w:val="32"/>
          <w:szCs w:val="32"/>
        </w:rPr>
        <w:t>万元。</w:t>
      </w:r>
      <w:r w:rsidRPr="004A3156">
        <w:rPr>
          <w:rFonts w:ascii="方正仿宋_GBK" w:eastAsia="方正仿宋_GBK" w:hAnsi="方正仿宋_GBK" w:cs="方正仿宋_GBK" w:hint="eastAsia"/>
          <w:sz w:val="32"/>
          <w:szCs w:val="32"/>
        </w:rPr>
        <w:t>坚持问题导向，着重选取党委、政府及社会关注的重点民生工程开展重点评价，对扶贫专项资金、乡村振兴专项资金、福彩公益金等</w:t>
      </w:r>
      <w:r w:rsidRPr="004A3156">
        <w:rPr>
          <w:rFonts w:ascii="方正仿宋_GBK" w:eastAsia="方正仿宋_GBK" w:hAnsi="方正仿宋_GBK" w:cs="方正仿宋_GBK"/>
          <w:sz w:val="32"/>
          <w:szCs w:val="32"/>
        </w:rPr>
        <w:t>33</w:t>
      </w:r>
      <w:r w:rsidRPr="004A3156">
        <w:rPr>
          <w:rFonts w:ascii="方正仿宋_GBK" w:eastAsia="方正仿宋_GBK" w:hAnsi="方正仿宋_GBK" w:cs="方正仿宋_GBK" w:hint="eastAsia"/>
          <w:sz w:val="32"/>
          <w:szCs w:val="32"/>
        </w:rPr>
        <w:t>个项目进行财政重点绩效评价，涉及财政预算资金</w:t>
      </w:r>
      <w:r w:rsidRPr="004A3156">
        <w:rPr>
          <w:rFonts w:ascii="方正仿宋_GBK" w:eastAsia="方正仿宋_GBK" w:hAnsi="方正仿宋_GBK" w:cs="方正仿宋_GBK"/>
          <w:sz w:val="32"/>
          <w:szCs w:val="32"/>
        </w:rPr>
        <w:t>25474.9</w:t>
      </w:r>
      <w:r w:rsidRPr="004A3156">
        <w:rPr>
          <w:rFonts w:ascii="方正仿宋_GBK" w:eastAsia="方正仿宋_GBK" w:hAnsi="方正仿宋_GBK" w:cs="方正仿宋_GBK" w:hint="eastAsia"/>
          <w:sz w:val="32"/>
          <w:szCs w:val="32"/>
        </w:rPr>
        <w:t>万元，评价总金额较</w:t>
      </w:r>
      <w:r w:rsidRPr="004A3156">
        <w:rPr>
          <w:rFonts w:ascii="方正仿宋_GBK" w:eastAsia="方正仿宋_GBK" w:hAnsi="方正仿宋_GBK" w:cs="方正仿宋_GBK"/>
          <w:sz w:val="32"/>
          <w:szCs w:val="32"/>
        </w:rPr>
        <w:t>2019</w:t>
      </w:r>
      <w:r w:rsidRPr="004A3156">
        <w:rPr>
          <w:rFonts w:ascii="方正仿宋_GBK" w:eastAsia="方正仿宋_GBK" w:hAnsi="方正仿宋_GBK" w:cs="方正仿宋_GBK" w:hint="eastAsia"/>
          <w:sz w:val="32"/>
          <w:szCs w:val="32"/>
        </w:rPr>
        <w:t>年增长</w:t>
      </w:r>
      <w:r w:rsidRPr="004A3156">
        <w:rPr>
          <w:rFonts w:ascii="方正仿宋_GBK" w:eastAsia="方正仿宋_GBK" w:hAnsi="方正仿宋_GBK" w:cs="方正仿宋_GBK"/>
          <w:sz w:val="32"/>
          <w:szCs w:val="32"/>
        </w:rPr>
        <w:t>11%</w:t>
      </w:r>
      <w:r w:rsidRPr="004A3156"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  <w:r w:rsidRPr="004A3156"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五是注重绩效管理结果运用，加大绩效信息公开力度。</w:t>
      </w:r>
      <w:r w:rsidRPr="004A3156">
        <w:rPr>
          <w:rFonts w:ascii="方正仿宋_GBK" w:eastAsia="方正仿宋_GBK" w:hAnsi="方正仿宋_GBK" w:cs="方正仿宋_GBK" w:hint="eastAsia"/>
          <w:sz w:val="32"/>
          <w:szCs w:val="32"/>
        </w:rPr>
        <w:t>在预算公开评审过程中，将绩效管理理念深度融入预算编制，项目绩效评估结果和重点评价结果作为评审重要参考依据。全区</w:t>
      </w:r>
      <w:r w:rsidRPr="004A3156">
        <w:rPr>
          <w:rFonts w:ascii="方正仿宋_GBK" w:eastAsia="方正仿宋_GBK" w:cs="方正仿宋_GBK"/>
          <w:sz w:val="32"/>
          <w:szCs w:val="32"/>
        </w:rPr>
        <w:t>31</w:t>
      </w:r>
      <w:r w:rsidRPr="004A3156">
        <w:rPr>
          <w:rFonts w:ascii="方正仿宋_GBK" w:eastAsia="方正仿宋_GBK" w:cs="方正仿宋_GBK" w:hint="eastAsia"/>
          <w:sz w:val="32"/>
          <w:szCs w:val="32"/>
        </w:rPr>
        <w:t>个财政重点绩效评价报告和直达资金（特别抗疫国债）项目绩效目标实现全公开，主动接受社会和公众的指导与监督，提高了财政资金使用的公开性和透明性。</w:t>
      </w:r>
      <w:r w:rsidRPr="004A3156"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六是强化绩效管理主体责任，深入开展绩效管理宣传培训工作。</w:t>
      </w:r>
      <w:r w:rsidRPr="004A3156">
        <w:rPr>
          <w:rFonts w:ascii="方正仿宋_GBK" w:eastAsia="方正仿宋_GBK" w:cs="方正仿宋_GBK" w:hint="eastAsia"/>
          <w:sz w:val="32"/>
          <w:szCs w:val="32"/>
        </w:rPr>
        <w:t>邀请专家教授对我区各部门</w:t>
      </w:r>
      <w:r>
        <w:rPr>
          <w:rFonts w:ascii="方正仿宋_GBK" w:eastAsia="方正仿宋_GBK" w:cs="方正仿宋_GBK" w:hint="eastAsia"/>
          <w:sz w:val="32"/>
          <w:szCs w:val="32"/>
        </w:rPr>
        <w:t>、</w:t>
      </w:r>
      <w:r w:rsidRPr="004A3156">
        <w:rPr>
          <w:rFonts w:ascii="方正仿宋_GBK" w:eastAsia="方正仿宋_GBK" w:cs="方正仿宋_GBK" w:hint="eastAsia"/>
          <w:sz w:val="32"/>
          <w:szCs w:val="32"/>
        </w:rPr>
        <w:t>各街镇相关人员进行绩效管理专项培训，强化各部门</w:t>
      </w:r>
      <w:r>
        <w:rPr>
          <w:rFonts w:ascii="方正仿宋_GBK" w:eastAsia="方正仿宋_GBK" w:cs="方正仿宋_GBK" w:hint="eastAsia"/>
          <w:sz w:val="32"/>
          <w:szCs w:val="32"/>
        </w:rPr>
        <w:t>、</w:t>
      </w:r>
      <w:r w:rsidRPr="004A3156">
        <w:rPr>
          <w:rFonts w:ascii="方正仿宋_GBK" w:eastAsia="方正仿宋_GBK" w:cs="方正仿宋_GBK" w:hint="eastAsia"/>
          <w:sz w:val="32"/>
          <w:szCs w:val="32"/>
        </w:rPr>
        <w:t>各街镇主体责任意识，正确认识预算绩效管理的重要性和必要性，提高我区整体绩效管理水平。</w:t>
      </w:r>
    </w:p>
    <w:p w:rsidR="005F3AEC" w:rsidRPr="004A3156" w:rsidRDefault="005F3AEC" w:rsidP="00A64810">
      <w:pPr>
        <w:ind w:firstLineChars="200" w:firstLine="31680"/>
        <w:rPr>
          <w:rFonts w:ascii="方正黑体_GBK" w:eastAsia="方正黑体_GBK" w:cs="Times New Roman"/>
          <w:sz w:val="32"/>
          <w:szCs w:val="32"/>
        </w:rPr>
      </w:pPr>
      <w:r w:rsidRPr="004A3156">
        <w:rPr>
          <w:rFonts w:ascii="方正黑体_GBK" w:eastAsia="方正黑体_GBK" w:cs="方正黑体_GBK" w:hint="eastAsia"/>
          <w:sz w:val="32"/>
          <w:szCs w:val="32"/>
        </w:rPr>
        <w:t>四、社会保险基金预算收支情况</w:t>
      </w:r>
    </w:p>
    <w:p w:rsidR="005F3AEC" w:rsidRDefault="005F3AEC" w:rsidP="00A64810">
      <w:pPr>
        <w:ind w:firstLineChars="200" w:firstLine="31680"/>
        <w:rPr>
          <w:rFonts w:ascii="方正仿宋_GBK" w:eastAsia="方正仿宋_GBK" w:cs="Times New Roman"/>
          <w:sz w:val="32"/>
          <w:szCs w:val="32"/>
        </w:rPr>
      </w:pPr>
      <w:r w:rsidRPr="004A3156">
        <w:rPr>
          <w:rFonts w:ascii="方正仿宋_GBK" w:eastAsia="方正仿宋_GBK" w:cs="方正仿宋_GBK" w:hint="eastAsia"/>
          <w:sz w:val="32"/>
          <w:szCs w:val="32"/>
        </w:rPr>
        <w:t>按照市级统筹的管理方式，全市社会保险基金预算</w:t>
      </w:r>
      <w:r>
        <w:rPr>
          <w:rFonts w:ascii="方正仿宋_GBK" w:eastAsia="方正仿宋_GBK" w:cs="方正仿宋_GBK" w:hint="eastAsia"/>
          <w:sz w:val="32"/>
          <w:szCs w:val="32"/>
        </w:rPr>
        <w:t>由</w:t>
      </w:r>
      <w:r w:rsidRPr="004A3156">
        <w:rPr>
          <w:rFonts w:ascii="方正仿宋_GBK" w:eastAsia="方正仿宋_GBK" w:cs="方正仿宋_GBK" w:hint="eastAsia"/>
          <w:sz w:val="32"/>
          <w:szCs w:val="32"/>
        </w:rPr>
        <w:t>市级代编，</w:t>
      </w:r>
      <w:r>
        <w:rPr>
          <w:rFonts w:ascii="方正仿宋_GBK" w:eastAsia="方正仿宋_GBK" w:cs="方正仿宋_GBK" w:hint="eastAsia"/>
          <w:sz w:val="32"/>
          <w:szCs w:val="32"/>
        </w:rPr>
        <w:t>故</w:t>
      </w:r>
      <w:bookmarkStart w:id="0" w:name="_GoBack"/>
      <w:bookmarkEnd w:id="0"/>
      <w:r w:rsidRPr="004A3156">
        <w:rPr>
          <w:rFonts w:ascii="方正仿宋_GBK" w:eastAsia="方正仿宋_GBK" w:cs="方正仿宋_GBK" w:hint="eastAsia"/>
          <w:sz w:val="32"/>
          <w:szCs w:val="32"/>
        </w:rPr>
        <w:t>我区无相关数据。</w:t>
      </w:r>
    </w:p>
    <w:p w:rsidR="005F3AEC" w:rsidRPr="00267FA8" w:rsidRDefault="005F3AEC" w:rsidP="004C22DC">
      <w:pPr>
        <w:widowControl/>
        <w:spacing w:line="580" w:lineRule="exact"/>
        <w:jc w:val="left"/>
        <w:rPr>
          <w:rFonts w:ascii="方正仿宋_GBK" w:eastAsia="方正仿宋_GBK" w:hAnsi="宋体" w:cs="Times New Roman"/>
          <w:color w:val="000000"/>
          <w:kern w:val="0"/>
          <w:sz w:val="30"/>
          <w:szCs w:val="30"/>
        </w:rPr>
      </w:pPr>
    </w:p>
    <w:p w:rsidR="005F3AEC" w:rsidRPr="005876A4" w:rsidRDefault="005F3AEC" w:rsidP="004C22DC">
      <w:pPr>
        <w:widowControl/>
        <w:spacing w:line="580" w:lineRule="exact"/>
        <w:jc w:val="left"/>
        <w:rPr>
          <w:rFonts w:ascii="方正仿宋_GBK" w:eastAsia="方正仿宋_GBK" w:hAnsi="宋体" w:cs="Times New Roman"/>
          <w:color w:val="000000"/>
          <w:kern w:val="0"/>
          <w:sz w:val="30"/>
          <w:szCs w:val="30"/>
        </w:rPr>
      </w:pPr>
    </w:p>
    <w:sectPr w:rsidR="005F3AEC" w:rsidRPr="005876A4" w:rsidSect="008D54C3">
      <w:pgSz w:w="11906" w:h="16838" w:code="9"/>
      <w:pgMar w:top="1361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AEC" w:rsidRDefault="005F3AEC" w:rsidP="00731CD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5F3AEC" w:rsidRDefault="005F3AEC" w:rsidP="00731CD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AEC" w:rsidRDefault="005F3AEC" w:rsidP="00731CD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5F3AEC" w:rsidRDefault="005F3AEC" w:rsidP="00731CD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1CDD"/>
    <w:rsid w:val="00010C8B"/>
    <w:rsid w:val="000202F8"/>
    <w:rsid w:val="000227EE"/>
    <w:rsid w:val="0002284E"/>
    <w:rsid w:val="00022BF9"/>
    <w:rsid w:val="000232C0"/>
    <w:rsid w:val="000378C4"/>
    <w:rsid w:val="0004061B"/>
    <w:rsid w:val="000501A2"/>
    <w:rsid w:val="00050B92"/>
    <w:rsid w:val="00055C31"/>
    <w:rsid w:val="00065A24"/>
    <w:rsid w:val="00074680"/>
    <w:rsid w:val="0007785E"/>
    <w:rsid w:val="00083EC4"/>
    <w:rsid w:val="00086076"/>
    <w:rsid w:val="00093F0A"/>
    <w:rsid w:val="000A4BE6"/>
    <w:rsid w:val="000A6907"/>
    <w:rsid w:val="000B24F2"/>
    <w:rsid w:val="000D1CF1"/>
    <w:rsid w:val="000D4B6F"/>
    <w:rsid w:val="000F3EAF"/>
    <w:rsid w:val="00127C56"/>
    <w:rsid w:val="00137ACA"/>
    <w:rsid w:val="00154D1F"/>
    <w:rsid w:val="001731AE"/>
    <w:rsid w:val="00177092"/>
    <w:rsid w:val="001A573C"/>
    <w:rsid w:val="001C13C6"/>
    <w:rsid w:val="001C27F3"/>
    <w:rsid w:val="001C7A14"/>
    <w:rsid w:val="00200391"/>
    <w:rsid w:val="0020435A"/>
    <w:rsid w:val="00216643"/>
    <w:rsid w:val="00236722"/>
    <w:rsid w:val="00263C99"/>
    <w:rsid w:val="00265ACC"/>
    <w:rsid w:val="00267FA8"/>
    <w:rsid w:val="0027015A"/>
    <w:rsid w:val="00276B2F"/>
    <w:rsid w:val="00281657"/>
    <w:rsid w:val="002B1DDF"/>
    <w:rsid w:val="002B2558"/>
    <w:rsid w:val="002B6773"/>
    <w:rsid w:val="002C2361"/>
    <w:rsid w:val="002D305A"/>
    <w:rsid w:val="002E1F11"/>
    <w:rsid w:val="0032409C"/>
    <w:rsid w:val="003255E7"/>
    <w:rsid w:val="0033386F"/>
    <w:rsid w:val="00335167"/>
    <w:rsid w:val="00342667"/>
    <w:rsid w:val="00344817"/>
    <w:rsid w:val="00351A83"/>
    <w:rsid w:val="00351C3B"/>
    <w:rsid w:val="00357AB9"/>
    <w:rsid w:val="00357F43"/>
    <w:rsid w:val="0036151C"/>
    <w:rsid w:val="00366299"/>
    <w:rsid w:val="003672BF"/>
    <w:rsid w:val="003825A0"/>
    <w:rsid w:val="003833DF"/>
    <w:rsid w:val="00383FE3"/>
    <w:rsid w:val="00390E53"/>
    <w:rsid w:val="003E011E"/>
    <w:rsid w:val="003E1A34"/>
    <w:rsid w:val="003E4647"/>
    <w:rsid w:val="003E4D41"/>
    <w:rsid w:val="003E5FD6"/>
    <w:rsid w:val="003F45A0"/>
    <w:rsid w:val="003F72D6"/>
    <w:rsid w:val="00402395"/>
    <w:rsid w:val="00406674"/>
    <w:rsid w:val="00412301"/>
    <w:rsid w:val="0042732E"/>
    <w:rsid w:val="00437585"/>
    <w:rsid w:val="00441622"/>
    <w:rsid w:val="00446402"/>
    <w:rsid w:val="0044762A"/>
    <w:rsid w:val="004609A0"/>
    <w:rsid w:val="00465ADD"/>
    <w:rsid w:val="00471245"/>
    <w:rsid w:val="00476F2F"/>
    <w:rsid w:val="0048570C"/>
    <w:rsid w:val="00496318"/>
    <w:rsid w:val="004972FC"/>
    <w:rsid w:val="004A3156"/>
    <w:rsid w:val="004A3407"/>
    <w:rsid w:val="004B0877"/>
    <w:rsid w:val="004C22DC"/>
    <w:rsid w:val="004D1FEC"/>
    <w:rsid w:val="004D6579"/>
    <w:rsid w:val="004E0641"/>
    <w:rsid w:val="004E5D2B"/>
    <w:rsid w:val="004F1CC0"/>
    <w:rsid w:val="0051109F"/>
    <w:rsid w:val="00511F10"/>
    <w:rsid w:val="00514933"/>
    <w:rsid w:val="00540D0F"/>
    <w:rsid w:val="00541D4C"/>
    <w:rsid w:val="00562462"/>
    <w:rsid w:val="00566453"/>
    <w:rsid w:val="00573B8A"/>
    <w:rsid w:val="00573C25"/>
    <w:rsid w:val="005876A4"/>
    <w:rsid w:val="005A078A"/>
    <w:rsid w:val="005A11B3"/>
    <w:rsid w:val="005A5803"/>
    <w:rsid w:val="005B7D67"/>
    <w:rsid w:val="005C0648"/>
    <w:rsid w:val="005C247F"/>
    <w:rsid w:val="005D323A"/>
    <w:rsid w:val="005D6383"/>
    <w:rsid w:val="005D77A0"/>
    <w:rsid w:val="005F245E"/>
    <w:rsid w:val="005F3AEC"/>
    <w:rsid w:val="00602764"/>
    <w:rsid w:val="006201EE"/>
    <w:rsid w:val="00632183"/>
    <w:rsid w:val="00641DBC"/>
    <w:rsid w:val="00664CB9"/>
    <w:rsid w:val="00667FCD"/>
    <w:rsid w:val="0069254E"/>
    <w:rsid w:val="006A5C5C"/>
    <w:rsid w:val="006C7E0A"/>
    <w:rsid w:val="006E56FC"/>
    <w:rsid w:val="007048C6"/>
    <w:rsid w:val="00706668"/>
    <w:rsid w:val="00731C0E"/>
    <w:rsid w:val="00731CDD"/>
    <w:rsid w:val="007356F9"/>
    <w:rsid w:val="00741540"/>
    <w:rsid w:val="00741D6C"/>
    <w:rsid w:val="0074338F"/>
    <w:rsid w:val="0074591D"/>
    <w:rsid w:val="007509F4"/>
    <w:rsid w:val="00753CA4"/>
    <w:rsid w:val="0076130C"/>
    <w:rsid w:val="0076673E"/>
    <w:rsid w:val="00767206"/>
    <w:rsid w:val="00770884"/>
    <w:rsid w:val="007853A6"/>
    <w:rsid w:val="007962AC"/>
    <w:rsid w:val="007C3D5C"/>
    <w:rsid w:val="007C64BC"/>
    <w:rsid w:val="007E1661"/>
    <w:rsid w:val="007F01CC"/>
    <w:rsid w:val="007F6F44"/>
    <w:rsid w:val="00802A21"/>
    <w:rsid w:val="00821BC9"/>
    <w:rsid w:val="008241A1"/>
    <w:rsid w:val="008249A1"/>
    <w:rsid w:val="008400A7"/>
    <w:rsid w:val="00843CA9"/>
    <w:rsid w:val="00845BDB"/>
    <w:rsid w:val="008462DF"/>
    <w:rsid w:val="00850612"/>
    <w:rsid w:val="008604EB"/>
    <w:rsid w:val="0086531F"/>
    <w:rsid w:val="00874350"/>
    <w:rsid w:val="00886A2C"/>
    <w:rsid w:val="00886ABB"/>
    <w:rsid w:val="008A2BA9"/>
    <w:rsid w:val="008A4997"/>
    <w:rsid w:val="008A4ECB"/>
    <w:rsid w:val="008A6D73"/>
    <w:rsid w:val="008B7E11"/>
    <w:rsid w:val="008C1678"/>
    <w:rsid w:val="008C4D69"/>
    <w:rsid w:val="008D4178"/>
    <w:rsid w:val="008D54C3"/>
    <w:rsid w:val="008E5BF7"/>
    <w:rsid w:val="00907A86"/>
    <w:rsid w:val="00911CD0"/>
    <w:rsid w:val="00917581"/>
    <w:rsid w:val="00924FC6"/>
    <w:rsid w:val="00933909"/>
    <w:rsid w:val="009344DD"/>
    <w:rsid w:val="00936AB9"/>
    <w:rsid w:val="00940000"/>
    <w:rsid w:val="00942286"/>
    <w:rsid w:val="009655D3"/>
    <w:rsid w:val="00997D13"/>
    <w:rsid w:val="009A2A39"/>
    <w:rsid w:val="009B1202"/>
    <w:rsid w:val="009D381D"/>
    <w:rsid w:val="009D4EC1"/>
    <w:rsid w:val="009D75C6"/>
    <w:rsid w:val="009E39DA"/>
    <w:rsid w:val="009E6D2B"/>
    <w:rsid w:val="009F42C7"/>
    <w:rsid w:val="009F7454"/>
    <w:rsid w:val="00A11F4F"/>
    <w:rsid w:val="00A25B95"/>
    <w:rsid w:val="00A25C95"/>
    <w:rsid w:val="00A26488"/>
    <w:rsid w:val="00A2739E"/>
    <w:rsid w:val="00A328F5"/>
    <w:rsid w:val="00A47728"/>
    <w:rsid w:val="00A57746"/>
    <w:rsid w:val="00A62D3F"/>
    <w:rsid w:val="00A64810"/>
    <w:rsid w:val="00A65543"/>
    <w:rsid w:val="00AA43DE"/>
    <w:rsid w:val="00AB19BF"/>
    <w:rsid w:val="00AB2B94"/>
    <w:rsid w:val="00AB4969"/>
    <w:rsid w:val="00AC0951"/>
    <w:rsid w:val="00AC302D"/>
    <w:rsid w:val="00AC7644"/>
    <w:rsid w:val="00AE1572"/>
    <w:rsid w:val="00AF495B"/>
    <w:rsid w:val="00B02C7C"/>
    <w:rsid w:val="00B153E4"/>
    <w:rsid w:val="00B22492"/>
    <w:rsid w:val="00B257D4"/>
    <w:rsid w:val="00B3507A"/>
    <w:rsid w:val="00B419AB"/>
    <w:rsid w:val="00B44117"/>
    <w:rsid w:val="00B45F16"/>
    <w:rsid w:val="00B51D16"/>
    <w:rsid w:val="00B74925"/>
    <w:rsid w:val="00B8324F"/>
    <w:rsid w:val="00BA2173"/>
    <w:rsid w:val="00BB4766"/>
    <w:rsid w:val="00BC000E"/>
    <w:rsid w:val="00BC1104"/>
    <w:rsid w:val="00BD4F23"/>
    <w:rsid w:val="00BE0406"/>
    <w:rsid w:val="00BE1F75"/>
    <w:rsid w:val="00BF6B6B"/>
    <w:rsid w:val="00C12860"/>
    <w:rsid w:val="00C165F6"/>
    <w:rsid w:val="00C4725B"/>
    <w:rsid w:val="00C60D3A"/>
    <w:rsid w:val="00C72206"/>
    <w:rsid w:val="00C73B42"/>
    <w:rsid w:val="00C8094F"/>
    <w:rsid w:val="00C809A3"/>
    <w:rsid w:val="00C83DFA"/>
    <w:rsid w:val="00C85506"/>
    <w:rsid w:val="00C862FC"/>
    <w:rsid w:val="00C9245E"/>
    <w:rsid w:val="00CA32B6"/>
    <w:rsid w:val="00CB164C"/>
    <w:rsid w:val="00CB6259"/>
    <w:rsid w:val="00CB7DE8"/>
    <w:rsid w:val="00CE7BD5"/>
    <w:rsid w:val="00D04DA4"/>
    <w:rsid w:val="00D05FCD"/>
    <w:rsid w:val="00D10551"/>
    <w:rsid w:val="00D21BD9"/>
    <w:rsid w:val="00D22476"/>
    <w:rsid w:val="00D241E1"/>
    <w:rsid w:val="00D31A68"/>
    <w:rsid w:val="00D322DD"/>
    <w:rsid w:val="00D37D4F"/>
    <w:rsid w:val="00D42DCC"/>
    <w:rsid w:val="00D46E92"/>
    <w:rsid w:val="00D6197A"/>
    <w:rsid w:val="00D77010"/>
    <w:rsid w:val="00D87765"/>
    <w:rsid w:val="00DA251C"/>
    <w:rsid w:val="00DA290D"/>
    <w:rsid w:val="00DD256D"/>
    <w:rsid w:val="00DE1C7B"/>
    <w:rsid w:val="00DE6242"/>
    <w:rsid w:val="00DF4A65"/>
    <w:rsid w:val="00DF538D"/>
    <w:rsid w:val="00E01618"/>
    <w:rsid w:val="00E03331"/>
    <w:rsid w:val="00E05E65"/>
    <w:rsid w:val="00E123E7"/>
    <w:rsid w:val="00E22F43"/>
    <w:rsid w:val="00E305E5"/>
    <w:rsid w:val="00E36A5E"/>
    <w:rsid w:val="00E37E08"/>
    <w:rsid w:val="00E47874"/>
    <w:rsid w:val="00E54C60"/>
    <w:rsid w:val="00E558C4"/>
    <w:rsid w:val="00E57C44"/>
    <w:rsid w:val="00E645FA"/>
    <w:rsid w:val="00E65AAF"/>
    <w:rsid w:val="00E80BA0"/>
    <w:rsid w:val="00E81521"/>
    <w:rsid w:val="00E93316"/>
    <w:rsid w:val="00E94605"/>
    <w:rsid w:val="00EB61C8"/>
    <w:rsid w:val="00EC395D"/>
    <w:rsid w:val="00EC669E"/>
    <w:rsid w:val="00EF4B35"/>
    <w:rsid w:val="00F01462"/>
    <w:rsid w:val="00F030A2"/>
    <w:rsid w:val="00F074E3"/>
    <w:rsid w:val="00F12BBE"/>
    <w:rsid w:val="00F334CE"/>
    <w:rsid w:val="00F72B5F"/>
    <w:rsid w:val="00F87734"/>
    <w:rsid w:val="00FA2FCC"/>
    <w:rsid w:val="00FF3E38"/>
    <w:rsid w:val="00FF4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A25C95"/>
    <w:pPr>
      <w:widowControl w:val="0"/>
      <w:jc w:val="both"/>
    </w:pPr>
    <w:rPr>
      <w:rFonts w:cs="Calibri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D381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D381D"/>
    <w:rPr>
      <w:b/>
      <w:bCs/>
      <w:kern w:val="44"/>
      <w:sz w:val="44"/>
      <w:szCs w:val="44"/>
    </w:rPr>
  </w:style>
  <w:style w:type="paragraph" w:styleId="Header">
    <w:name w:val="header"/>
    <w:basedOn w:val="Normal"/>
    <w:link w:val="HeaderChar"/>
    <w:uiPriority w:val="99"/>
    <w:rsid w:val="00731C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31CDD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731C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31CDD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4E064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641"/>
    <w:rPr>
      <w:sz w:val="18"/>
      <w:szCs w:val="18"/>
    </w:rPr>
  </w:style>
  <w:style w:type="paragraph" w:styleId="TOCHeading">
    <w:name w:val="TOC Heading"/>
    <w:basedOn w:val="Heading1"/>
    <w:next w:val="Normal"/>
    <w:uiPriority w:val="99"/>
    <w:qFormat/>
    <w:rsid w:val="009D381D"/>
    <w:pPr>
      <w:widowControl/>
      <w:spacing w:before="240" w:after="0" w:line="259" w:lineRule="auto"/>
      <w:jc w:val="left"/>
      <w:outlineLvl w:val="9"/>
    </w:pPr>
    <w:rPr>
      <w:rFonts w:ascii="Cambria" w:hAnsi="Cambria" w:cs="Cambria"/>
      <w:b w:val="0"/>
      <w:bCs w:val="0"/>
      <w:color w:val="365F91"/>
      <w:kern w:val="0"/>
      <w:sz w:val="32"/>
      <w:szCs w:val="32"/>
    </w:rPr>
  </w:style>
  <w:style w:type="paragraph" w:styleId="TOC2">
    <w:name w:val="toc 2"/>
    <w:basedOn w:val="Normal"/>
    <w:next w:val="Normal"/>
    <w:autoRedefine/>
    <w:uiPriority w:val="99"/>
    <w:semiHidden/>
    <w:rsid w:val="009D381D"/>
    <w:pPr>
      <w:widowControl/>
      <w:spacing w:after="100" w:line="259" w:lineRule="auto"/>
      <w:ind w:left="220"/>
      <w:jc w:val="left"/>
    </w:pPr>
    <w:rPr>
      <w:kern w:val="0"/>
      <w:sz w:val="22"/>
      <w:szCs w:val="22"/>
    </w:rPr>
  </w:style>
  <w:style w:type="paragraph" w:styleId="TOC1">
    <w:name w:val="toc 1"/>
    <w:basedOn w:val="Normal"/>
    <w:next w:val="Normal"/>
    <w:autoRedefine/>
    <w:uiPriority w:val="99"/>
    <w:semiHidden/>
    <w:rsid w:val="009D381D"/>
    <w:pPr>
      <w:widowControl/>
      <w:spacing w:after="100" w:line="259" w:lineRule="auto"/>
      <w:jc w:val="left"/>
    </w:pPr>
    <w:rPr>
      <w:kern w:val="0"/>
      <w:sz w:val="22"/>
      <w:szCs w:val="22"/>
    </w:rPr>
  </w:style>
  <w:style w:type="paragraph" w:styleId="TOC3">
    <w:name w:val="toc 3"/>
    <w:basedOn w:val="Normal"/>
    <w:next w:val="Normal"/>
    <w:autoRedefine/>
    <w:uiPriority w:val="99"/>
    <w:semiHidden/>
    <w:rsid w:val="009D381D"/>
    <w:pPr>
      <w:widowControl/>
      <w:spacing w:after="100" w:line="259" w:lineRule="auto"/>
      <w:ind w:left="440"/>
      <w:jc w:val="left"/>
    </w:pPr>
    <w:rPr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70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6</Pages>
  <Words>378</Words>
  <Characters>2155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重庆市北碚区2020年预算执行情况</dc:title>
  <dc:subject/>
  <dc:creator>Sky123.Org</dc:creator>
  <cp:keywords/>
  <dc:description/>
  <cp:lastModifiedBy>User</cp:lastModifiedBy>
  <cp:revision>2</cp:revision>
  <cp:lastPrinted>2021-01-19T10:01:00Z</cp:lastPrinted>
  <dcterms:created xsi:type="dcterms:W3CDTF">2021-04-23T08:21:00Z</dcterms:created>
  <dcterms:modified xsi:type="dcterms:W3CDTF">2021-04-23T08:22:00Z</dcterms:modified>
</cp:coreProperties>
</file>