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北碚区农业综合行政执法支队</w:t>
      </w:r>
    </w:p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现场执法检查情况汇总</w:t>
      </w:r>
    </w:p>
    <w:p>
      <w:pPr>
        <w:pStyle w:val="5"/>
        <w:spacing w:before="0" w:beforeAutospacing="0" w:after="0" w:afterAutospacing="0"/>
        <w:jc w:val="center"/>
        <w:rPr>
          <w:rFonts w:ascii="仿宋" w:hAnsi="仿宋" w:eastAsia="仿宋" w:cs="仿宋"/>
          <w:szCs w:val="24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检查时间：2023年01月16日 - 2023年02月15日。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检查区域：北碚区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执法人员：董勇、杨彬、许愿、甘建、周毅、彭静、江海燕、王征、陈静、田力、李朝鹏、邓星。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检查类别：动防、渔业（陆上）、秸秆禁烧、农产品质量安全、渔业（水上非安全）、种子、农药、肥料、畜禽屠宰、兽药、饲料和饲料添加剂、农机、植物检疫、安全生产、渔业（水产养殖）。</w:t>
      </w:r>
    </w:p>
    <w:p>
      <w:pPr>
        <w:numPr>
          <w:ilvl w:val="255"/>
          <w:numId w:val="0"/>
        </w:numPr>
        <w:spacing w:before="156" w:beforeLines="50" w:line="560" w:lineRule="exact"/>
        <w:ind w:firstLine="640" w:firstLineChars="2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一、基本情况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2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一）本阶段检查执法对象69个。其中涉及：动防12个、植物检疫4个、秸秆禁烧14个、畜禽屠宰1个、渔业（陆上）15个、渔业（水产养殖）1个、渔业（水上非安全）3个、种子8个、农药11个、肥料9个、兽药11个、饲料和饲料添加剂8个、农产品质量安全4个、农机3个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二）本阶段检查涵盖了26个检查场景包括动防调运、渔业（陆上）捕捞管理、秸秆禁烧秸秆禁烧、农产品质量安全生产、渔业（水上非安全）渔业资源管理、渔业（水上非安全）捕捞管理、种子种苗生产经营、农药经营、肥料经营、种子销售门市、畜禽屠宰生猪屠宰、动防动物养殖、兽药使用、饲料和饲料添加剂使用、肥料生产、兽药经营、农机使用、植物检疫产地检疫、植物检疫调运检疫、植物检疫柑桔种苗生产、经营者、渔业（陆上）渔业资源管理、农药生产、安全生产生产经营、种子生产繁育基地、饲料和饲料添加剂经营、渔业（水产养殖）水产养殖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三）本阶段检查共抽查产品68个。其中：动防抽查1个产品；渔业（陆上）抽查11个产品；种子抽查9个产品；农药抽查8个产品；肥料抽查5个产品；兽药抽查24个产品；饲料和饲料添加剂抽查7个产品；农产品质量安全抽查3个产品。</w:t>
      </w:r>
    </w:p>
    <w:p>
      <w:pPr>
        <w:spacing w:before="156" w:beforeLines="50" w:line="560" w:lineRule="exact"/>
        <w:ind w:firstLine="640" w:firstLineChars="2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二、检查结果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通过本阶段执法检查，通过对69户商户的检查，发现有以下5户商户存在以下5个问题：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eastAsia="方正仿宋_GB2312"/>
          <w:lang w:eastAsia="zh-CN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1、北碚区蔡家佳禾农资经营部无与所申请经营农药相适应的质量管理、台账记录、安全防护、应急处置、仓储管理农药废弃物回收与处置、使用指导等管理制度和岗位操作规程；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br w:type="textWrapping"/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 xml:space="preserve">    2、嘉陵江干流违反关于禁渔区、禁渔期的规定进行捕捞；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br w:type="textWrapping"/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 xml:space="preserve">    3、重庆胜天牧野畜牧有限公司未按兽药安全使用规定使用兽药；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br w:type="textWrapping"/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 xml:space="preserve">    4、重庆远洋农业开发公司未建立养殖档案；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br w:type="textWrapping"/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 xml:space="preserve">    5、金刀峡镇(所辖区域)露天焚烧秸秆</w:t>
      </w: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="156" w:beforeLines="50" w:line="360" w:lineRule="auto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仿宋" w:hAnsi="仿宋" w:cs="仿宋"/>
          <w:szCs w:val="28"/>
        </w:rPr>
        <w:t xml:space="preserve"> </w:t>
      </w:r>
      <w:r>
        <w:rPr>
          <w:rFonts w:hint="eastAsia" w:ascii="仿宋" w:hAnsi="仿宋" w:cs="仿宋"/>
          <w:szCs w:val="28"/>
          <w:lang w:val="en-US" w:eastAsia="zh-CN"/>
        </w:rPr>
        <w:t xml:space="preserve">    </w:t>
      </w:r>
      <w:r>
        <w:rPr>
          <w:rFonts w:hint="eastAsia" w:ascii="仿宋" w:hAnsi="仿宋" w:cs="仿宋"/>
          <w:szCs w:val="28"/>
        </w:rPr>
        <w:t xml:space="preserve"> </w:t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>三、检查任务完成情况汇总表</w:t>
      </w:r>
    </w:p>
    <w:tbl>
      <w:tblPr>
        <w:tblStyle w:val="6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40"/>
        <w:gridCol w:w="1530"/>
        <w:gridCol w:w="1210"/>
        <w:gridCol w:w="1280"/>
        <w:gridCol w:w="1830"/>
        <w:gridCol w:w="17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执法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执法人员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检查类别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及场景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北碚区农丰农资经营部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江海燕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重庆市北碚区五一龙凤供销有限公司朝阳生资门市部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罗维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江海燕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农药生产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北碚区蔡家佳禾农资经营部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江海燕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重庆市北碚区利农农资站三圣镇经营部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彭静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重庆筑农农资经营部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江海燕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北碚区曾宪伟农资经营部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2023-01-18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重庆市平耀果蔬种植股份合作社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江海燕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2023-02-13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种子生产繁育基地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植物检疫产地检疫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重庆润物农资有限责任公司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张国军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重庆市北碚区三圣镇供销合作社有限公司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北碚区潘勇农资经营部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北碚区万物丰农资经营部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重庆鑫珏环保科技有限公司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2023-02-13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肥料生产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重庆市北碚区坤前兽药经营部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重庆市北碚区乾兴兽药经营部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北碚区水土兽药经营部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董勇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北碚区小旺兽药经营部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北碚龙刚兽药店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重庆胜天牧野畜牧有限公司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重庆远洋农业开发公司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 杨彬  陈静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北碚区三圣镇兴圣养殖场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重庆胜天牧野畜牧有限公司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陈静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2023-01-16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匡 军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重庆远阳农业发展有限公司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重庆晟肽禾原畜牧发展有限公司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动防动物养殖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兽药使用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北碚区高朝强饲料经营部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重庆市北碚区沛华果树专业合作社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2023-02-02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北碚区歇马镇江周果树种植场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2023-02-02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重庆琴海果树种植专业合作社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2023-02-02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重庆市北碚区北温泉街道(所辖区域)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 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重庆市北碚区歇马街道(所辖区域)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重庆市北碚区龙凤桥街道(所辖区域)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2023-01-17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重庆市吉跃食品有限责任公司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董勇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畜禽屠宰生猪屠宰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重庆市北碚区金刀峡镇(所辖区域)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杨彬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 杨彬  陈静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重庆市北碚区金刀峡镇(所辖区域)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 杨彬  陈静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动防调运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重庆科正花果苗木有限责任公司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陈静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2023-02-09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植物检疫产地检疫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植物检疫调运检疫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植物检疫柑桔种苗生产、经营者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重庆绿康果业有限公司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陈静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2023-02-09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植物检疫产地检疫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植物检疫调运检疫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植物检疫柑桔种苗生产、经营者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重庆西大农业科技研究院有限公司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陈静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2023-02-09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植物检疫产地检疫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植物检疫调运检疫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植物检疫柑桔种苗生产、经营者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重庆市北碚区天府镇(所辖区域)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陈静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重庆市北碚区歇马街道(所辖区域)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陈静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2023-02-09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重庆市北碚区歇马街道(所辖区域)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彭静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重庆市北碚区水土街道(所辖区域)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 w:bidi="ar"/>
              </w:rPr>
              <w:t>董勇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许愿 甘建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许愿 甘建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重庆市北碚区金刀峡镇(所辖区域)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许愿 甘建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重庆市北碚区澄江镇(所辖区域)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甘建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重庆市吉跃食品有限责任公司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陈静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2023-01-16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畜禽屠宰生猪屠宰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北碚区江湖渔具店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2023-02-02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刘迪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甘建 李朝鹏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2023-02-09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北碚区金勾渔具店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 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重庆市北碚区银峰润滑油经营部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 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柳汉仁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重庆市北碚区朝阳明新渔具店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甘建 李朝鹏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2023-02-09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王朝贵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重庆市北碚区钓尚乐渔具经营部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 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野战渔具店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 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北碚区山渔湾餐厅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  陈静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2023-01-18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  <w:bookmarkEnd w:id="0"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梁滩河(北碚区龙凤桥街道毛背沱-九龙坡区巴福镇童家石岭)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田力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甘建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田力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甘建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2023-01-29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北碚区半亩方塘鱼庄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 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田力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甘建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2023-02-02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刘青华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  邓星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北碚区五口锅鱼庄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  陈静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2023-01-18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渔业（陆上）渔业资源管理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重庆金粟煜谷农业科技有限公司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 杨彬  陈静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渔业（水产养殖）水产养殖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甘建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甘建 李朝鹏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2023-02-09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渔业（水上非安全）捕捞管理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甘建 李朝鹏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2023-02-11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渔业（水上非安全）捕捞管理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检查发现2个涉嫌违法情形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田力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2023-01-28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璧北河(北碚区澄江镇运河村澄江码头-璧山区大路街道三江水库)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田力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2023-01-30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黑水滩河(北碚区水土镇狮子口-北碚区金刀峡镇胜天湖)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田力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许愿  陈静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2023-01-18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田力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2023-02-03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田力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2023-02-01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田力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甘建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2023-02-06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</w:tbl>
    <w:p/>
    <w:p>
      <w:pPr>
        <w:rPr>
          <w:rFonts w:hint="eastAsia"/>
        </w:rPr>
      </w:pPr>
    </w:p>
    <w:p/>
    <w:p>
      <w:pPr>
        <w:pageBreakBefore/>
      </w:pPr>
    </w:p>
    <w:sectPr>
      <w:footerReference r:id="rId3" w:type="default"/>
      <w:pgSz w:w="11850" w:h="16783"/>
      <w:pgMar w:top="1418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szCs w:val="21"/>
      </w:rPr>
    </w:pPr>
    <w:r>
      <w:rPr>
        <w:szCs w:val="21"/>
        <w:lang w:val="zh-CN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PAGE   \* MERGEFORMAT</w:instrText>
    </w:r>
    <w:r>
      <w:rPr>
        <w:szCs w:val="21"/>
      </w:rPr>
      <w:fldChar w:fldCharType="separate"/>
    </w:r>
    <w:r>
      <w:rPr>
        <w:szCs w:val="21"/>
        <w:lang w:val="zh-CN"/>
      </w:rPr>
      <w:t>1</w:t>
    </w:r>
    <w:r>
      <w:rPr>
        <w:szCs w:val="21"/>
      </w:rPr>
      <w:fldChar w:fldCharType="end"/>
    </w:r>
    <w:r>
      <w:rPr>
        <w:szCs w:val="21"/>
        <w:lang w:val="zh-CN"/>
      </w:rPr>
      <w:t xml:space="preserve"> |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szCs w:val="21"/>
        <w:lang w:val="zh-CN"/>
      </w:rPr>
      <w:t>1</w:t>
    </w:r>
    <w:r>
      <w:rPr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1D"/>
    <w:rsid w:val="0019600D"/>
    <w:rsid w:val="00381C10"/>
    <w:rsid w:val="0041570B"/>
    <w:rsid w:val="0042701D"/>
    <w:rsid w:val="007B73F4"/>
    <w:rsid w:val="00C116E0"/>
    <w:rsid w:val="3A9FF24E"/>
    <w:rsid w:val="4661530E"/>
    <w:rsid w:val="472746A0"/>
    <w:rsid w:val="4A6C555A"/>
    <w:rsid w:val="5BA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2022-06-13T15:28:00Z</dcterms:created>
  <dc:creator>小 民哥</dc:creator>
  <cp:lastModifiedBy>uos</cp:lastModifiedBy>
  <cp:lastPrinted>2023-02-15T17:24:00Z</cp:lastPrinted>
  <dcterms:modified xsi:type="dcterms:W3CDTF">2023-05-18T10:30:16Z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D4A645F5AB794336B14928142C08A07F</vt:lpwstr>
  </property>
</Properties>
</file>