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F8A31">
      <w:pPr>
        <w:tabs>
          <w:tab w:val="left" w:pos="6500"/>
        </w:tabs>
        <w:autoSpaceDE w:val="0"/>
        <w:autoSpaceDN w:val="0"/>
        <w:adjustRightInd w:val="0"/>
        <w:snapToGrid w:val="0"/>
        <w:spacing w:line="360" w:lineRule="auto"/>
        <w:jc w:val="left"/>
        <w:rPr>
          <w:rFonts w:hint="eastAsia" w:ascii="黑体" w:hAnsi="黑体" w:eastAsia="黑体" w:cs="黑体"/>
          <w:b w:val="0"/>
          <w:bCs w:val="0"/>
          <w:kern w:val="0"/>
          <w:sz w:val="32"/>
          <w:szCs w:val="32"/>
          <w:u w:val="none"/>
          <w:lang w:val="en-US" w:eastAsia="zh-CN"/>
        </w:rPr>
      </w:pPr>
      <w:bookmarkStart w:id="10" w:name="_GoBack"/>
      <w:bookmarkEnd w:id="10"/>
      <w:bookmarkStart w:id="0" w:name="_Toc1363"/>
      <w:bookmarkStart w:id="1" w:name="_Toc4745"/>
      <w:bookmarkStart w:id="2" w:name="_Toc12680"/>
      <w:bookmarkStart w:id="3" w:name="_Toc521661359"/>
      <w:bookmarkStart w:id="4" w:name="_Toc7648"/>
      <w:r>
        <w:rPr>
          <w:rFonts w:hint="eastAsia" w:ascii="黑体" w:hAnsi="黑体" w:eastAsia="黑体" w:cs="黑体"/>
          <w:b w:val="0"/>
          <w:bCs w:val="0"/>
          <w:kern w:val="0"/>
          <w:sz w:val="32"/>
          <w:szCs w:val="32"/>
          <w:u w:val="none"/>
          <w:lang w:val="en-US" w:eastAsia="zh-CN"/>
        </w:rPr>
        <w:t>附件1.投标文件格式</w:t>
      </w:r>
    </w:p>
    <w:p w14:paraId="05901097">
      <w:pPr>
        <w:tabs>
          <w:tab w:val="left" w:pos="6500"/>
        </w:tabs>
        <w:autoSpaceDE w:val="0"/>
        <w:autoSpaceDN w:val="0"/>
        <w:adjustRightInd w:val="0"/>
        <w:snapToGrid w:val="0"/>
        <w:spacing w:line="360" w:lineRule="auto"/>
        <w:ind w:firstLine="413" w:firstLineChars="147"/>
        <w:jc w:val="left"/>
        <w:rPr>
          <w:b/>
          <w:bCs/>
          <w:kern w:val="0"/>
          <w:sz w:val="28"/>
          <w:szCs w:val="28"/>
        </w:rPr>
      </w:pPr>
      <w:r>
        <w:rPr>
          <w:b/>
          <w:bCs/>
          <w:kern w:val="0"/>
          <w:sz w:val="28"/>
          <w:szCs w:val="28"/>
          <w:u w:val="single"/>
        </w:rPr>
        <w:tab/>
      </w:r>
      <w:r>
        <w:rPr>
          <w:rFonts w:hint="eastAsia" w:cs="宋体"/>
          <w:b/>
          <w:bCs/>
          <w:w w:val="99"/>
          <w:kern w:val="0"/>
          <w:sz w:val="28"/>
          <w:szCs w:val="28"/>
        </w:rPr>
        <w:t>（项目名称</w:t>
      </w:r>
      <w:r>
        <w:rPr>
          <w:rFonts w:hint="eastAsia" w:cs="宋体"/>
          <w:b/>
          <w:bCs/>
          <w:spacing w:val="1"/>
          <w:w w:val="99"/>
          <w:kern w:val="0"/>
          <w:sz w:val="28"/>
          <w:szCs w:val="28"/>
        </w:rPr>
        <w:t>）</w:t>
      </w:r>
    </w:p>
    <w:p w14:paraId="09DB7BEC">
      <w:pPr>
        <w:tabs>
          <w:tab w:val="left" w:pos="3600"/>
          <w:tab w:val="left" w:pos="4480"/>
          <w:tab w:val="left" w:pos="5360"/>
        </w:tabs>
        <w:autoSpaceDE w:val="0"/>
        <w:autoSpaceDN w:val="0"/>
        <w:adjustRightInd w:val="0"/>
        <w:snapToGrid w:val="0"/>
        <w:spacing w:line="360" w:lineRule="auto"/>
        <w:jc w:val="left"/>
        <w:rPr>
          <w:kern w:val="0"/>
          <w:sz w:val="44"/>
          <w:szCs w:val="44"/>
        </w:rPr>
      </w:pPr>
      <w:r>
        <w:rPr>
          <w:kern w:val="0"/>
          <w:sz w:val="44"/>
          <w:szCs w:val="44"/>
        </w:rPr>
        <w:t xml:space="preserve">          </w:t>
      </w:r>
    </w:p>
    <w:p w14:paraId="712A6FFD">
      <w:pPr>
        <w:tabs>
          <w:tab w:val="left" w:pos="3600"/>
          <w:tab w:val="left" w:pos="4480"/>
          <w:tab w:val="left" w:pos="5360"/>
        </w:tabs>
        <w:autoSpaceDE w:val="0"/>
        <w:autoSpaceDN w:val="0"/>
        <w:adjustRightInd w:val="0"/>
        <w:snapToGrid w:val="0"/>
        <w:spacing w:line="360" w:lineRule="auto"/>
        <w:jc w:val="left"/>
        <w:rPr>
          <w:kern w:val="0"/>
          <w:sz w:val="44"/>
          <w:szCs w:val="44"/>
        </w:rPr>
      </w:pPr>
    </w:p>
    <w:p w14:paraId="0F24BA45">
      <w:pPr>
        <w:tabs>
          <w:tab w:val="left" w:pos="3600"/>
          <w:tab w:val="left" w:pos="4480"/>
          <w:tab w:val="left" w:pos="5360"/>
        </w:tabs>
        <w:autoSpaceDE w:val="0"/>
        <w:autoSpaceDN w:val="0"/>
        <w:adjustRightInd w:val="0"/>
        <w:snapToGrid w:val="0"/>
        <w:spacing w:line="360" w:lineRule="auto"/>
        <w:jc w:val="left"/>
        <w:rPr>
          <w:kern w:val="0"/>
          <w:sz w:val="44"/>
          <w:szCs w:val="44"/>
        </w:rPr>
      </w:pPr>
    </w:p>
    <w:p w14:paraId="76296A22">
      <w:pPr>
        <w:tabs>
          <w:tab w:val="left" w:pos="3600"/>
          <w:tab w:val="left" w:pos="4480"/>
          <w:tab w:val="left" w:pos="5360"/>
        </w:tabs>
        <w:autoSpaceDE w:val="0"/>
        <w:autoSpaceDN w:val="0"/>
        <w:adjustRightInd w:val="0"/>
        <w:snapToGrid w:val="0"/>
        <w:spacing w:line="360" w:lineRule="auto"/>
        <w:jc w:val="left"/>
        <w:rPr>
          <w:kern w:val="0"/>
          <w:sz w:val="44"/>
          <w:szCs w:val="44"/>
        </w:rPr>
      </w:pPr>
    </w:p>
    <w:p w14:paraId="0C03F576">
      <w:pPr>
        <w:tabs>
          <w:tab w:val="left" w:pos="3600"/>
          <w:tab w:val="left" w:pos="4480"/>
          <w:tab w:val="left" w:pos="5360"/>
        </w:tabs>
        <w:autoSpaceDE w:val="0"/>
        <w:autoSpaceDN w:val="0"/>
        <w:adjustRightInd w:val="0"/>
        <w:snapToGrid w:val="0"/>
        <w:spacing w:line="360" w:lineRule="auto"/>
        <w:jc w:val="left"/>
        <w:rPr>
          <w:kern w:val="0"/>
          <w:sz w:val="44"/>
          <w:szCs w:val="44"/>
        </w:rPr>
      </w:pPr>
    </w:p>
    <w:p w14:paraId="485D37EC">
      <w:pPr>
        <w:tabs>
          <w:tab w:val="left" w:pos="3600"/>
          <w:tab w:val="left" w:pos="4480"/>
          <w:tab w:val="left" w:pos="5360"/>
        </w:tabs>
        <w:autoSpaceDE w:val="0"/>
        <w:autoSpaceDN w:val="0"/>
        <w:adjustRightInd w:val="0"/>
        <w:snapToGrid w:val="0"/>
        <w:spacing w:line="360" w:lineRule="auto"/>
        <w:jc w:val="center"/>
        <w:rPr>
          <w:b/>
          <w:bCs/>
          <w:kern w:val="0"/>
          <w:sz w:val="84"/>
          <w:szCs w:val="84"/>
        </w:rPr>
      </w:pPr>
      <w:r>
        <w:rPr>
          <w:rFonts w:hint="eastAsia" w:cs="宋体"/>
          <w:b/>
          <w:bCs/>
          <w:kern w:val="0"/>
          <w:sz w:val="84"/>
          <w:szCs w:val="84"/>
        </w:rPr>
        <w:t>投</w:t>
      </w:r>
      <w:r>
        <w:rPr>
          <w:b/>
          <w:bCs/>
          <w:kern w:val="0"/>
          <w:sz w:val="84"/>
          <w:szCs w:val="84"/>
        </w:rPr>
        <w:t xml:space="preserve">  </w:t>
      </w:r>
      <w:r>
        <w:rPr>
          <w:rFonts w:hint="eastAsia" w:cs="宋体"/>
          <w:b/>
          <w:bCs/>
          <w:kern w:val="0"/>
          <w:sz w:val="84"/>
          <w:szCs w:val="84"/>
        </w:rPr>
        <w:t>标</w:t>
      </w:r>
      <w:r>
        <w:rPr>
          <w:b/>
          <w:bCs/>
          <w:kern w:val="0"/>
          <w:sz w:val="84"/>
          <w:szCs w:val="84"/>
        </w:rPr>
        <w:t xml:space="preserve">  </w:t>
      </w:r>
      <w:r>
        <w:rPr>
          <w:rFonts w:hint="eastAsia" w:cs="宋体"/>
          <w:b/>
          <w:bCs/>
          <w:kern w:val="0"/>
          <w:sz w:val="84"/>
          <w:szCs w:val="84"/>
        </w:rPr>
        <w:t>文</w:t>
      </w:r>
      <w:r>
        <w:rPr>
          <w:b/>
          <w:bCs/>
          <w:kern w:val="0"/>
          <w:sz w:val="84"/>
          <w:szCs w:val="84"/>
        </w:rPr>
        <w:t xml:space="preserve">  </w:t>
      </w:r>
      <w:r>
        <w:rPr>
          <w:rFonts w:hint="eastAsia" w:cs="宋体"/>
          <w:b/>
          <w:bCs/>
          <w:kern w:val="0"/>
          <w:sz w:val="84"/>
          <w:szCs w:val="84"/>
        </w:rPr>
        <w:t>件</w:t>
      </w:r>
    </w:p>
    <w:p w14:paraId="712B1CAB">
      <w:pPr>
        <w:autoSpaceDE w:val="0"/>
        <w:autoSpaceDN w:val="0"/>
        <w:adjustRightInd w:val="0"/>
        <w:snapToGrid w:val="0"/>
        <w:spacing w:line="360" w:lineRule="auto"/>
        <w:jc w:val="left"/>
        <w:rPr>
          <w:kern w:val="0"/>
          <w:sz w:val="16"/>
          <w:szCs w:val="16"/>
        </w:rPr>
      </w:pPr>
    </w:p>
    <w:p w14:paraId="2889B381">
      <w:pPr>
        <w:autoSpaceDE w:val="0"/>
        <w:autoSpaceDN w:val="0"/>
        <w:adjustRightInd w:val="0"/>
        <w:snapToGrid w:val="0"/>
        <w:spacing w:line="360" w:lineRule="auto"/>
        <w:jc w:val="left"/>
        <w:rPr>
          <w:b/>
          <w:bCs/>
          <w:kern w:val="0"/>
          <w:sz w:val="20"/>
          <w:szCs w:val="20"/>
        </w:rPr>
      </w:pPr>
    </w:p>
    <w:p w14:paraId="3496898E">
      <w:pPr>
        <w:pStyle w:val="2"/>
      </w:pPr>
    </w:p>
    <w:p w14:paraId="3BC9D100">
      <w:pPr>
        <w:autoSpaceDE w:val="0"/>
        <w:autoSpaceDN w:val="0"/>
        <w:adjustRightInd w:val="0"/>
        <w:snapToGrid w:val="0"/>
        <w:spacing w:line="360" w:lineRule="auto"/>
        <w:jc w:val="left"/>
        <w:rPr>
          <w:b/>
          <w:bCs/>
          <w:kern w:val="0"/>
          <w:sz w:val="20"/>
          <w:szCs w:val="20"/>
        </w:rPr>
      </w:pPr>
    </w:p>
    <w:p w14:paraId="05DA3157">
      <w:pPr>
        <w:autoSpaceDE w:val="0"/>
        <w:autoSpaceDN w:val="0"/>
        <w:adjustRightInd w:val="0"/>
        <w:snapToGrid w:val="0"/>
        <w:spacing w:line="360" w:lineRule="auto"/>
        <w:jc w:val="left"/>
        <w:rPr>
          <w:b/>
          <w:bCs/>
          <w:kern w:val="0"/>
          <w:sz w:val="20"/>
          <w:szCs w:val="20"/>
        </w:rPr>
      </w:pPr>
    </w:p>
    <w:p w14:paraId="0BFCC5DE">
      <w:pPr>
        <w:autoSpaceDE w:val="0"/>
        <w:autoSpaceDN w:val="0"/>
        <w:adjustRightInd w:val="0"/>
        <w:snapToGrid w:val="0"/>
        <w:spacing w:line="360" w:lineRule="auto"/>
        <w:jc w:val="left"/>
        <w:rPr>
          <w:b/>
          <w:bCs/>
          <w:kern w:val="0"/>
          <w:sz w:val="20"/>
          <w:szCs w:val="20"/>
        </w:rPr>
      </w:pPr>
    </w:p>
    <w:p w14:paraId="45860216">
      <w:pPr>
        <w:autoSpaceDE w:val="0"/>
        <w:autoSpaceDN w:val="0"/>
        <w:adjustRightInd w:val="0"/>
        <w:snapToGrid w:val="0"/>
        <w:spacing w:line="360" w:lineRule="auto"/>
        <w:jc w:val="left"/>
        <w:rPr>
          <w:b/>
          <w:bCs/>
          <w:kern w:val="0"/>
          <w:sz w:val="20"/>
          <w:szCs w:val="20"/>
        </w:rPr>
      </w:pPr>
    </w:p>
    <w:p w14:paraId="29F81EE6">
      <w:pPr>
        <w:autoSpaceDE w:val="0"/>
        <w:autoSpaceDN w:val="0"/>
        <w:adjustRightInd w:val="0"/>
        <w:snapToGrid w:val="0"/>
        <w:spacing w:line="360" w:lineRule="auto"/>
        <w:jc w:val="left"/>
        <w:rPr>
          <w:b/>
          <w:bCs/>
          <w:kern w:val="0"/>
          <w:sz w:val="20"/>
          <w:szCs w:val="20"/>
        </w:rPr>
      </w:pPr>
    </w:p>
    <w:p w14:paraId="32FBC2CD">
      <w:pPr>
        <w:autoSpaceDE w:val="0"/>
        <w:autoSpaceDN w:val="0"/>
        <w:adjustRightInd w:val="0"/>
        <w:snapToGrid w:val="0"/>
        <w:spacing w:line="360" w:lineRule="auto"/>
        <w:jc w:val="left"/>
        <w:rPr>
          <w:b/>
          <w:bCs/>
          <w:kern w:val="0"/>
          <w:sz w:val="20"/>
          <w:szCs w:val="20"/>
        </w:rPr>
      </w:pPr>
    </w:p>
    <w:p w14:paraId="4E7CAEC4">
      <w:pPr>
        <w:autoSpaceDE w:val="0"/>
        <w:autoSpaceDN w:val="0"/>
        <w:adjustRightInd w:val="0"/>
        <w:snapToGrid w:val="0"/>
        <w:spacing w:line="360" w:lineRule="auto"/>
        <w:jc w:val="left"/>
        <w:rPr>
          <w:b/>
          <w:bCs/>
          <w:kern w:val="0"/>
          <w:sz w:val="20"/>
          <w:szCs w:val="20"/>
        </w:rPr>
      </w:pPr>
    </w:p>
    <w:p w14:paraId="370B95CA">
      <w:pPr>
        <w:tabs>
          <w:tab w:val="left" w:pos="6080"/>
          <w:tab w:val="left" w:pos="6640"/>
        </w:tabs>
        <w:autoSpaceDE w:val="0"/>
        <w:autoSpaceDN w:val="0"/>
        <w:adjustRightInd w:val="0"/>
        <w:snapToGrid w:val="0"/>
        <w:spacing w:line="360" w:lineRule="auto"/>
        <w:jc w:val="center"/>
        <w:rPr>
          <w:b/>
          <w:bCs/>
          <w:w w:val="99"/>
          <w:kern w:val="0"/>
          <w:sz w:val="28"/>
          <w:szCs w:val="28"/>
        </w:rPr>
      </w:pPr>
      <w:r>
        <w:rPr>
          <w:rFonts w:hint="eastAsia" w:cs="宋体"/>
          <w:b/>
          <w:bCs/>
          <w:w w:val="99"/>
          <w:kern w:val="0"/>
          <w:sz w:val="28"/>
          <w:szCs w:val="28"/>
        </w:rPr>
        <w:t>投标人</w:t>
      </w:r>
      <w:r>
        <w:rPr>
          <w:rFonts w:hint="eastAsia" w:cs="宋体"/>
          <w:b/>
          <w:bCs/>
          <w:spacing w:val="1"/>
          <w:w w:val="99"/>
          <w:kern w:val="0"/>
          <w:sz w:val="28"/>
          <w:szCs w:val="28"/>
        </w:rPr>
        <w:t>：</w:t>
      </w:r>
      <w:r>
        <w:rPr>
          <w:b/>
          <w:bCs/>
          <w:w w:val="198"/>
          <w:kern w:val="0"/>
          <w:sz w:val="28"/>
          <w:szCs w:val="28"/>
          <w:u w:val="single"/>
        </w:rPr>
        <w:t xml:space="preserve"> </w:t>
      </w:r>
      <w:r>
        <w:rPr>
          <w:rFonts w:hint="eastAsia" w:cs="宋体"/>
          <w:b/>
          <w:bCs/>
          <w:w w:val="198"/>
          <w:kern w:val="0"/>
          <w:sz w:val="28"/>
          <w:szCs w:val="28"/>
          <w:u w:val="single"/>
        </w:rPr>
        <w:t>　　　　</w:t>
      </w:r>
      <w:r>
        <w:rPr>
          <w:b/>
          <w:bCs/>
          <w:w w:val="198"/>
          <w:kern w:val="0"/>
          <w:sz w:val="28"/>
          <w:szCs w:val="28"/>
          <w:u w:val="single"/>
        </w:rPr>
        <w:t xml:space="preserve"> </w:t>
      </w:r>
      <w:r>
        <w:rPr>
          <w:rFonts w:hint="eastAsia" w:cs="宋体"/>
          <w:b/>
          <w:bCs/>
          <w:w w:val="198"/>
          <w:kern w:val="0"/>
          <w:sz w:val="28"/>
          <w:szCs w:val="28"/>
          <w:u w:val="single"/>
        </w:rPr>
        <w:t>　　</w:t>
      </w:r>
      <w:r>
        <w:rPr>
          <w:rFonts w:hint="eastAsia" w:cs="宋体"/>
          <w:b/>
          <w:bCs/>
          <w:w w:val="99"/>
          <w:kern w:val="0"/>
          <w:sz w:val="28"/>
          <w:szCs w:val="28"/>
        </w:rPr>
        <w:t>（盖单位公章）</w:t>
      </w:r>
    </w:p>
    <w:p w14:paraId="4374CD94">
      <w:pPr>
        <w:tabs>
          <w:tab w:val="left" w:pos="6080"/>
          <w:tab w:val="left" w:pos="6640"/>
        </w:tabs>
        <w:autoSpaceDE w:val="0"/>
        <w:autoSpaceDN w:val="0"/>
        <w:adjustRightInd w:val="0"/>
        <w:snapToGrid w:val="0"/>
        <w:spacing w:line="360" w:lineRule="auto"/>
        <w:jc w:val="center"/>
        <w:rPr>
          <w:b/>
          <w:bCs/>
          <w:kern w:val="0"/>
          <w:sz w:val="28"/>
          <w:szCs w:val="28"/>
        </w:rPr>
      </w:pPr>
      <w:r>
        <w:rPr>
          <w:rFonts w:hint="eastAsia" w:cs="宋体"/>
          <w:b/>
          <w:bCs/>
          <w:w w:val="99"/>
          <w:kern w:val="0"/>
          <w:sz w:val="28"/>
          <w:szCs w:val="28"/>
        </w:rPr>
        <w:t>法定代表人或其委托代理人：</w:t>
      </w:r>
      <w:r>
        <w:rPr>
          <w:b/>
          <w:bCs/>
          <w:w w:val="198"/>
          <w:kern w:val="0"/>
          <w:sz w:val="28"/>
          <w:szCs w:val="28"/>
          <w:u w:val="single"/>
        </w:rPr>
        <w:t xml:space="preserve"> </w:t>
      </w:r>
      <w:r>
        <w:rPr>
          <w:rFonts w:hint="eastAsia" w:cs="宋体"/>
          <w:b/>
          <w:bCs/>
          <w:w w:val="198"/>
          <w:kern w:val="0"/>
          <w:sz w:val="28"/>
          <w:szCs w:val="28"/>
          <w:u w:val="single"/>
        </w:rPr>
        <w:t>　　</w:t>
      </w:r>
      <w:r>
        <w:rPr>
          <w:b/>
          <w:bCs/>
          <w:w w:val="198"/>
          <w:kern w:val="0"/>
          <w:sz w:val="28"/>
          <w:szCs w:val="28"/>
          <w:u w:val="single"/>
        </w:rPr>
        <w:t xml:space="preserve"> </w:t>
      </w:r>
      <w:r>
        <w:rPr>
          <w:rFonts w:hint="eastAsia" w:cs="宋体"/>
          <w:b/>
          <w:bCs/>
          <w:w w:val="198"/>
          <w:kern w:val="0"/>
          <w:sz w:val="28"/>
          <w:szCs w:val="28"/>
          <w:u w:val="single"/>
        </w:rPr>
        <w:t>　</w:t>
      </w:r>
      <w:r>
        <w:rPr>
          <w:rFonts w:hint="eastAsia" w:cs="宋体"/>
          <w:b/>
          <w:bCs/>
          <w:w w:val="99"/>
          <w:kern w:val="0"/>
          <w:sz w:val="28"/>
          <w:szCs w:val="28"/>
        </w:rPr>
        <w:t>（签字）</w:t>
      </w:r>
    </w:p>
    <w:p w14:paraId="3D806DBD">
      <w:pPr>
        <w:tabs>
          <w:tab w:val="left" w:pos="3280"/>
          <w:tab w:val="left" w:pos="4680"/>
          <w:tab w:val="left" w:pos="6080"/>
        </w:tabs>
        <w:autoSpaceDE w:val="0"/>
        <w:autoSpaceDN w:val="0"/>
        <w:adjustRightInd w:val="0"/>
        <w:snapToGrid w:val="0"/>
        <w:spacing w:line="360" w:lineRule="auto"/>
        <w:jc w:val="center"/>
        <w:rPr>
          <w:b/>
          <w:bCs/>
          <w:kern w:val="0"/>
          <w:sz w:val="28"/>
          <w:szCs w:val="28"/>
        </w:rPr>
      </w:pPr>
      <w:r>
        <w:rPr>
          <w:b/>
          <w:bCs/>
          <w:w w:val="99"/>
          <w:kern w:val="0"/>
          <w:sz w:val="28"/>
          <w:szCs w:val="28"/>
          <w:u w:val="single"/>
        </w:rPr>
        <w:t xml:space="preserve">     </w:t>
      </w:r>
      <w:r>
        <w:rPr>
          <w:rFonts w:hint="eastAsia" w:cs="宋体"/>
          <w:b/>
          <w:bCs/>
          <w:w w:val="99"/>
          <w:kern w:val="0"/>
          <w:sz w:val="28"/>
          <w:szCs w:val="28"/>
          <w:u w:val="single"/>
        </w:rPr>
        <w:t>　</w:t>
      </w:r>
      <w:r>
        <w:rPr>
          <w:rFonts w:hint="eastAsia" w:cs="宋体"/>
          <w:b/>
          <w:bCs/>
          <w:w w:val="99"/>
          <w:kern w:val="0"/>
          <w:sz w:val="28"/>
          <w:szCs w:val="28"/>
        </w:rPr>
        <w:t>年</w:t>
      </w:r>
      <w:r>
        <w:rPr>
          <w:b/>
          <w:bCs/>
          <w:w w:val="198"/>
          <w:kern w:val="0"/>
          <w:sz w:val="28"/>
          <w:szCs w:val="28"/>
          <w:u w:val="single"/>
        </w:rPr>
        <w:t xml:space="preserve">  </w:t>
      </w:r>
      <w:r>
        <w:rPr>
          <w:rFonts w:hint="eastAsia" w:cs="宋体"/>
          <w:b/>
          <w:bCs/>
          <w:w w:val="99"/>
          <w:kern w:val="0"/>
          <w:sz w:val="28"/>
          <w:szCs w:val="28"/>
        </w:rPr>
        <w:t>月</w:t>
      </w:r>
      <w:r>
        <w:rPr>
          <w:b/>
          <w:bCs/>
          <w:w w:val="198"/>
          <w:kern w:val="0"/>
          <w:sz w:val="28"/>
          <w:szCs w:val="28"/>
          <w:u w:val="single"/>
        </w:rPr>
        <w:t xml:space="preserve">  </w:t>
      </w:r>
      <w:r>
        <w:rPr>
          <w:rFonts w:hint="eastAsia" w:cs="宋体"/>
          <w:b/>
          <w:bCs/>
          <w:w w:val="99"/>
          <w:kern w:val="0"/>
          <w:sz w:val="28"/>
          <w:szCs w:val="28"/>
        </w:rPr>
        <w:t>日</w:t>
      </w:r>
    </w:p>
    <w:p w14:paraId="48E956D1">
      <w:pPr>
        <w:autoSpaceDE w:val="0"/>
        <w:autoSpaceDN w:val="0"/>
        <w:adjustRightInd w:val="0"/>
        <w:snapToGrid w:val="0"/>
        <w:spacing w:line="360" w:lineRule="auto"/>
        <w:jc w:val="center"/>
        <w:rPr>
          <w:b/>
          <w:bCs/>
          <w:kern w:val="0"/>
          <w:sz w:val="32"/>
          <w:szCs w:val="32"/>
        </w:rPr>
      </w:pPr>
      <w:r>
        <w:rPr>
          <w:b/>
          <w:bCs/>
          <w:kern w:val="0"/>
          <w:sz w:val="32"/>
          <w:szCs w:val="32"/>
        </w:rPr>
        <w:br w:type="page"/>
      </w:r>
    </w:p>
    <w:p w14:paraId="305AE61B">
      <w:pPr>
        <w:autoSpaceDE w:val="0"/>
        <w:autoSpaceDN w:val="0"/>
        <w:adjustRightInd w:val="0"/>
        <w:snapToGrid w:val="0"/>
        <w:spacing w:line="360" w:lineRule="auto"/>
        <w:jc w:val="center"/>
        <w:rPr>
          <w:rFonts w:hint="eastAsia" w:cs="宋体"/>
          <w:b/>
          <w:bCs/>
          <w:kern w:val="0"/>
          <w:sz w:val="32"/>
          <w:szCs w:val="32"/>
        </w:rPr>
      </w:pPr>
    </w:p>
    <w:p w14:paraId="099E6D72">
      <w:pPr>
        <w:autoSpaceDE w:val="0"/>
        <w:autoSpaceDN w:val="0"/>
        <w:adjustRightInd w:val="0"/>
        <w:snapToGrid w:val="0"/>
        <w:spacing w:line="360" w:lineRule="auto"/>
        <w:jc w:val="center"/>
        <w:rPr>
          <w:b/>
          <w:bCs/>
          <w:kern w:val="0"/>
          <w:sz w:val="32"/>
          <w:szCs w:val="32"/>
        </w:rPr>
      </w:pPr>
      <w:r>
        <w:rPr>
          <w:rFonts w:hint="eastAsia" w:cs="宋体"/>
          <w:b/>
          <w:bCs/>
          <w:kern w:val="0"/>
          <w:sz w:val="32"/>
          <w:szCs w:val="32"/>
        </w:rPr>
        <w:t>目</w:t>
      </w:r>
      <w:r>
        <w:rPr>
          <w:b/>
          <w:bCs/>
          <w:kern w:val="0"/>
          <w:sz w:val="32"/>
          <w:szCs w:val="32"/>
        </w:rPr>
        <w:t xml:space="preserve">     </w:t>
      </w:r>
      <w:r>
        <w:rPr>
          <w:rFonts w:hint="eastAsia" w:cs="宋体"/>
          <w:b/>
          <w:bCs/>
          <w:kern w:val="0"/>
          <w:sz w:val="32"/>
          <w:szCs w:val="32"/>
        </w:rPr>
        <w:t>录</w:t>
      </w:r>
    </w:p>
    <w:p w14:paraId="53CF0A68">
      <w:pPr>
        <w:autoSpaceDE w:val="0"/>
        <w:autoSpaceDN w:val="0"/>
        <w:adjustRightInd w:val="0"/>
        <w:spacing w:line="360" w:lineRule="auto"/>
        <w:ind w:right="-23"/>
        <w:jc w:val="left"/>
        <w:rPr>
          <w:kern w:val="0"/>
          <w:sz w:val="24"/>
        </w:rPr>
      </w:pPr>
    </w:p>
    <w:p w14:paraId="78E726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一、报价函</w:t>
      </w:r>
    </w:p>
    <w:p w14:paraId="459663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二、报价清单</w:t>
      </w:r>
    </w:p>
    <w:p w14:paraId="40AA2C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三、法定代表人身份证明及授权委托书</w:t>
      </w:r>
    </w:p>
    <w:p w14:paraId="0A719E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四、资格条件及其他证明</w:t>
      </w:r>
    </w:p>
    <w:p w14:paraId="3D1189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五、检测工作实施方案（格式自拟）</w:t>
      </w:r>
    </w:p>
    <w:p w14:paraId="14266D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六、承诺书</w:t>
      </w:r>
    </w:p>
    <w:p w14:paraId="52720134">
      <w:pPr>
        <w:tabs>
          <w:tab w:val="left" w:pos="6300"/>
        </w:tabs>
        <w:snapToGrid w:val="0"/>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14:paraId="608741F5">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01F9E155">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1B91A66D">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633F0CE7">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6E824C3F">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15A0CCAE">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7CF6A25C">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554FAB39">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48D6E6DA">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781252E3">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11634908">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3A3ABAF0">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3F266119">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05C420FE">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4063F2ED">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0D871B4C">
      <w:pPr>
        <w:spacing w:line="312" w:lineRule="auto"/>
        <w:jc w:val="center"/>
        <w:rPr>
          <w:rFonts w:hint="eastAsia" w:ascii="宋体" w:hAnsi="宋体" w:cs="宋体"/>
          <w:b/>
          <w:iCs/>
          <w:color w:val="000000" w:themeColor="text1"/>
          <w:sz w:val="32"/>
          <w:szCs w:val="24"/>
          <w:highlight w:val="none"/>
          <w:lang w:val="en-US" w:eastAsia="zh-CN"/>
          <w14:textFill>
            <w14:solidFill>
              <w14:schemeClr w14:val="tx1"/>
            </w14:solidFill>
          </w14:textFill>
        </w:rPr>
      </w:pPr>
    </w:p>
    <w:p w14:paraId="55339C64">
      <w:pPr>
        <w:spacing w:line="312" w:lineRule="auto"/>
        <w:jc w:val="center"/>
        <w:rPr>
          <w:rFonts w:ascii="宋体" w:hAnsi="宋体" w:cs="宋体"/>
          <w:b/>
          <w:iCs/>
          <w:color w:val="000000" w:themeColor="text1"/>
          <w:sz w:val="32"/>
          <w:szCs w:val="24"/>
          <w:highlight w:val="none"/>
          <w14:textFill>
            <w14:solidFill>
              <w14:schemeClr w14:val="tx1"/>
            </w14:solidFill>
          </w14:textFill>
        </w:rPr>
      </w:pPr>
      <w:r>
        <w:rPr>
          <w:rFonts w:hint="eastAsia" w:ascii="宋体" w:hAnsi="宋体" w:cs="宋体"/>
          <w:b/>
          <w:iCs/>
          <w:color w:val="000000" w:themeColor="text1"/>
          <w:sz w:val="32"/>
          <w:szCs w:val="24"/>
          <w:highlight w:val="none"/>
          <w:lang w:val="en-US" w:eastAsia="zh-CN"/>
          <w14:textFill>
            <w14:solidFill>
              <w14:schemeClr w14:val="tx1"/>
            </w14:solidFill>
          </w14:textFill>
        </w:rPr>
        <w:t>一、</w:t>
      </w:r>
      <w:r>
        <w:rPr>
          <w:rFonts w:hint="eastAsia" w:ascii="宋体" w:hAnsi="宋体" w:cs="宋体"/>
          <w:b/>
          <w:iCs/>
          <w:color w:val="000000" w:themeColor="text1"/>
          <w:sz w:val="32"/>
          <w:szCs w:val="24"/>
          <w:highlight w:val="none"/>
          <w14:textFill>
            <w14:solidFill>
              <w14:schemeClr w14:val="tx1"/>
            </w14:solidFill>
          </w14:textFill>
        </w:rPr>
        <w:t>报价函</w:t>
      </w:r>
    </w:p>
    <w:p w14:paraId="1CCECB37">
      <w:pPr>
        <w:tabs>
          <w:tab w:val="left" w:pos="6300"/>
        </w:tabs>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（采购人名称）</w:t>
      </w:r>
      <w:r>
        <w:rPr>
          <w:rFonts w:hint="eastAsia" w:ascii="宋体" w:hAnsi="宋体" w:cs="宋体"/>
          <w:color w:val="000000" w:themeColor="text1"/>
          <w:sz w:val="24"/>
          <w:szCs w:val="24"/>
          <w:highlight w:val="none"/>
          <w14:textFill>
            <w14:solidFill>
              <w14:schemeClr w14:val="tx1"/>
            </w14:solidFill>
          </w14:textFill>
        </w:rPr>
        <w:t>：</w:t>
      </w:r>
    </w:p>
    <w:p w14:paraId="6E53B8FC">
      <w:pPr>
        <w:tabs>
          <w:tab w:val="left" w:pos="6300"/>
        </w:tabs>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我方收到</w:t>
      </w:r>
      <w:r>
        <w:rPr>
          <w:rFonts w:ascii="宋体" w:hAnsi="宋体" w:cs="宋体"/>
          <w:color w:val="000000" w:themeColor="text1"/>
          <w:sz w:val="24"/>
          <w:szCs w:val="24"/>
          <w:highlight w:val="none"/>
          <w14:textFill>
            <w14:solidFill>
              <w14:schemeClr w14:val="tx1"/>
            </w14:solidFill>
          </w14:textFill>
        </w:rPr>
        <w:t>____________________________</w:t>
      </w:r>
      <w:r>
        <w:rPr>
          <w:rFonts w:hint="eastAsia" w:ascii="宋体" w:hAnsi="宋体" w:cs="宋体"/>
          <w:color w:val="000000" w:themeColor="text1"/>
          <w:sz w:val="24"/>
          <w:szCs w:val="24"/>
          <w:highlight w:val="none"/>
          <w14:textFill>
            <w14:solidFill>
              <w14:schemeClr w14:val="tx1"/>
            </w14:solidFill>
          </w14:textFill>
        </w:rPr>
        <w:t>（项目名称）的询比采购文件，经详细研究，决定参加该项目的询比。</w:t>
      </w:r>
    </w:p>
    <w:p w14:paraId="4B297AE5">
      <w:pPr>
        <w:tabs>
          <w:tab w:val="left" w:pos="6300"/>
        </w:tabs>
        <w:snapToGrid w:val="0"/>
        <w:spacing w:line="360" w:lineRule="auto"/>
        <w:ind w:left="10" w:leftChars="5" w:firstLine="458" w:firstLineChars="191"/>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、愿意按照询比采购文件中的一切要求，提供本项目的技术服务，报价</w:t>
      </w:r>
      <w:r>
        <w:rPr>
          <w:rFonts w:hint="eastAsia" w:ascii="宋体" w:hAnsi="宋体" w:cs="宋体"/>
          <w:color w:val="000000" w:themeColor="text1"/>
          <w:sz w:val="24"/>
          <w:szCs w:val="24"/>
          <w:highlight w:val="none"/>
          <w:lang w:val="en-US" w:eastAsia="zh-CN"/>
          <w14:textFill>
            <w14:solidFill>
              <w14:schemeClr w14:val="tx1"/>
            </w14:solidFill>
          </w14:textFill>
        </w:rPr>
        <w:t>以报价清单为准</w:t>
      </w:r>
      <w:r>
        <w:rPr>
          <w:rFonts w:hint="eastAsia" w:ascii="宋体" w:hAnsi="宋体" w:cs="宋体"/>
          <w:color w:val="000000" w:themeColor="text1"/>
          <w:sz w:val="24"/>
          <w:szCs w:val="24"/>
          <w:highlight w:val="none"/>
          <w14:textFill>
            <w14:solidFill>
              <w14:schemeClr w14:val="tx1"/>
            </w14:solidFill>
          </w14:textFill>
        </w:rPr>
        <w:t>。</w:t>
      </w:r>
    </w:p>
    <w:p w14:paraId="41B6C654">
      <w:pPr>
        <w:tabs>
          <w:tab w:val="left" w:pos="6300"/>
        </w:tabs>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、我方现提交的响应文件为：响应文件</w:t>
      </w:r>
      <w:r>
        <w:rPr>
          <w:rFonts w:hint="eastAsia" w:ascii="宋体" w:hAnsi="宋体" w:cs="宋体"/>
          <w:color w:val="000000" w:themeColor="text1"/>
          <w:sz w:val="24"/>
          <w:szCs w:val="24"/>
          <w:highlight w:val="none"/>
          <w:lang w:val="en-US" w:eastAsia="zh-CN"/>
          <w14:textFill>
            <w14:solidFill>
              <w14:schemeClr w14:val="tx1"/>
            </w14:solidFill>
          </w14:textFill>
        </w:rPr>
        <w:t>纸质件</w:t>
      </w:r>
      <w:r>
        <w:rPr>
          <w:rFonts w:hint="eastAsia" w:ascii="宋体" w:hAnsi="宋体" w:cs="宋体"/>
          <w:color w:val="000000" w:themeColor="text1"/>
          <w:sz w:val="24"/>
          <w:szCs w:val="24"/>
          <w:highlight w:val="none"/>
          <w14:textFill>
            <w14:solidFill>
              <w14:schemeClr w14:val="tx1"/>
            </w14:solidFill>
          </w14:textFill>
        </w:rPr>
        <w:t>壹份。</w:t>
      </w:r>
    </w:p>
    <w:p w14:paraId="7C83AC0E">
      <w:pPr>
        <w:tabs>
          <w:tab w:val="left" w:pos="6300"/>
        </w:tabs>
        <w:snapToGrid w:val="0"/>
        <w:spacing w:line="360" w:lineRule="auto"/>
        <w:ind w:firstLine="480" w:firstLineChars="200"/>
        <w:rPr>
          <w:rFonts w:ascii="宋体"/>
          <w:color w:val="auto"/>
          <w:sz w:val="24"/>
          <w:szCs w:val="24"/>
          <w:highlight w:val="none"/>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、我方承诺</w:t>
      </w:r>
      <w:r>
        <w:rPr>
          <w:rFonts w:hint="eastAsia" w:ascii="宋体" w:hAnsi="宋体" w:cs="宋体"/>
          <w:color w:val="auto"/>
          <w:sz w:val="24"/>
          <w:szCs w:val="24"/>
          <w:highlight w:val="none"/>
        </w:rPr>
        <w:t>：本次询比的有效期为</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rPr>
        <w:t>天。</w:t>
      </w:r>
    </w:p>
    <w:p w14:paraId="5E13B086">
      <w:pPr>
        <w:tabs>
          <w:tab w:val="left" w:pos="6300"/>
        </w:tabs>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、我方完全理解和接受贵方询比采购文件的一切规定和要求及评审办法。</w:t>
      </w:r>
    </w:p>
    <w:p w14:paraId="1FC8A0A1">
      <w:pPr>
        <w:tabs>
          <w:tab w:val="left" w:pos="6300"/>
        </w:tabs>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、在整个询比采购过程中，我方若有违规行为，接受按照重庆市</w:t>
      </w:r>
      <w:r>
        <w:rPr>
          <w:rFonts w:hint="eastAsia" w:ascii="宋体" w:hAnsi="宋体" w:cs="宋体"/>
          <w:color w:val="auto"/>
          <w:sz w:val="24"/>
          <w:szCs w:val="24"/>
          <w:highlight w:val="none"/>
          <w:lang w:val="en-US" w:eastAsia="zh-CN"/>
        </w:rPr>
        <w:t>北碚区</w:t>
      </w:r>
      <w:r>
        <w:rPr>
          <w:rFonts w:hint="eastAsia" w:ascii="宋体" w:hAnsi="宋体" w:cs="宋体"/>
          <w:color w:val="auto"/>
          <w:sz w:val="24"/>
          <w:szCs w:val="24"/>
          <w:highlight w:val="none"/>
        </w:rPr>
        <w:t>政府采购云平台规定给予惩罚。</w:t>
      </w:r>
    </w:p>
    <w:p w14:paraId="68B708EF">
      <w:pPr>
        <w:tabs>
          <w:tab w:val="left" w:pos="6300"/>
        </w:tabs>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auto"/>
          <w:sz w:val="24"/>
          <w:szCs w:val="24"/>
          <w:highlight w:val="none"/>
        </w:rPr>
        <w:t>6</w:t>
      </w:r>
      <w:r>
        <w:rPr>
          <w:rFonts w:hint="eastAsia" w:ascii="宋体" w:hAnsi="宋体" w:cs="宋体"/>
          <w:color w:val="auto"/>
          <w:sz w:val="24"/>
          <w:szCs w:val="24"/>
          <w:highlight w:val="none"/>
        </w:rPr>
        <w:t>、我方若中选，将按照询比结果签订合同，并且严格履行合同义务。本承</w:t>
      </w:r>
      <w:r>
        <w:rPr>
          <w:rFonts w:hint="eastAsia" w:ascii="宋体" w:hAnsi="宋体" w:cs="宋体"/>
          <w:color w:val="000000" w:themeColor="text1"/>
          <w:sz w:val="24"/>
          <w:szCs w:val="24"/>
          <w:highlight w:val="none"/>
          <w14:textFill>
            <w14:solidFill>
              <w14:schemeClr w14:val="tx1"/>
            </w14:solidFill>
          </w14:textFill>
        </w:rPr>
        <w:t>诺函将成为合同不可分割的一部分，与合同具有同等的法律效力。</w:t>
      </w:r>
    </w:p>
    <w:p w14:paraId="1B14A032">
      <w:pPr>
        <w:tabs>
          <w:tab w:val="left" w:pos="6300"/>
        </w:tabs>
        <w:snapToGrid w:val="0"/>
        <w:spacing w:line="360" w:lineRule="auto"/>
        <w:ind w:firstLine="570"/>
        <w:rPr>
          <w:rFonts w:ascii="宋体"/>
          <w:color w:val="000000" w:themeColor="text1"/>
          <w:sz w:val="24"/>
          <w:szCs w:val="24"/>
          <w:highlight w:val="none"/>
          <w14:textFill>
            <w14:solidFill>
              <w14:schemeClr w14:val="tx1"/>
            </w14:solidFill>
          </w14:textFill>
        </w:rPr>
      </w:pPr>
    </w:p>
    <w:p w14:paraId="2B6DF762">
      <w:pPr>
        <w:tabs>
          <w:tab w:val="left" w:pos="6300"/>
        </w:tabs>
        <w:snapToGrid w:val="0"/>
        <w:spacing w:line="360" w:lineRule="auto"/>
        <w:ind w:firstLine="570"/>
        <w:rPr>
          <w:rFonts w:ascii="宋体"/>
          <w:color w:val="000000" w:themeColor="text1"/>
          <w:sz w:val="24"/>
          <w:szCs w:val="24"/>
          <w:highlight w:val="none"/>
          <w14:textFill>
            <w14:solidFill>
              <w14:schemeClr w14:val="tx1"/>
            </w14:solidFill>
          </w14:textFill>
        </w:rPr>
      </w:pPr>
    </w:p>
    <w:p w14:paraId="56BFFBF4">
      <w:pPr>
        <w:tabs>
          <w:tab w:val="left" w:pos="6300"/>
        </w:tabs>
        <w:snapToGrid w:val="0"/>
        <w:spacing w:line="360" w:lineRule="auto"/>
        <w:ind w:firstLine="570"/>
        <w:rPr>
          <w:rFonts w:ascii="宋体"/>
          <w:color w:val="000000" w:themeColor="text1"/>
          <w:sz w:val="24"/>
          <w:szCs w:val="24"/>
          <w:highlight w:val="none"/>
          <w14:textFill>
            <w14:solidFill>
              <w14:schemeClr w14:val="tx1"/>
            </w14:solidFill>
          </w14:textFill>
        </w:rPr>
      </w:pPr>
    </w:p>
    <w:p w14:paraId="4CA8CBD9">
      <w:pPr>
        <w:spacing w:line="440" w:lineRule="exact"/>
        <w:ind w:firstLine="3600" w:firstLineChars="1500"/>
        <w:jc w:val="both"/>
        <w:rPr>
          <w:sz w:val="24"/>
          <w:szCs w:val="24"/>
        </w:rPr>
      </w:pPr>
      <w:r>
        <w:rPr>
          <w:rFonts w:hint="eastAsia" w:cs="宋体"/>
          <w:sz w:val="24"/>
          <w:szCs w:val="24"/>
        </w:rPr>
        <w:t>投</w:t>
      </w:r>
      <w:r>
        <w:rPr>
          <w:sz w:val="24"/>
          <w:szCs w:val="24"/>
        </w:rPr>
        <w:t xml:space="preserve"> </w:t>
      </w:r>
      <w:r>
        <w:rPr>
          <w:rFonts w:hint="eastAsia" w:cs="宋体"/>
          <w:sz w:val="24"/>
          <w:szCs w:val="24"/>
        </w:rPr>
        <w:t>标</w:t>
      </w:r>
      <w:r>
        <w:rPr>
          <w:sz w:val="24"/>
          <w:szCs w:val="24"/>
        </w:rPr>
        <w:t xml:space="preserve"> </w:t>
      </w:r>
      <w:r>
        <w:rPr>
          <w:rFonts w:hint="eastAsia" w:cs="宋体"/>
          <w:sz w:val="24"/>
          <w:szCs w:val="24"/>
        </w:rPr>
        <w:t>人：</w:t>
      </w:r>
      <w:r>
        <w:rPr>
          <w:sz w:val="24"/>
          <w:szCs w:val="24"/>
          <w:u w:val="single"/>
        </w:rPr>
        <w:t xml:space="preserve">                      </w:t>
      </w:r>
      <w:r>
        <w:rPr>
          <w:rFonts w:hint="eastAsia" w:cs="宋体"/>
          <w:sz w:val="24"/>
          <w:szCs w:val="24"/>
        </w:rPr>
        <w:t>（盖单位章）</w:t>
      </w:r>
    </w:p>
    <w:p w14:paraId="1AD622B0">
      <w:pPr>
        <w:spacing w:line="440" w:lineRule="exact"/>
        <w:ind w:firstLine="3600" w:firstLineChars="1500"/>
        <w:jc w:val="both"/>
        <w:rPr>
          <w:sz w:val="24"/>
          <w:szCs w:val="24"/>
        </w:rPr>
      </w:pPr>
      <w:r>
        <w:rPr>
          <w:rFonts w:hint="eastAsia" w:cs="宋体"/>
          <w:sz w:val="24"/>
          <w:szCs w:val="24"/>
        </w:rPr>
        <w:t>法定代表人或其委托代理人：</w:t>
      </w:r>
      <w:r>
        <w:rPr>
          <w:sz w:val="24"/>
          <w:szCs w:val="24"/>
          <w:u w:val="single"/>
        </w:rPr>
        <w:t xml:space="preserve">          </w:t>
      </w:r>
      <w:r>
        <w:rPr>
          <w:rFonts w:hint="eastAsia" w:cs="宋体"/>
          <w:sz w:val="24"/>
          <w:szCs w:val="24"/>
        </w:rPr>
        <w:t>（签字）</w:t>
      </w:r>
    </w:p>
    <w:p w14:paraId="270CDEB3">
      <w:pPr>
        <w:spacing w:line="440" w:lineRule="exact"/>
        <w:ind w:firstLine="3600" w:firstLineChars="1500"/>
        <w:rPr>
          <w:sz w:val="24"/>
          <w:szCs w:val="24"/>
        </w:rPr>
      </w:pPr>
      <w:r>
        <w:rPr>
          <w:rFonts w:hint="eastAsia" w:cs="宋体"/>
          <w:sz w:val="24"/>
          <w:szCs w:val="24"/>
        </w:rPr>
        <w:t>地址：</w:t>
      </w:r>
      <w:r>
        <w:rPr>
          <w:sz w:val="24"/>
          <w:szCs w:val="24"/>
          <w:u w:val="single"/>
        </w:rPr>
        <w:t xml:space="preserve">                                     </w:t>
      </w:r>
    </w:p>
    <w:p w14:paraId="76630FBB">
      <w:pPr>
        <w:spacing w:line="440" w:lineRule="exact"/>
        <w:ind w:firstLine="3600" w:firstLineChars="1500"/>
        <w:rPr>
          <w:sz w:val="24"/>
          <w:szCs w:val="24"/>
        </w:rPr>
      </w:pPr>
      <w:r>
        <w:rPr>
          <w:rFonts w:hint="eastAsia" w:cs="宋体"/>
          <w:sz w:val="24"/>
          <w:szCs w:val="24"/>
        </w:rPr>
        <w:t>电话：</w:t>
      </w:r>
      <w:r>
        <w:rPr>
          <w:sz w:val="24"/>
          <w:szCs w:val="24"/>
          <w:u w:val="single"/>
        </w:rPr>
        <w:t xml:space="preserve">                                     </w:t>
      </w:r>
    </w:p>
    <w:p w14:paraId="7DAFD202">
      <w:pPr>
        <w:spacing w:line="440" w:lineRule="exact"/>
        <w:ind w:firstLine="5280" w:firstLineChars="2200"/>
        <w:jc w:val="both"/>
        <w:rPr>
          <w:sz w:val="24"/>
          <w:szCs w:val="24"/>
        </w:rPr>
      </w:pP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p>
    <w:p w14:paraId="2E142A4B">
      <w:pPr>
        <w:pStyle w:val="3"/>
        <w:rPr>
          <w:rFonts w:hint="eastAsia" w:ascii="宋体" w:hAnsi="宋体" w:cs="宋体"/>
          <w:color w:val="000000" w:themeColor="text1"/>
          <w:sz w:val="24"/>
          <w:szCs w:val="24"/>
          <w:highlight w:val="none"/>
          <w14:textFill>
            <w14:solidFill>
              <w14:schemeClr w14:val="tx1"/>
            </w14:solidFill>
          </w14:textFill>
        </w:rPr>
      </w:pPr>
    </w:p>
    <w:p w14:paraId="2C60C264">
      <w:pPr>
        <w:pStyle w:val="9"/>
        <w:rPr>
          <w:rFonts w:hint="eastAsia" w:ascii="宋体" w:hAnsi="宋体" w:cs="宋体"/>
          <w:color w:val="000000" w:themeColor="text1"/>
          <w:sz w:val="24"/>
          <w:szCs w:val="24"/>
          <w:highlight w:val="none"/>
          <w14:textFill>
            <w14:solidFill>
              <w14:schemeClr w14:val="tx1"/>
            </w14:solidFill>
          </w14:textFill>
        </w:rPr>
      </w:pPr>
    </w:p>
    <w:p w14:paraId="021CADD8">
      <w:pPr>
        <w:pStyle w:val="9"/>
        <w:rPr>
          <w:rFonts w:hint="eastAsia" w:ascii="宋体" w:hAnsi="宋体" w:cs="宋体"/>
          <w:color w:val="000000" w:themeColor="text1"/>
          <w:sz w:val="24"/>
          <w:szCs w:val="24"/>
          <w:highlight w:val="none"/>
          <w14:textFill>
            <w14:solidFill>
              <w14:schemeClr w14:val="tx1"/>
            </w14:solidFill>
          </w14:textFill>
        </w:rPr>
      </w:pPr>
    </w:p>
    <w:p w14:paraId="4A5B689F">
      <w:pPr>
        <w:pStyle w:val="9"/>
        <w:rPr>
          <w:rFonts w:hint="eastAsia" w:ascii="宋体" w:hAnsi="宋体" w:cs="宋体"/>
          <w:color w:val="000000" w:themeColor="text1"/>
          <w:sz w:val="24"/>
          <w:szCs w:val="24"/>
          <w:highlight w:val="none"/>
          <w14:textFill>
            <w14:solidFill>
              <w14:schemeClr w14:val="tx1"/>
            </w14:solidFill>
          </w14:textFill>
        </w:rPr>
      </w:pPr>
    </w:p>
    <w:p w14:paraId="7108C809">
      <w:pPr>
        <w:pStyle w:val="9"/>
        <w:rPr>
          <w:rFonts w:hint="eastAsia" w:ascii="宋体" w:hAnsi="宋体" w:cs="宋体"/>
          <w:color w:val="000000" w:themeColor="text1"/>
          <w:sz w:val="24"/>
          <w:szCs w:val="24"/>
          <w:highlight w:val="none"/>
          <w14:textFill>
            <w14:solidFill>
              <w14:schemeClr w14:val="tx1"/>
            </w14:solidFill>
          </w14:textFill>
        </w:rPr>
      </w:pPr>
    </w:p>
    <w:p w14:paraId="5024B824">
      <w:pPr>
        <w:pStyle w:val="9"/>
        <w:rPr>
          <w:rFonts w:hint="eastAsia" w:ascii="宋体" w:hAnsi="宋体" w:cs="宋体"/>
          <w:color w:val="000000" w:themeColor="text1"/>
          <w:sz w:val="24"/>
          <w:szCs w:val="24"/>
          <w:highlight w:val="none"/>
          <w14:textFill>
            <w14:solidFill>
              <w14:schemeClr w14:val="tx1"/>
            </w14:solidFill>
          </w14:textFill>
        </w:rPr>
      </w:pPr>
    </w:p>
    <w:p w14:paraId="1B00AF2E">
      <w:pPr>
        <w:spacing w:line="560" w:lineRule="exact"/>
        <w:jc w:val="both"/>
        <w:rPr>
          <w:rFonts w:hint="eastAsia" w:ascii="黑体" w:hAnsi="黑体" w:eastAsia="黑体" w:cs="黑体"/>
          <w:sz w:val="32"/>
          <w:szCs w:val="32"/>
          <w:lang w:val="en-US" w:eastAsia="zh-CN"/>
        </w:rPr>
      </w:pPr>
    </w:p>
    <w:p w14:paraId="41BCAD70">
      <w:pPr>
        <w:spacing w:line="56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二、报价清单</w:t>
      </w:r>
    </w:p>
    <w:p w14:paraId="156B1723">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北碚区2025-2027年在建水利工程“飞检”项目报价清单</w:t>
      </w:r>
    </w:p>
    <w:tbl>
      <w:tblPr>
        <w:tblStyle w:val="12"/>
        <w:tblpPr w:leftFromText="180" w:rightFromText="180" w:vertAnchor="text" w:horzAnchor="page" w:tblpX="1523" w:tblpY="575"/>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778"/>
        <w:gridCol w:w="3525"/>
        <w:gridCol w:w="809"/>
        <w:gridCol w:w="1066"/>
        <w:gridCol w:w="1066"/>
      </w:tblGrid>
      <w:tr w14:paraId="0844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0F3D37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1778" w:type="dxa"/>
            <w:noWrap w:val="0"/>
            <w:vAlign w:val="center"/>
          </w:tcPr>
          <w:p w14:paraId="48574C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检测项目</w:t>
            </w:r>
          </w:p>
        </w:tc>
        <w:tc>
          <w:tcPr>
            <w:tcW w:w="3525" w:type="dxa"/>
            <w:noWrap w:val="0"/>
            <w:vAlign w:val="center"/>
          </w:tcPr>
          <w:p w14:paraId="6DFFC4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检测内容</w:t>
            </w:r>
          </w:p>
        </w:tc>
        <w:tc>
          <w:tcPr>
            <w:tcW w:w="809" w:type="dxa"/>
            <w:noWrap w:val="0"/>
            <w:vAlign w:val="center"/>
          </w:tcPr>
          <w:p w14:paraId="7D8421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计价单位</w:t>
            </w:r>
          </w:p>
        </w:tc>
        <w:tc>
          <w:tcPr>
            <w:tcW w:w="1066" w:type="dxa"/>
            <w:noWrap w:val="0"/>
            <w:vAlign w:val="center"/>
          </w:tcPr>
          <w:p w14:paraId="2ED4FC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报价</w:t>
            </w:r>
          </w:p>
        </w:tc>
        <w:tc>
          <w:tcPr>
            <w:tcW w:w="1066" w:type="dxa"/>
            <w:noWrap w:val="0"/>
            <w:vAlign w:val="center"/>
          </w:tcPr>
          <w:p w14:paraId="04CF00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备注</w:t>
            </w:r>
          </w:p>
        </w:tc>
      </w:tr>
      <w:tr w14:paraId="51B9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6B8791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778" w:type="dxa"/>
            <w:noWrap w:val="0"/>
            <w:vAlign w:val="center"/>
          </w:tcPr>
          <w:p w14:paraId="19B82384">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eastAsia" w:ascii="Times New Roman" w:hAnsi="Times New Roman" w:eastAsia="宋体" w:cs="Times New Roman"/>
                <w:b w:val="0"/>
                <w:bCs/>
                <w:kern w:val="2"/>
                <w:sz w:val="21"/>
                <w:szCs w:val="21"/>
                <w:lang w:val="en-US" w:eastAsia="zh-CN" w:bidi="ar-SA"/>
              </w:rPr>
            </w:pPr>
            <w:r>
              <w:rPr>
                <w:b w:val="0"/>
                <w:bCs/>
                <w:sz w:val="21"/>
                <w:szCs w:val="21"/>
              </w:rPr>
              <w:t>钢筋</w:t>
            </w:r>
            <w:r>
              <w:rPr>
                <w:rFonts w:hint="eastAsia"/>
                <w:b w:val="0"/>
                <w:bCs/>
                <w:sz w:val="21"/>
                <w:szCs w:val="21"/>
                <w:lang w:val="en-US" w:eastAsia="zh-CN"/>
              </w:rPr>
              <w:t>原材</w:t>
            </w:r>
          </w:p>
        </w:tc>
        <w:tc>
          <w:tcPr>
            <w:tcW w:w="3525" w:type="dxa"/>
            <w:noWrap w:val="0"/>
            <w:vAlign w:val="center"/>
          </w:tcPr>
          <w:p w14:paraId="6F744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屈服强度、抗拉强度、反向弯曲、重量偏差、强屈比、超屈比、最大力总延伸率</w:t>
            </w:r>
          </w:p>
        </w:tc>
        <w:tc>
          <w:tcPr>
            <w:tcW w:w="809" w:type="dxa"/>
            <w:noWrap w:val="0"/>
            <w:vAlign w:val="center"/>
          </w:tcPr>
          <w:p w14:paraId="60DEB3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组</w:t>
            </w:r>
          </w:p>
        </w:tc>
        <w:tc>
          <w:tcPr>
            <w:tcW w:w="1066" w:type="dxa"/>
            <w:noWrap w:val="0"/>
            <w:vAlign w:val="center"/>
          </w:tcPr>
          <w:p w14:paraId="6ACDB1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kern w:val="2"/>
                <w:sz w:val="21"/>
                <w:szCs w:val="21"/>
                <w:lang w:val="en-US" w:eastAsia="zh-CN" w:bidi="ar-SA"/>
              </w:rPr>
            </w:pPr>
          </w:p>
        </w:tc>
        <w:tc>
          <w:tcPr>
            <w:tcW w:w="1066" w:type="dxa"/>
            <w:noWrap w:val="0"/>
            <w:vAlign w:val="center"/>
          </w:tcPr>
          <w:p w14:paraId="274A53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vertAlign w:val="baseline"/>
              </w:rPr>
            </w:pPr>
          </w:p>
        </w:tc>
      </w:tr>
      <w:tr w14:paraId="15E8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6" w:type="dxa"/>
            <w:noWrap w:val="0"/>
            <w:vAlign w:val="center"/>
          </w:tcPr>
          <w:p w14:paraId="4BCC79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778" w:type="dxa"/>
            <w:noWrap w:val="0"/>
            <w:vAlign w:val="center"/>
          </w:tcPr>
          <w:p w14:paraId="46A94AA2">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岩石</w:t>
            </w:r>
          </w:p>
        </w:tc>
        <w:tc>
          <w:tcPr>
            <w:tcW w:w="3525" w:type="dxa"/>
            <w:noWrap w:val="0"/>
            <w:vAlign w:val="center"/>
          </w:tcPr>
          <w:p w14:paraId="6165F2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单轴抗压强度</w:t>
            </w:r>
          </w:p>
        </w:tc>
        <w:tc>
          <w:tcPr>
            <w:tcW w:w="809" w:type="dxa"/>
            <w:noWrap w:val="0"/>
            <w:vAlign w:val="center"/>
          </w:tcPr>
          <w:p w14:paraId="530D02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组</w:t>
            </w:r>
          </w:p>
        </w:tc>
        <w:tc>
          <w:tcPr>
            <w:tcW w:w="1066" w:type="dxa"/>
            <w:noWrap w:val="0"/>
            <w:vAlign w:val="center"/>
          </w:tcPr>
          <w:p w14:paraId="4112B9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kern w:val="2"/>
                <w:sz w:val="21"/>
                <w:szCs w:val="21"/>
                <w:lang w:val="en-US" w:eastAsia="zh-CN" w:bidi="ar-SA"/>
              </w:rPr>
            </w:pPr>
          </w:p>
        </w:tc>
        <w:tc>
          <w:tcPr>
            <w:tcW w:w="1066" w:type="dxa"/>
            <w:noWrap w:val="0"/>
            <w:vAlign w:val="center"/>
          </w:tcPr>
          <w:p w14:paraId="273B96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vertAlign w:val="baseline"/>
              </w:rPr>
            </w:pPr>
          </w:p>
        </w:tc>
      </w:tr>
      <w:tr w14:paraId="422C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60E5FD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778" w:type="dxa"/>
            <w:noWrap w:val="0"/>
            <w:vAlign w:val="center"/>
          </w:tcPr>
          <w:p w14:paraId="43AC5DC1">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管材</w:t>
            </w:r>
          </w:p>
        </w:tc>
        <w:tc>
          <w:tcPr>
            <w:tcW w:w="3525" w:type="dxa"/>
            <w:noWrap w:val="0"/>
            <w:vAlign w:val="center"/>
          </w:tcPr>
          <w:p w14:paraId="60B95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外观、管材尺寸、物理性能(断裂伸长率、纵向回缩率)、静液压强度(PE管20℃，PPR管20℃)</w:t>
            </w:r>
          </w:p>
        </w:tc>
        <w:tc>
          <w:tcPr>
            <w:tcW w:w="809" w:type="dxa"/>
            <w:noWrap w:val="0"/>
            <w:vAlign w:val="center"/>
          </w:tcPr>
          <w:p w14:paraId="0C4A76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组</w:t>
            </w:r>
          </w:p>
        </w:tc>
        <w:tc>
          <w:tcPr>
            <w:tcW w:w="1066" w:type="dxa"/>
            <w:noWrap w:val="0"/>
            <w:vAlign w:val="center"/>
          </w:tcPr>
          <w:p w14:paraId="5AF62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kern w:val="2"/>
                <w:sz w:val="21"/>
                <w:szCs w:val="21"/>
                <w:lang w:val="en-US" w:eastAsia="zh-CN" w:bidi="ar-SA"/>
              </w:rPr>
            </w:pPr>
          </w:p>
        </w:tc>
        <w:tc>
          <w:tcPr>
            <w:tcW w:w="1066" w:type="dxa"/>
            <w:noWrap w:val="0"/>
            <w:vAlign w:val="center"/>
          </w:tcPr>
          <w:p w14:paraId="527A99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vertAlign w:val="baseline"/>
              </w:rPr>
            </w:pPr>
          </w:p>
        </w:tc>
      </w:tr>
      <w:tr w14:paraId="7BCB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632587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778" w:type="dxa"/>
            <w:noWrap w:val="0"/>
            <w:vAlign w:val="center"/>
          </w:tcPr>
          <w:p w14:paraId="7EA1D472">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回填压实度检测（灌水法）</w:t>
            </w:r>
          </w:p>
        </w:tc>
        <w:tc>
          <w:tcPr>
            <w:tcW w:w="3525" w:type="dxa"/>
            <w:noWrap w:val="0"/>
            <w:vAlign w:val="center"/>
          </w:tcPr>
          <w:p w14:paraId="680414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lang w:val="en-US" w:eastAsia="zh-CN"/>
              </w:rPr>
            </w:pPr>
            <w:r>
              <w:rPr>
                <w:rFonts w:hint="eastAsia" w:ascii="宋体" w:hAnsi="宋体" w:eastAsia="宋体" w:cs="宋体"/>
                <w:sz w:val="21"/>
                <w:szCs w:val="21"/>
                <w:vertAlign w:val="baseline"/>
                <w:lang w:val="en-US" w:eastAsia="zh-CN"/>
              </w:rPr>
              <w:t>压实度</w:t>
            </w:r>
          </w:p>
        </w:tc>
        <w:tc>
          <w:tcPr>
            <w:tcW w:w="809" w:type="dxa"/>
            <w:noWrap w:val="0"/>
            <w:vAlign w:val="center"/>
          </w:tcPr>
          <w:p w14:paraId="552E2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点</w:t>
            </w:r>
          </w:p>
        </w:tc>
        <w:tc>
          <w:tcPr>
            <w:tcW w:w="1066" w:type="dxa"/>
            <w:noWrap w:val="0"/>
            <w:vAlign w:val="center"/>
          </w:tcPr>
          <w:p w14:paraId="0C7547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kern w:val="2"/>
                <w:sz w:val="21"/>
                <w:szCs w:val="21"/>
                <w:lang w:val="en-US" w:eastAsia="zh-CN" w:bidi="ar-SA"/>
              </w:rPr>
            </w:pPr>
          </w:p>
        </w:tc>
        <w:tc>
          <w:tcPr>
            <w:tcW w:w="1066" w:type="dxa"/>
            <w:noWrap w:val="0"/>
            <w:vAlign w:val="center"/>
          </w:tcPr>
          <w:p w14:paraId="67CB0B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vertAlign w:val="baseline"/>
              </w:rPr>
            </w:pPr>
          </w:p>
        </w:tc>
      </w:tr>
      <w:tr w14:paraId="3DFB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262BD0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778" w:type="dxa"/>
            <w:noWrap w:val="0"/>
            <w:vAlign w:val="center"/>
          </w:tcPr>
          <w:p w14:paraId="3D9D3459">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地基承载力试验（动力触探）</w:t>
            </w:r>
          </w:p>
        </w:tc>
        <w:tc>
          <w:tcPr>
            <w:tcW w:w="3525" w:type="dxa"/>
            <w:noWrap w:val="0"/>
            <w:vAlign w:val="center"/>
          </w:tcPr>
          <w:p w14:paraId="376249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地基承载力</w:t>
            </w:r>
          </w:p>
        </w:tc>
        <w:tc>
          <w:tcPr>
            <w:tcW w:w="809" w:type="dxa"/>
            <w:noWrap w:val="0"/>
            <w:vAlign w:val="center"/>
          </w:tcPr>
          <w:p w14:paraId="0F0981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点</w:t>
            </w:r>
          </w:p>
        </w:tc>
        <w:tc>
          <w:tcPr>
            <w:tcW w:w="1066" w:type="dxa"/>
            <w:noWrap w:val="0"/>
            <w:vAlign w:val="center"/>
          </w:tcPr>
          <w:p w14:paraId="6EC761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kern w:val="2"/>
                <w:sz w:val="21"/>
                <w:szCs w:val="21"/>
                <w:lang w:val="en-US" w:eastAsia="zh-CN" w:bidi="ar-SA"/>
              </w:rPr>
            </w:pPr>
          </w:p>
        </w:tc>
        <w:tc>
          <w:tcPr>
            <w:tcW w:w="1066" w:type="dxa"/>
            <w:noWrap w:val="0"/>
            <w:vAlign w:val="center"/>
          </w:tcPr>
          <w:p w14:paraId="06A418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vertAlign w:val="baseline"/>
              </w:rPr>
            </w:pPr>
          </w:p>
        </w:tc>
      </w:tr>
      <w:tr w14:paraId="2594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58D5AF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778" w:type="dxa"/>
            <w:noWrap w:val="0"/>
            <w:vAlign w:val="center"/>
          </w:tcPr>
          <w:p w14:paraId="580F82B6">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sz w:val="21"/>
                <w:szCs w:val="21"/>
              </w:rPr>
              <w:t>回弹法检测混凝土抗压强度</w:t>
            </w:r>
          </w:p>
        </w:tc>
        <w:tc>
          <w:tcPr>
            <w:tcW w:w="3525" w:type="dxa"/>
            <w:noWrap w:val="0"/>
            <w:vAlign w:val="center"/>
          </w:tcPr>
          <w:p w14:paraId="676C86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抗压强度、碳化深度</w:t>
            </w:r>
          </w:p>
        </w:tc>
        <w:tc>
          <w:tcPr>
            <w:tcW w:w="809" w:type="dxa"/>
            <w:noWrap w:val="0"/>
            <w:vAlign w:val="center"/>
          </w:tcPr>
          <w:p w14:paraId="0D1B76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组</w:t>
            </w:r>
          </w:p>
        </w:tc>
        <w:tc>
          <w:tcPr>
            <w:tcW w:w="1066" w:type="dxa"/>
            <w:noWrap w:val="0"/>
            <w:vAlign w:val="center"/>
          </w:tcPr>
          <w:p w14:paraId="4B8223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kern w:val="2"/>
                <w:sz w:val="21"/>
                <w:szCs w:val="21"/>
                <w:lang w:val="en-US" w:eastAsia="zh-CN" w:bidi="ar-SA"/>
              </w:rPr>
            </w:pPr>
          </w:p>
        </w:tc>
        <w:tc>
          <w:tcPr>
            <w:tcW w:w="1066" w:type="dxa"/>
            <w:noWrap w:val="0"/>
            <w:vAlign w:val="center"/>
          </w:tcPr>
          <w:p w14:paraId="2E0963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vertAlign w:val="baseline"/>
              </w:rPr>
            </w:pPr>
          </w:p>
        </w:tc>
      </w:tr>
      <w:tr w14:paraId="59C1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660DCA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778" w:type="dxa"/>
            <w:noWrap w:val="0"/>
            <w:vAlign w:val="center"/>
          </w:tcPr>
          <w:p w14:paraId="3A71F9DB">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rPr>
              <w:t>取芯法检测混凝土抗压强度</w:t>
            </w:r>
          </w:p>
        </w:tc>
        <w:tc>
          <w:tcPr>
            <w:tcW w:w="3525" w:type="dxa"/>
            <w:noWrap w:val="0"/>
            <w:vAlign w:val="center"/>
          </w:tcPr>
          <w:p w14:paraId="1D113D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抗压强度</w:t>
            </w:r>
          </w:p>
        </w:tc>
        <w:tc>
          <w:tcPr>
            <w:tcW w:w="809" w:type="dxa"/>
            <w:noWrap w:val="0"/>
            <w:vAlign w:val="center"/>
          </w:tcPr>
          <w:p w14:paraId="26F580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组</w:t>
            </w:r>
          </w:p>
        </w:tc>
        <w:tc>
          <w:tcPr>
            <w:tcW w:w="1066" w:type="dxa"/>
            <w:noWrap w:val="0"/>
            <w:vAlign w:val="center"/>
          </w:tcPr>
          <w:p w14:paraId="7911A1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kern w:val="2"/>
                <w:sz w:val="21"/>
                <w:szCs w:val="21"/>
                <w:lang w:val="en-US" w:eastAsia="zh-CN" w:bidi="ar-SA"/>
              </w:rPr>
            </w:pPr>
          </w:p>
        </w:tc>
        <w:tc>
          <w:tcPr>
            <w:tcW w:w="1066" w:type="dxa"/>
            <w:noWrap w:val="0"/>
            <w:vAlign w:val="center"/>
          </w:tcPr>
          <w:p w14:paraId="7ACAFA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vertAlign w:val="baseline"/>
              </w:rPr>
            </w:pPr>
          </w:p>
        </w:tc>
      </w:tr>
      <w:tr w14:paraId="6239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0F605C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778" w:type="dxa"/>
            <w:noWrap w:val="0"/>
            <w:vAlign w:val="center"/>
          </w:tcPr>
          <w:p w14:paraId="6F5E2380">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rPr>
              <w:t>回弹法检测砂浆抗压强度</w:t>
            </w:r>
          </w:p>
        </w:tc>
        <w:tc>
          <w:tcPr>
            <w:tcW w:w="3525" w:type="dxa"/>
            <w:noWrap w:val="0"/>
            <w:vAlign w:val="center"/>
          </w:tcPr>
          <w:p w14:paraId="2A32F4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砂浆强度、碳化深度</w:t>
            </w:r>
          </w:p>
        </w:tc>
        <w:tc>
          <w:tcPr>
            <w:tcW w:w="809" w:type="dxa"/>
            <w:noWrap w:val="0"/>
            <w:vAlign w:val="center"/>
          </w:tcPr>
          <w:p w14:paraId="395CFC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组</w:t>
            </w:r>
          </w:p>
        </w:tc>
        <w:tc>
          <w:tcPr>
            <w:tcW w:w="1066" w:type="dxa"/>
            <w:noWrap w:val="0"/>
            <w:vAlign w:val="center"/>
          </w:tcPr>
          <w:p w14:paraId="541E8B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kern w:val="2"/>
                <w:sz w:val="21"/>
                <w:szCs w:val="21"/>
                <w:lang w:val="en-US" w:eastAsia="zh-CN" w:bidi="ar-SA"/>
              </w:rPr>
            </w:pPr>
          </w:p>
        </w:tc>
        <w:tc>
          <w:tcPr>
            <w:tcW w:w="1066" w:type="dxa"/>
            <w:noWrap w:val="0"/>
            <w:vAlign w:val="center"/>
          </w:tcPr>
          <w:p w14:paraId="2F5D18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vertAlign w:val="baseline"/>
              </w:rPr>
            </w:pPr>
          </w:p>
        </w:tc>
      </w:tr>
      <w:tr w14:paraId="1DEE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6" w:type="dxa"/>
            <w:noWrap w:val="0"/>
            <w:vAlign w:val="center"/>
          </w:tcPr>
          <w:p w14:paraId="57B95F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778" w:type="dxa"/>
            <w:noWrap w:val="0"/>
            <w:vAlign w:val="center"/>
          </w:tcPr>
          <w:p w14:paraId="4EE02561">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default"/>
                <w:lang w:val="en-US" w:eastAsia="zh-CN"/>
              </w:rPr>
            </w:pPr>
            <w:r>
              <w:rPr>
                <w:rFonts w:hint="eastAsia"/>
                <w:b w:val="0"/>
                <w:bCs/>
                <w:sz w:val="21"/>
                <w:szCs w:val="21"/>
                <w:lang w:val="en-US" w:eastAsia="zh-CN"/>
              </w:rPr>
              <w:t>格宾网质量检测</w:t>
            </w:r>
          </w:p>
        </w:tc>
        <w:tc>
          <w:tcPr>
            <w:tcW w:w="3525" w:type="dxa"/>
            <w:noWrap w:val="0"/>
            <w:vAlign w:val="center"/>
          </w:tcPr>
          <w:p w14:paraId="5922E2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丝径、抗拉强度、断后伸长率</w:t>
            </w:r>
          </w:p>
        </w:tc>
        <w:tc>
          <w:tcPr>
            <w:tcW w:w="809" w:type="dxa"/>
            <w:noWrap w:val="0"/>
            <w:vAlign w:val="center"/>
          </w:tcPr>
          <w:p w14:paraId="217CAD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组</w:t>
            </w:r>
          </w:p>
        </w:tc>
        <w:tc>
          <w:tcPr>
            <w:tcW w:w="1066" w:type="dxa"/>
            <w:noWrap w:val="0"/>
            <w:vAlign w:val="center"/>
          </w:tcPr>
          <w:p w14:paraId="62DBB2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kern w:val="2"/>
                <w:sz w:val="21"/>
                <w:szCs w:val="21"/>
                <w:lang w:val="en-US" w:eastAsia="zh-CN" w:bidi="ar-SA"/>
              </w:rPr>
            </w:pPr>
          </w:p>
        </w:tc>
        <w:tc>
          <w:tcPr>
            <w:tcW w:w="1066" w:type="dxa"/>
            <w:noWrap w:val="0"/>
            <w:vAlign w:val="center"/>
          </w:tcPr>
          <w:p w14:paraId="7CA59D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vertAlign w:val="baseline"/>
              </w:rPr>
            </w:pPr>
          </w:p>
        </w:tc>
      </w:tr>
      <w:tr w14:paraId="5400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6" w:type="dxa"/>
            <w:noWrap w:val="0"/>
            <w:vAlign w:val="center"/>
          </w:tcPr>
          <w:p w14:paraId="1047FB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778" w:type="dxa"/>
            <w:noWrap w:val="0"/>
            <w:vAlign w:val="center"/>
          </w:tcPr>
          <w:p w14:paraId="528C5D79">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default"/>
                <w:b w:val="0"/>
                <w:bCs/>
                <w:sz w:val="21"/>
                <w:szCs w:val="21"/>
                <w:lang w:val="en-US" w:eastAsia="zh-CN"/>
              </w:rPr>
            </w:pPr>
            <w:r>
              <w:rPr>
                <w:rFonts w:hint="eastAsia"/>
                <w:b w:val="0"/>
                <w:bCs/>
                <w:sz w:val="21"/>
                <w:szCs w:val="21"/>
                <w:lang w:val="en-US" w:eastAsia="zh-CN"/>
              </w:rPr>
              <w:t>其他检测项目</w:t>
            </w:r>
          </w:p>
        </w:tc>
        <w:tc>
          <w:tcPr>
            <w:tcW w:w="3525" w:type="dxa"/>
            <w:noWrap w:val="0"/>
            <w:vAlign w:val="center"/>
          </w:tcPr>
          <w:p w14:paraId="27A64D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Times New Roman" w:hAnsi="Times New Roman" w:eastAsia="宋体" w:cs="Times New Roman"/>
                <w:b w:val="0"/>
                <w:bCs w:val="0"/>
                <w:color w:val="auto"/>
                <w:kern w:val="2"/>
                <w:sz w:val="21"/>
                <w:szCs w:val="21"/>
                <w:lang w:val="en-US" w:eastAsia="zh-CN" w:bidi="ar-SA"/>
              </w:rPr>
              <w:t>按《重庆市水利工程检测试验与相关服务收费自律标准(试行)》(渝水质检协(2013)1号)中《重庆市水利工程检测单项试验收费自律标准》的自律价格下浮比例</w:t>
            </w:r>
          </w:p>
        </w:tc>
        <w:tc>
          <w:tcPr>
            <w:tcW w:w="809" w:type="dxa"/>
            <w:noWrap w:val="0"/>
            <w:vAlign w:val="center"/>
          </w:tcPr>
          <w:p w14:paraId="1B4886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组</w:t>
            </w:r>
          </w:p>
        </w:tc>
        <w:tc>
          <w:tcPr>
            <w:tcW w:w="1066" w:type="dxa"/>
            <w:noWrap w:val="0"/>
            <w:vAlign w:val="center"/>
          </w:tcPr>
          <w:p w14:paraId="7A1B12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kern w:val="2"/>
                <w:sz w:val="21"/>
                <w:szCs w:val="21"/>
                <w:lang w:val="en-US" w:eastAsia="zh-CN" w:bidi="ar-SA"/>
              </w:rPr>
            </w:pPr>
          </w:p>
        </w:tc>
        <w:tc>
          <w:tcPr>
            <w:tcW w:w="1066" w:type="dxa"/>
            <w:noWrap w:val="0"/>
            <w:vAlign w:val="center"/>
          </w:tcPr>
          <w:p w14:paraId="0AD4D7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vertAlign w:val="baseline"/>
              </w:rPr>
            </w:pPr>
          </w:p>
        </w:tc>
      </w:tr>
    </w:tbl>
    <w:p w14:paraId="35262B28">
      <w:pPr>
        <w:pStyle w:val="8"/>
        <w:spacing w:line="312" w:lineRule="auto"/>
        <w:ind w:firstLine="480"/>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14:paraId="74A640CA">
      <w:pPr>
        <w:spacing w:line="312" w:lineRule="auto"/>
        <w:rPr>
          <w:color w:val="000000" w:themeColor="text1"/>
          <w:highlight w:val="none"/>
          <w14:textFill>
            <w14:solidFill>
              <w14:schemeClr w14:val="tx1"/>
            </w14:solidFill>
          </w14:textFill>
        </w:rPr>
      </w:pPr>
    </w:p>
    <w:p w14:paraId="0BDEE96C">
      <w:pPr>
        <w:spacing w:line="312" w:lineRule="auto"/>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供应商名称（公章）：</w:t>
      </w:r>
    </w:p>
    <w:p w14:paraId="23089216">
      <w:pPr>
        <w:spacing w:line="312" w:lineRule="auto"/>
        <w:ind w:right="480" w:firstLine="6480" w:firstLineChars="27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     月    日</w:t>
      </w:r>
    </w:p>
    <w:p w14:paraId="6E480B9D">
      <w:pPr>
        <w:spacing w:line="312" w:lineRule="auto"/>
        <w:ind w:firstLine="420"/>
        <w:rPr>
          <w:b/>
          <w:color w:val="000000" w:themeColor="text1"/>
          <w:szCs w:val="28"/>
          <w:highlight w:val="none"/>
          <w14:textFill>
            <w14:solidFill>
              <w14:schemeClr w14:val="tx1"/>
            </w14:solidFill>
          </w14:textFill>
        </w:rPr>
      </w:pPr>
    </w:p>
    <w:p w14:paraId="6354F037">
      <w:pPr>
        <w:spacing w:line="312" w:lineRule="auto"/>
        <w:rPr>
          <w:b/>
          <w:color w:val="000000" w:themeColor="text1"/>
          <w:szCs w:val="28"/>
          <w:highlight w:val="none"/>
          <w14:textFill>
            <w14:solidFill>
              <w14:schemeClr w14:val="tx1"/>
            </w14:solidFill>
          </w14:textFill>
        </w:rPr>
      </w:pPr>
    </w:p>
    <w:p w14:paraId="5E1A0121">
      <w:pPr>
        <w:pStyle w:val="9"/>
        <w:rPr>
          <w:rFonts w:hint="eastAsia" w:ascii="宋体" w:hAnsi="宋体" w:cs="宋体"/>
          <w:color w:val="000000" w:themeColor="text1"/>
          <w:sz w:val="24"/>
          <w:szCs w:val="24"/>
          <w:highlight w:val="none"/>
          <w14:textFill>
            <w14:solidFill>
              <w14:schemeClr w14:val="tx1"/>
            </w14:solidFill>
          </w14:textFill>
        </w:rPr>
        <w:sectPr>
          <w:headerReference r:id="rId3" w:type="default"/>
          <w:footerReference r:id="rId4" w:type="default"/>
          <w:pgSz w:w="11907" w:h="16840"/>
          <w:pgMar w:top="1134" w:right="1418" w:bottom="1134" w:left="1418" w:header="964" w:footer="992" w:gutter="0"/>
          <w:pgNumType w:fmt="numberInDash"/>
          <w:cols w:space="720" w:num="1"/>
          <w:docGrid w:linePitch="312" w:charSpace="0"/>
        </w:sectPr>
      </w:pPr>
    </w:p>
    <w:p w14:paraId="262E7D29">
      <w:pPr>
        <w:spacing w:line="560" w:lineRule="exact"/>
        <w:jc w:val="center"/>
        <w:rPr>
          <w:rFonts w:hint="eastAsia" w:asciiTheme="minorEastAsia" w:hAnsiTheme="minorEastAsia" w:eastAsiaTheme="minorEastAsia" w:cstheme="minorEastAsia"/>
          <w:b/>
          <w:bCs/>
          <w:sz w:val="32"/>
          <w:szCs w:val="32"/>
          <w:lang w:val="en-US" w:eastAsia="zh-CN"/>
        </w:rPr>
      </w:pPr>
      <w:bookmarkStart w:id="5" w:name="_Toc16010979"/>
      <w:bookmarkStart w:id="6" w:name="_Toc14112137"/>
      <w:bookmarkStart w:id="7" w:name="_Toc41772221"/>
      <w:bookmarkStart w:id="8" w:name="_Toc16010918"/>
      <w:bookmarkStart w:id="9" w:name="_Toc13248199"/>
      <w:r>
        <w:rPr>
          <w:rFonts w:hint="eastAsia" w:asciiTheme="minorEastAsia" w:hAnsiTheme="minorEastAsia" w:eastAsiaTheme="minorEastAsia" w:cstheme="minorEastAsia"/>
          <w:b/>
          <w:bCs/>
          <w:sz w:val="32"/>
          <w:szCs w:val="32"/>
          <w:lang w:val="en-US" w:eastAsia="zh-CN"/>
        </w:rPr>
        <w:t>三、法定代表人身份证明及授权委托书</w:t>
      </w:r>
      <w:bookmarkEnd w:id="5"/>
      <w:bookmarkEnd w:id="6"/>
      <w:bookmarkEnd w:id="7"/>
      <w:bookmarkEnd w:id="8"/>
      <w:bookmarkEnd w:id="9"/>
    </w:p>
    <w:p w14:paraId="7BA4D124">
      <w:pPr>
        <w:jc w:val="center"/>
        <w:rPr>
          <w:rFonts w:hint="eastAsia" w:cs="宋体"/>
          <w:b/>
          <w:bCs/>
          <w:sz w:val="32"/>
          <w:szCs w:val="32"/>
        </w:rPr>
      </w:pPr>
    </w:p>
    <w:p w14:paraId="72764439">
      <w:pPr>
        <w:jc w:val="center"/>
        <w:rPr>
          <w:b/>
          <w:bCs/>
          <w:sz w:val="32"/>
          <w:szCs w:val="32"/>
        </w:rPr>
      </w:pPr>
      <w:r>
        <w:rPr>
          <w:rFonts w:hint="eastAsia" w:cs="宋体"/>
          <w:b/>
          <w:bCs/>
          <w:sz w:val="32"/>
          <w:szCs w:val="32"/>
        </w:rPr>
        <w:t>法定代表人身份证明</w:t>
      </w:r>
    </w:p>
    <w:p w14:paraId="735319CB">
      <w:pPr>
        <w:spacing w:line="440" w:lineRule="exact"/>
        <w:rPr>
          <w:sz w:val="20"/>
          <w:szCs w:val="20"/>
        </w:rPr>
      </w:pPr>
    </w:p>
    <w:p w14:paraId="1F7D0163">
      <w:pPr>
        <w:spacing w:line="440" w:lineRule="exact"/>
      </w:pPr>
    </w:p>
    <w:p w14:paraId="216ABF1F">
      <w:pPr>
        <w:tabs>
          <w:tab w:val="left" w:pos="6300"/>
        </w:tabs>
        <w:snapToGrid w:val="0"/>
        <w:spacing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（采购人名称）：</w:t>
      </w:r>
    </w:p>
    <w:p w14:paraId="5BA70447">
      <w:pPr>
        <w:tabs>
          <w:tab w:val="left" w:pos="6300"/>
        </w:tabs>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（法定代表人名称及身份证</w:t>
      </w:r>
      <w:r>
        <w:rPr>
          <w:rFonts w:hint="eastAsia"/>
          <w:color w:val="000000" w:themeColor="text1"/>
          <w:sz w:val="24"/>
          <w:szCs w:val="24"/>
          <w:highlight w:val="none"/>
          <w:lang w:val="en-US" w:eastAsia="zh-CN"/>
          <w14:textFill>
            <w14:solidFill>
              <w14:schemeClr w14:val="tx1"/>
            </w14:solidFill>
          </w14:textFill>
        </w:rPr>
        <w:t>号码</w:t>
      </w:r>
      <w:r>
        <w:rPr>
          <w:color w:val="000000" w:themeColor="text1"/>
          <w:sz w:val="24"/>
          <w:szCs w:val="24"/>
          <w:highlight w:val="none"/>
          <w14:textFill>
            <w14:solidFill>
              <w14:schemeClr w14:val="tx1"/>
            </w14:solidFill>
          </w14:textFill>
        </w:rPr>
        <w:t>）</w:t>
      </w:r>
    </w:p>
    <w:p w14:paraId="6E8358D6">
      <w:pPr>
        <w:tabs>
          <w:tab w:val="left" w:pos="6300"/>
        </w:tabs>
        <w:snapToGrid w:val="0"/>
        <w:spacing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是</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（供应商名称）的法定代表人，代表我单位全权办理上述项目的询比、签约等具体工作，并签署全部有关文件、协议及合同。签字负全部责任。</w:t>
      </w:r>
    </w:p>
    <w:p w14:paraId="05D36DD1">
      <w:pPr>
        <w:tabs>
          <w:tab w:val="left" w:pos="6300"/>
        </w:tabs>
        <w:snapToGrid w:val="0"/>
        <w:spacing w:line="312" w:lineRule="auto"/>
        <w:ind w:firstLine="570"/>
        <w:rPr>
          <w:color w:val="000000" w:themeColor="text1"/>
          <w:sz w:val="24"/>
          <w:szCs w:val="24"/>
          <w:highlight w:val="none"/>
          <w14:textFill>
            <w14:solidFill>
              <w14:schemeClr w14:val="tx1"/>
            </w14:solidFill>
          </w14:textFill>
        </w:rPr>
      </w:pPr>
    </w:p>
    <w:p w14:paraId="5BF9CB65">
      <w:pPr>
        <w:tabs>
          <w:tab w:val="left" w:pos="6300"/>
        </w:tabs>
        <w:snapToGrid w:val="0"/>
        <w:spacing w:line="312" w:lineRule="auto"/>
        <w:ind w:firstLine="570"/>
        <w:rPr>
          <w:color w:val="000000" w:themeColor="text1"/>
          <w:sz w:val="24"/>
          <w:szCs w:val="24"/>
          <w:highlight w:val="none"/>
          <w14:textFill>
            <w14:solidFill>
              <w14:schemeClr w14:val="tx1"/>
            </w14:solidFill>
          </w14:textFill>
        </w:rPr>
      </w:pPr>
    </w:p>
    <w:p w14:paraId="4F4D866C">
      <w:pPr>
        <w:tabs>
          <w:tab w:val="left" w:pos="6300"/>
        </w:tabs>
        <w:snapToGrid w:val="0"/>
        <w:spacing w:line="312" w:lineRule="auto"/>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法定代表人（签字或盖章）：                       供应商名称（公章）</w:t>
      </w:r>
    </w:p>
    <w:p w14:paraId="33A0294E">
      <w:pPr>
        <w:tabs>
          <w:tab w:val="left" w:pos="6300"/>
        </w:tabs>
        <w:snapToGrid w:val="0"/>
        <w:spacing w:line="312" w:lineRule="auto"/>
        <w:ind w:right="360" w:firstLine="570"/>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   月   日</w:t>
      </w:r>
    </w:p>
    <w:p w14:paraId="03ED354A">
      <w:pPr>
        <w:tabs>
          <w:tab w:val="left" w:pos="6300"/>
        </w:tabs>
        <w:snapToGrid w:val="0"/>
        <w:spacing w:line="312" w:lineRule="auto"/>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（附：法定代表人身份证正反面复印件）</w:t>
      </w:r>
    </w:p>
    <w:p w14:paraId="117E953B">
      <w:pPr>
        <w:pStyle w:val="2"/>
      </w:pPr>
    </w:p>
    <w:p w14:paraId="7A7245F1">
      <w:pPr>
        <w:tabs>
          <w:tab w:val="left" w:pos="6300"/>
        </w:tabs>
        <w:snapToGrid w:val="0"/>
        <w:spacing w:line="312" w:lineRule="auto"/>
        <w:jc w:val="both"/>
        <w:rPr>
          <w:b/>
          <w:bCs/>
          <w:color w:val="000000" w:themeColor="text1"/>
          <w:sz w:val="24"/>
          <w:szCs w:val="24"/>
          <w:highlight w:val="none"/>
          <w14:textFill>
            <w14:solidFill>
              <w14:schemeClr w14:val="tx1"/>
            </w14:solidFill>
          </w14:textFill>
        </w:rPr>
      </w:pPr>
    </w:p>
    <w:p w14:paraId="44099E41">
      <w:pPr>
        <w:pStyle w:val="2"/>
        <w:rPr>
          <w:b/>
          <w:bCs/>
          <w:color w:val="000000" w:themeColor="text1"/>
          <w:sz w:val="24"/>
          <w:szCs w:val="24"/>
          <w:highlight w:val="none"/>
          <w14:textFill>
            <w14:solidFill>
              <w14:schemeClr w14:val="tx1"/>
            </w14:solidFill>
          </w14:textFill>
        </w:rPr>
      </w:pPr>
    </w:p>
    <w:p w14:paraId="4071B670">
      <w:pPr>
        <w:rPr>
          <w:b/>
          <w:bCs/>
          <w:color w:val="000000" w:themeColor="text1"/>
          <w:sz w:val="24"/>
          <w:szCs w:val="24"/>
          <w:highlight w:val="none"/>
          <w14:textFill>
            <w14:solidFill>
              <w14:schemeClr w14:val="tx1"/>
            </w14:solidFill>
          </w14:textFill>
        </w:rPr>
      </w:pPr>
    </w:p>
    <w:p w14:paraId="3337EE4B">
      <w:pPr>
        <w:pStyle w:val="2"/>
        <w:rPr>
          <w:b/>
          <w:bCs/>
          <w:color w:val="000000" w:themeColor="text1"/>
          <w:sz w:val="24"/>
          <w:szCs w:val="24"/>
          <w:highlight w:val="none"/>
          <w14:textFill>
            <w14:solidFill>
              <w14:schemeClr w14:val="tx1"/>
            </w14:solidFill>
          </w14:textFill>
        </w:rPr>
      </w:pPr>
    </w:p>
    <w:p w14:paraId="23ED0309">
      <w:pPr>
        <w:rPr>
          <w:b/>
          <w:bCs/>
          <w:color w:val="000000" w:themeColor="text1"/>
          <w:sz w:val="24"/>
          <w:szCs w:val="24"/>
          <w:highlight w:val="none"/>
          <w14:textFill>
            <w14:solidFill>
              <w14:schemeClr w14:val="tx1"/>
            </w14:solidFill>
          </w14:textFill>
        </w:rPr>
      </w:pPr>
    </w:p>
    <w:p w14:paraId="3B88911B">
      <w:pPr>
        <w:pStyle w:val="2"/>
        <w:rPr>
          <w:b/>
          <w:bCs/>
          <w:color w:val="000000" w:themeColor="text1"/>
          <w:sz w:val="24"/>
          <w:szCs w:val="24"/>
          <w:highlight w:val="none"/>
          <w14:textFill>
            <w14:solidFill>
              <w14:schemeClr w14:val="tx1"/>
            </w14:solidFill>
          </w14:textFill>
        </w:rPr>
      </w:pPr>
    </w:p>
    <w:p w14:paraId="19E3E04A">
      <w:pPr>
        <w:rPr>
          <w:b/>
          <w:bCs/>
          <w:color w:val="000000" w:themeColor="text1"/>
          <w:sz w:val="24"/>
          <w:szCs w:val="24"/>
          <w:highlight w:val="none"/>
          <w14:textFill>
            <w14:solidFill>
              <w14:schemeClr w14:val="tx1"/>
            </w14:solidFill>
          </w14:textFill>
        </w:rPr>
      </w:pPr>
    </w:p>
    <w:p w14:paraId="5D08ED96">
      <w:pPr>
        <w:pStyle w:val="2"/>
        <w:rPr>
          <w:b/>
          <w:bCs/>
          <w:color w:val="000000" w:themeColor="text1"/>
          <w:sz w:val="24"/>
          <w:szCs w:val="24"/>
          <w:highlight w:val="none"/>
          <w14:textFill>
            <w14:solidFill>
              <w14:schemeClr w14:val="tx1"/>
            </w14:solidFill>
          </w14:textFill>
        </w:rPr>
      </w:pPr>
    </w:p>
    <w:p w14:paraId="405C2A21">
      <w:pPr>
        <w:tabs>
          <w:tab w:val="left" w:pos="6300"/>
        </w:tabs>
        <w:snapToGrid w:val="0"/>
        <w:spacing w:line="312" w:lineRule="auto"/>
        <w:jc w:val="both"/>
        <w:rPr>
          <w:b/>
          <w:bCs/>
          <w:color w:val="000000" w:themeColor="text1"/>
          <w:sz w:val="24"/>
          <w:szCs w:val="24"/>
          <w:highlight w:val="none"/>
          <w14:textFill>
            <w14:solidFill>
              <w14:schemeClr w14:val="tx1"/>
            </w14:solidFill>
          </w14:textFill>
        </w:rPr>
      </w:pPr>
    </w:p>
    <w:p w14:paraId="3AEDD9E3">
      <w:pPr>
        <w:tabs>
          <w:tab w:val="left" w:pos="6300"/>
        </w:tabs>
        <w:snapToGrid w:val="0"/>
        <w:spacing w:line="312" w:lineRule="auto"/>
        <w:jc w:val="center"/>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法定代表人授权委托书</w:t>
      </w:r>
    </w:p>
    <w:p w14:paraId="586F48D7">
      <w:pPr>
        <w:tabs>
          <w:tab w:val="left" w:pos="6300"/>
        </w:tabs>
        <w:snapToGrid w:val="0"/>
        <w:spacing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（采购人名称）：</w:t>
      </w:r>
    </w:p>
    <w:p w14:paraId="57177638">
      <w:pPr>
        <w:tabs>
          <w:tab w:val="left" w:pos="6300"/>
        </w:tabs>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（法定代表人名称）是</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（供应商名称）的法定代表人，特授权</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（被授权人姓名及身份证</w:t>
      </w:r>
      <w:r>
        <w:rPr>
          <w:rFonts w:hint="eastAsia"/>
          <w:color w:val="000000" w:themeColor="text1"/>
          <w:sz w:val="24"/>
          <w:szCs w:val="24"/>
          <w:highlight w:val="none"/>
          <w:lang w:val="en-US" w:eastAsia="zh-CN"/>
          <w14:textFill>
            <w14:solidFill>
              <w14:schemeClr w14:val="tx1"/>
            </w14:solidFill>
          </w14:textFill>
        </w:rPr>
        <w:t>号</w:t>
      </w:r>
      <w:r>
        <w:rPr>
          <w:color w:val="000000" w:themeColor="text1"/>
          <w:sz w:val="24"/>
          <w:szCs w:val="24"/>
          <w:highlight w:val="none"/>
          <w14:textFill>
            <w14:solidFill>
              <w14:schemeClr w14:val="tx1"/>
            </w14:solidFill>
          </w14:textFill>
        </w:rPr>
        <w:t>码）电话</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代表我单位全权办理上述项目的询比、签约等具体工作，并签署全部有关文件、协议及合同。</w:t>
      </w:r>
    </w:p>
    <w:p w14:paraId="051CDB83">
      <w:pPr>
        <w:tabs>
          <w:tab w:val="left" w:pos="6300"/>
        </w:tabs>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我单位对被授权人的签字负全部责任。</w:t>
      </w:r>
    </w:p>
    <w:p w14:paraId="3A289A42">
      <w:pPr>
        <w:tabs>
          <w:tab w:val="left" w:pos="6300"/>
        </w:tabs>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在</w:t>
      </w:r>
      <w:r>
        <w:rPr>
          <w:rFonts w:hint="eastAsia"/>
          <w:color w:val="000000" w:themeColor="text1"/>
          <w:sz w:val="24"/>
          <w:szCs w:val="24"/>
          <w:highlight w:val="none"/>
          <w:lang w:eastAsia="zh-CN"/>
          <w14:textFill>
            <w14:solidFill>
              <w14:schemeClr w14:val="tx1"/>
            </w14:solidFill>
          </w14:textFill>
        </w:rPr>
        <w:t>撤销</w:t>
      </w:r>
      <w:r>
        <w:rPr>
          <w:color w:val="000000" w:themeColor="text1"/>
          <w:sz w:val="24"/>
          <w:szCs w:val="24"/>
          <w:highlight w:val="none"/>
          <w14:textFill>
            <w14:solidFill>
              <w14:schemeClr w14:val="tx1"/>
            </w14:solidFill>
          </w14:textFill>
        </w:rPr>
        <w:t>授权的书面通知以前，本授权书一直有效。被授权人在授权书有效期内签署的所有文件不因授权的</w:t>
      </w:r>
      <w:r>
        <w:rPr>
          <w:rFonts w:hint="eastAsia"/>
          <w:color w:val="000000" w:themeColor="text1"/>
          <w:sz w:val="24"/>
          <w:szCs w:val="24"/>
          <w:highlight w:val="none"/>
          <w:lang w:eastAsia="zh-CN"/>
          <w14:textFill>
            <w14:solidFill>
              <w14:schemeClr w14:val="tx1"/>
            </w14:solidFill>
          </w14:textFill>
        </w:rPr>
        <w:t>撤销</w:t>
      </w:r>
      <w:r>
        <w:rPr>
          <w:color w:val="000000" w:themeColor="text1"/>
          <w:sz w:val="24"/>
          <w:szCs w:val="24"/>
          <w:highlight w:val="none"/>
          <w14:textFill>
            <w14:solidFill>
              <w14:schemeClr w14:val="tx1"/>
            </w14:solidFill>
          </w14:textFill>
        </w:rPr>
        <w:t>而失效。</w:t>
      </w:r>
    </w:p>
    <w:p w14:paraId="1EBD0CCA">
      <w:pPr>
        <w:tabs>
          <w:tab w:val="left" w:pos="6300"/>
        </w:tabs>
        <w:snapToGrid w:val="0"/>
        <w:spacing w:line="312" w:lineRule="auto"/>
        <w:ind w:firstLine="570"/>
        <w:rPr>
          <w:color w:val="000000" w:themeColor="text1"/>
          <w:sz w:val="24"/>
          <w:szCs w:val="24"/>
          <w:highlight w:val="none"/>
          <w14:textFill>
            <w14:solidFill>
              <w14:schemeClr w14:val="tx1"/>
            </w14:solidFill>
          </w14:textFill>
        </w:rPr>
      </w:pPr>
    </w:p>
    <w:p w14:paraId="532F1039">
      <w:pPr>
        <w:tabs>
          <w:tab w:val="left" w:pos="6300"/>
        </w:tabs>
        <w:snapToGrid w:val="0"/>
        <w:spacing w:line="312" w:lineRule="auto"/>
        <w:ind w:firstLine="570"/>
        <w:rPr>
          <w:color w:val="000000" w:themeColor="text1"/>
          <w:sz w:val="24"/>
          <w:szCs w:val="24"/>
          <w:highlight w:val="none"/>
          <w14:textFill>
            <w14:solidFill>
              <w14:schemeClr w14:val="tx1"/>
            </w14:solidFill>
          </w14:textFill>
        </w:rPr>
      </w:pPr>
    </w:p>
    <w:p w14:paraId="3C57B742">
      <w:pPr>
        <w:tabs>
          <w:tab w:val="left" w:pos="6300"/>
        </w:tabs>
        <w:snapToGrid w:val="0"/>
        <w:spacing w:line="312" w:lineRule="auto"/>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被授权人：                           法定代表人：</w:t>
      </w:r>
    </w:p>
    <w:p w14:paraId="5AA8A03C">
      <w:pPr>
        <w:tabs>
          <w:tab w:val="left" w:pos="6300"/>
        </w:tabs>
        <w:snapToGrid w:val="0"/>
        <w:spacing w:line="312" w:lineRule="auto"/>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（签字或盖章）                      （签字或盖章）</w:t>
      </w:r>
    </w:p>
    <w:p w14:paraId="268E2985">
      <w:pPr>
        <w:tabs>
          <w:tab w:val="left" w:pos="6300"/>
        </w:tabs>
        <w:snapToGrid w:val="0"/>
        <w:spacing w:line="312" w:lineRule="auto"/>
        <w:ind w:firstLine="570"/>
        <w:rPr>
          <w:color w:val="000000" w:themeColor="text1"/>
          <w:sz w:val="24"/>
          <w:szCs w:val="24"/>
          <w:highlight w:val="none"/>
          <w14:textFill>
            <w14:solidFill>
              <w14:schemeClr w14:val="tx1"/>
            </w14:solidFill>
          </w14:textFill>
        </w:rPr>
      </w:pPr>
    </w:p>
    <w:p w14:paraId="7772E7FD">
      <w:pPr>
        <w:tabs>
          <w:tab w:val="left" w:pos="6300"/>
        </w:tabs>
        <w:snapToGrid w:val="0"/>
        <w:spacing w:line="312" w:lineRule="auto"/>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（附：被授权人身份证正反面复印件）</w:t>
      </w:r>
    </w:p>
    <w:p w14:paraId="19C8EF6D">
      <w:pPr>
        <w:tabs>
          <w:tab w:val="left" w:pos="6300"/>
        </w:tabs>
        <w:snapToGrid w:val="0"/>
        <w:spacing w:line="312" w:lineRule="auto"/>
        <w:ind w:firstLine="570"/>
        <w:rPr>
          <w:color w:val="000000" w:themeColor="text1"/>
          <w:sz w:val="24"/>
          <w:szCs w:val="24"/>
          <w:highlight w:val="none"/>
          <w14:textFill>
            <w14:solidFill>
              <w14:schemeClr w14:val="tx1"/>
            </w14:solidFill>
          </w14:textFill>
        </w:rPr>
      </w:pPr>
    </w:p>
    <w:p w14:paraId="2E762825">
      <w:pPr>
        <w:tabs>
          <w:tab w:val="left" w:pos="6300"/>
        </w:tabs>
        <w:snapToGrid w:val="0"/>
        <w:spacing w:line="312" w:lineRule="auto"/>
        <w:ind w:right="480" w:firstLine="570"/>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供应商名称（公章）</w:t>
      </w:r>
    </w:p>
    <w:p w14:paraId="52916753">
      <w:pPr>
        <w:tabs>
          <w:tab w:val="left" w:pos="6300"/>
        </w:tabs>
        <w:snapToGrid w:val="0"/>
        <w:spacing w:line="312" w:lineRule="auto"/>
        <w:ind w:right="480" w:firstLine="570"/>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   月   日</w:t>
      </w:r>
    </w:p>
    <w:p w14:paraId="1F95CC93">
      <w:pPr>
        <w:tabs>
          <w:tab w:val="left" w:pos="5760"/>
        </w:tabs>
        <w:autoSpaceDE w:val="0"/>
        <w:autoSpaceDN w:val="0"/>
        <w:adjustRightInd w:val="0"/>
        <w:spacing w:line="440" w:lineRule="exact"/>
        <w:ind w:right="11"/>
        <w:rPr>
          <w:rFonts w:hint="eastAsia" w:cs="宋体"/>
          <w:b/>
          <w:bCs/>
          <w:kern w:val="0"/>
          <w:sz w:val="21"/>
          <w:szCs w:val="21"/>
        </w:rPr>
      </w:pPr>
    </w:p>
    <w:p w14:paraId="3D39516B">
      <w:pPr>
        <w:tabs>
          <w:tab w:val="left" w:pos="5760"/>
        </w:tabs>
        <w:autoSpaceDE w:val="0"/>
        <w:autoSpaceDN w:val="0"/>
        <w:adjustRightInd w:val="0"/>
        <w:spacing w:line="440" w:lineRule="exact"/>
        <w:ind w:right="11"/>
        <w:rPr>
          <w:b/>
          <w:bCs/>
          <w:kern w:val="0"/>
          <w:sz w:val="21"/>
          <w:szCs w:val="21"/>
        </w:rPr>
      </w:pPr>
      <w:r>
        <w:rPr>
          <w:rFonts w:hint="eastAsia" w:cs="宋体"/>
          <w:b/>
          <w:bCs/>
          <w:kern w:val="0"/>
          <w:sz w:val="21"/>
          <w:szCs w:val="21"/>
        </w:rPr>
        <w:t>注：法定代表人参加投标活动并签署文件的不需要授权委托书，只需提供法定代表人身份证明；非法定代表人参加投标活动及签署文件的除提供法定代表人身份证明外还须提供授权委托书。</w:t>
      </w:r>
    </w:p>
    <w:p w14:paraId="374D5DF0">
      <w:pPr>
        <w:spacing w:line="360" w:lineRule="auto"/>
        <w:rPr>
          <w:rFonts w:eastAsia="黑体"/>
          <w:sz w:val="20"/>
          <w:szCs w:val="20"/>
        </w:rPr>
      </w:pPr>
    </w:p>
    <w:p w14:paraId="2A473CF8">
      <w:pPr>
        <w:spacing w:line="312" w:lineRule="auto"/>
        <w:jc w:val="center"/>
        <w:rPr>
          <w:rFonts w:hint="eastAsia" w:ascii="宋体" w:hAnsi="宋体" w:cs="宋体"/>
          <w:i/>
          <w:iCs/>
          <w:color w:val="000000" w:themeColor="text1"/>
          <w:sz w:val="24"/>
          <w:szCs w:val="24"/>
          <w:highlight w:val="none"/>
          <w:u w:val="single"/>
          <w:lang w:eastAsia="zh-CN"/>
          <w14:textFill>
            <w14:solidFill>
              <w14:schemeClr w14:val="tx1"/>
            </w14:solidFill>
          </w14:textFill>
        </w:rPr>
      </w:pPr>
    </w:p>
    <w:p w14:paraId="653A1CEF">
      <w:pPr>
        <w:pStyle w:val="2"/>
        <w:rPr>
          <w:rFonts w:hint="eastAsia" w:ascii="宋体" w:hAnsi="宋体" w:cs="宋体"/>
          <w:i/>
          <w:iCs/>
          <w:color w:val="000000" w:themeColor="text1"/>
          <w:sz w:val="24"/>
          <w:szCs w:val="24"/>
          <w:highlight w:val="none"/>
          <w:u w:val="single"/>
          <w:lang w:eastAsia="zh-CN"/>
          <w14:textFill>
            <w14:solidFill>
              <w14:schemeClr w14:val="tx1"/>
            </w14:solidFill>
          </w14:textFill>
        </w:rPr>
      </w:pPr>
    </w:p>
    <w:p w14:paraId="76AA8639">
      <w:pPr>
        <w:rPr>
          <w:rFonts w:hint="eastAsia" w:ascii="宋体" w:hAnsi="宋体" w:cs="宋体"/>
          <w:i/>
          <w:iCs/>
          <w:color w:val="000000" w:themeColor="text1"/>
          <w:sz w:val="24"/>
          <w:szCs w:val="24"/>
          <w:highlight w:val="none"/>
          <w:u w:val="single"/>
          <w:lang w:eastAsia="zh-CN"/>
          <w14:textFill>
            <w14:solidFill>
              <w14:schemeClr w14:val="tx1"/>
            </w14:solidFill>
          </w14:textFill>
        </w:rPr>
      </w:pPr>
    </w:p>
    <w:p w14:paraId="64AEF109">
      <w:pPr>
        <w:pStyle w:val="2"/>
        <w:rPr>
          <w:rFonts w:hint="eastAsia"/>
          <w:lang w:eastAsia="zh-CN"/>
        </w:rPr>
      </w:pPr>
    </w:p>
    <w:p w14:paraId="2D815CA6">
      <w:pPr>
        <w:spacing w:line="312" w:lineRule="auto"/>
        <w:jc w:val="both"/>
        <w:rPr>
          <w:rFonts w:hint="eastAsia" w:ascii="宋体" w:hAnsi="宋体" w:cs="宋体"/>
          <w:i/>
          <w:iCs/>
          <w:color w:val="000000" w:themeColor="text1"/>
          <w:sz w:val="24"/>
          <w:szCs w:val="24"/>
          <w:highlight w:val="none"/>
          <w:u w:val="single"/>
          <w:lang w:eastAsia="zh-CN"/>
          <w14:textFill>
            <w14:solidFill>
              <w14:schemeClr w14:val="tx1"/>
            </w14:solidFill>
          </w14:textFill>
        </w:rPr>
      </w:pPr>
    </w:p>
    <w:p w14:paraId="58AD0524">
      <w:pPr>
        <w:pStyle w:val="2"/>
        <w:numPr>
          <w:ilvl w:val="0"/>
          <w:numId w:val="2"/>
        </w:numPr>
        <w:tabs>
          <w:tab w:val="left" w:pos="720"/>
        </w:tabs>
        <w:jc w:val="center"/>
        <w:rPr>
          <w:rFonts w:hint="eastAsia" w:cs="宋体"/>
          <w:sz w:val="32"/>
          <w:szCs w:val="32"/>
          <w:lang w:val="en-US" w:eastAsia="zh-CN"/>
        </w:rPr>
      </w:pPr>
      <w:r>
        <w:rPr>
          <w:rFonts w:hint="eastAsia" w:cs="宋体"/>
          <w:sz w:val="32"/>
          <w:szCs w:val="32"/>
          <w:lang w:val="en-US" w:eastAsia="zh-CN"/>
        </w:rPr>
        <w:t>资格条件及其他证明</w:t>
      </w:r>
    </w:p>
    <w:p w14:paraId="4BB6022D">
      <w:pPr>
        <w:spacing w:line="312"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i/>
          <w:iCs/>
          <w:color w:val="000000" w:themeColor="text1"/>
          <w:sz w:val="24"/>
          <w:szCs w:val="24"/>
          <w:highlight w:val="none"/>
          <w:u w:val="single"/>
          <w14:textFill>
            <w14:solidFill>
              <w14:schemeClr w14:val="tx1"/>
            </w14:solidFill>
          </w14:textFill>
        </w:rPr>
        <w:t>按照采购文件要求提供</w:t>
      </w:r>
    </w:p>
    <w:p w14:paraId="11BA81ED">
      <w:pPr>
        <w:numPr>
          <w:ilvl w:val="0"/>
          <w:numId w:val="0"/>
        </w:numPr>
        <w:rPr>
          <w:rFonts w:hint="default"/>
          <w:lang w:val="en-US" w:eastAsia="zh-CN"/>
        </w:rPr>
      </w:pPr>
    </w:p>
    <w:p w14:paraId="31AEC3A0">
      <w:pPr>
        <w:rPr>
          <w:rFonts w:hint="eastAsia"/>
          <w:lang w:val="zh-CN"/>
        </w:rPr>
      </w:pPr>
    </w:p>
    <w:p w14:paraId="206A8ECE">
      <w:pPr>
        <w:numPr>
          <w:ilvl w:val="0"/>
          <w:numId w:val="2"/>
        </w:numPr>
        <w:ind w:left="0" w:leftChars="0" w:firstLine="0" w:firstLineChars="0"/>
        <w:jc w:val="center"/>
        <w:rPr>
          <w:rFonts w:hint="eastAsia" w:cs="宋体"/>
          <w:b/>
          <w:bCs/>
          <w:sz w:val="32"/>
          <w:szCs w:val="32"/>
          <w:lang w:val="en-US" w:eastAsia="zh-CN"/>
        </w:rPr>
      </w:pPr>
      <w:r>
        <w:rPr>
          <w:rFonts w:hint="eastAsia" w:cs="宋体"/>
          <w:b/>
          <w:bCs/>
          <w:sz w:val="32"/>
          <w:szCs w:val="32"/>
          <w:lang w:val="en-US" w:eastAsia="zh-CN"/>
        </w:rPr>
        <w:t>检测工作实施方案</w:t>
      </w:r>
    </w:p>
    <w:p w14:paraId="2C7945C8">
      <w:pPr>
        <w:numPr>
          <w:ilvl w:val="0"/>
          <w:numId w:val="0"/>
        </w:numPr>
        <w:ind w:leftChars="0"/>
        <w:jc w:val="center"/>
        <w:rPr>
          <w:rFonts w:hint="eastAsia" w:ascii="黑体" w:eastAsia="黑体"/>
          <w:kern w:val="0"/>
          <w:sz w:val="24"/>
          <w:szCs w:val="32"/>
        </w:rPr>
      </w:pPr>
      <w:r>
        <w:rPr>
          <w:rFonts w:hint="eastAsia" w:ascii="黑体" w:eastAsia="黑体"/>
          <w:kern w:val="0"/>
          <w:sz w:val="24"/>
          <w:szCs w:val="32"/>
        </w:rPr>
        <w:t>（格式自拟不做统一要求）</w:t>
      </w:r>
    </w:p>
    <w:p w14:paraId="564EA2D8">
      <w:pPr>
        <w:pStyle w:val="2"/>
        <w:rPr>
          <w:rFonts w:hint="eastAsia"/>
          <w:lang w:val="en-US"/>
        </w:rPr>
      </w:pPr>
    </w:p>
    <w:p w14:paraId="54DECDD6">
      <w:pPr>
        <w:spacing w:before="78" w:beforeLines="25" w:after="78" w:afterLines="25" w:line="300" w:lineRule="auto"/>
        <w:ind w:firstLine="480" w:firstLineChars="200"/>
        <w:rPr>
          <w:rFonts w:hint="eastAsia" w:ascii="宋体" w:hAnsi="宋体"/>
          <w:sz w:val="24"/>
        </w:rPr>
      </w:pPr>
      <w:r>
        <w:rPr>
          <w:rFonts w:hint="eastAsia" w:ascii="宋体" w:hAnsi="宋体"/>
          <w:sz w:val="24"/>
        </w:rPr>
        <w:t>投保人编写的检测工作实施方案至少应包括下列内容:</w:t>
      </w:r>
    </w:p>
    <w:p w14:paraId="7D32AA7D">
      <w:pPr>
        <w:spacing w:before="78" w:beforeLines="25" w:after="78" w:afterLines="25" w:line="300" w:lineRule="auto"/>
        <w:ind w:firstLine="480" w:firstLineChars="200"/>
        <w:rPr>
          <w:rFonts w:hint="eastAsia" w:ascii="宋体" w:hAnsi="宋体"/>
          <w:sz w:val="24"/>
        </w:rPr>
      </w:pPr>
      <w:r>
        <w:rPr>
          <w:rFonts w:hint="eastAsia" w:ascii="宋体" w:hAnsi="宋体"/>
          <w:sz w:val="24"/>
        </w:rPr>
        <w:t>1.</w:t>
      </w:r>
      <w:r>
        <w:rPr>
          <w:rFonts w:hint="eastAsia" w:ascii="宋体" w:hAnsi="宋体"/>
          <w:b/>
          <w:sz w:val="32"/>
          <w:szCs w:val="32"/>
        </w:rPr>
        <w:t xml:space="preserve"> </w:t>
      </w:r>
      <w:r>
        <w:rPr>
          <w:rFonts w:hint="eastAsia" w:ascii="宋体" w:hAnsi="宋体"/>
          <w:sz w:val="24"/>
        </w:rPr>
        <w:t>项目组织机构、人员及仪器配备。</w:t>
      </w:r>
    </w:p>
    <w:p w14:paraId="4A39B27D">
      <w:pPr>
        <w:spacing w:before="78" w:beforeLines="25" w:after="78" w:afterLines="25" w:line="300" w:lineRule="auto"/>
        <w:ind w:firstLine="480" w:firstLineChars="200"/>
        <w:rPr>
          <w:rFonts w:hint="eastAsia" w:ascii="宋体" w:hAnsi="宋体"/>
          <w:sz w:val="24"/>
        </w:rPr>
      </w:pPr>
      <w:r>
        <w:rPr>
          <w:rFonts w:hint="eastAsia" w:ascii="宋体" w:hAnsi="宋体"/>
          <w:sz w:val="24"/>
        </w:rPr>
        <w:t>2. 检测机构设置及试验室职责。</w:t>
      </w:r>
    </w:p>
    <w:p w14:paraId="47C76FDA">
      <w:pPr>
        <w:spacing w:before="78" w:beforeLines="25" w:after="78" w:afterLines="25" w:line="300" w:lineRule="auto"/>
        <w:ind w:firstLine="480" w:firstLineChars="200"/>
        <w:rPr>
          <w:rFonts w:hint="eastAsia" w:ascii="宋体" w:hAnsi="宋体"/>
          <w:sz w:val="24"/>
        </w:rPr>
      </w:pPr>
      <w:r>
        <w:rPr>
          <w:rFonts w:hint="eastAsia" w:ascii="宋体" w:hAnsi="宋体"/>
          <w:sz w:val="24"/>
        </w:rPr>
        <w:t>3. 工程质量检测的组织实施。</w:t>
      </w:r>
    </w:p>
    <w:p w14:paraId="194BE7C2">
      <w:pPr>
        <w:spacing w:before="78" w:beforeLines="25" w:after="78" w:afterLines="25" w:line="300" w:lineRule="auto"/>
        <w:ind w:firstLine="480" w:firstLineChars="200"/>
        <w:rPr>
          <w:rFonts w:hint="eastAsia" w:ascii="宋体" w:hAnsi="宋体"/>
          <w:sz w:val="24"/>
        </w:rPr>
      </w:pPr>
      <w:r>
        <w:rPr>
          <w:rFonts w:hint="eastAsia" w:ascii="宋体" w:hAnsi="宋体"/>
          <w:sz w:val="24"/>
        </w:rPr>
        <w:t>4. 检测资料的提交。</w:t>
      </w:r>
    </w:p>
    <w:p w14:paraId="664D7B57">
      <w:pPr>
        <w:spacing w:before="78" w:beforeLines="25" w:after="78" w:afterLines="25" w:line="300" w:lineRule="auto"/>
        <w:ind w:firstLine="480" w:firstLineChars="200"/>
        <w:rPr>
          <w:rFonts w:hint="eastAsia" w:ascii="宋体" w:hAnsi="宋体"/>
          <w:sz w:val="24"/>
        </w:rPr>
      </w:pPr>
      <w:r>
        <w:rPr>
          <w:rFonts w:hint="eastAsia" w:ascii="宋体" w:hAnsi="宋体"/>
          <w:sz w:val="24"/>
        </w:rPr>
        <w:t>5. 检测工作的方法及技术方案（全面、有效、合理）。</w:t>
      </w:r>
    </w:p>
    <w:p w14:paraId="7146EE1E">
      <w:pPr>
        <w:spacing w:before="78" w:beforeLines="25" w:after="78" w:afterLines="25" w:line="300" w:lineRule="auto"/>
        <w:ind w:firstLine="480" w:firstLineChars="200"/>
        <w:rPr>
          <w:rFonts w:hint="eastAsia" w:ascii="宋体" w:hAnsi="宋体"/>
          <w:sz w:val="24"/>
        </w:rPr>
      </w:pPr>
      <w:r>
        <w:rPr>
          <w:rFonts w:hint="eastAsia" w:ascii="宋体" w:hAnsi="宋体"/>
          <w:sz w:val="24"/>
        </w:rPr>
        <w:t>6. 检测目的、内容、频率、依据和方法。</w:t>
      </w:r>
    </w:p>
    <w:p w14:paraId="34FBEBCC">
      <w:pPr>
        <w:spacing w:before="78" w:beforeLines="25" w:after="78" w:afterLines="25" w:line="300" w:lineRule="auto"/>
        <w:ind w:firstLine="480" w:firstLineChars="200"/>
        <w:rPr>
          <w:rFonts w:hint="eastAsia" w:ascii="宋体" w:hAnsi="宋体"/>
          <w:sz w:val="24"/>
        </w:rPr>
      </w:pPr>
      <w:r>
        <w:rPr>
          <w:rFonts w:hint="eastAsia" w:ascii="宋体" w:hAnsi="宋体"/>
          <w:sz w:val="24"/>
        </w:rPr>
        <w:t>7. 检测服务承诺。</w:t>
      </w:r>
      <w:r>
        <w:rPr>
          <w:rFonts w:ascii="宋体" w:hAnsi="宋体"/>
          <w:sz w:val="24"/>
        </w:rPr>
        <w:tab/>
      </w:r>
    </w:p>
    <w:p w14:paraId="5675E870">
      <w:pPr>
        <w:spacing w:before="78" w:beforeLines="25" w:after="78" w:afterLines="25" w:line="300" w:lineRule="auto"/>
        <w:ind w:firstLine="480" w:firstLineChars="200"/>
        <w:rPr>
          <w:rFonts w:hint="eastAsia" w:ascii="宋体" w:hAnsi="宋体"/>
          <w:sz w:val="24"/>
        </w:rPr>
      </w:pPr>
      <w:r>
        <w:rPr>
          <w:rFonts w:hint="eastAsia" w:ascii="宋体" w:hAnsi="宋体"/>
          <w:sz w:val="24"/>
        </w:rPr>
        <w:t>8. 竞选人认为应陈述的其它事项。</w:t>
      </w:r>
    </w:p>
    <w:p w14:paraId="134751E9">
      <w:pPr>
        <w:spacing w:before="78" w:beforeLines="25" w:after="78" w:afterLines="25" w:line="300" w:lineRule="auto"/>
        <w:ind w:firstLine="480" w:firstLineChars="200"/>
        <w:rPr>
          <w:rFonts w:hint="eastAsia" w:ascii="宋体" w:hAnsi="宋体"/>
          <w:sz w:val="24"/>
        </w:rPr>
      </w:pPr>
      <w:r>
        <w:rPr>
          <w:rFonts w:hint="eastAsia" w:ascii="宋体" w:hAnsi="宋体"/>
          <w:sz w:val="24"/>
        </w:rPr>
        <w:t>9. 拟投入本项目的主要设备、仪器配备表</w:t>
      </w:r>
    </w:p>
    <w:p w14:paraId="2C34AB7D">
      <w:pPr>
        <w:spacing w:line="312" w:lineRule="auto"/>
        <w:jc w:val="center"/>
        <w:rPr>
          <w:rFonts w:ascii="宋体"/>
          <w:b/>
          <w:bCs/>
          <w:color w:val="000000" w:themeColor="text1"/>
          <w:sz w:val="24"/>
          <w:szCs w:val="24"/>
          <w:highlight w:val="none"/>
          <w14:textFill>
            <w14:solidFill>
              <w14:schemeClr w14:val="tx1"/>
            </w14:solidFill>
          </w14:textFill>
        </w:rPr>
      </w:pPr>
    </w:p>
    <w:bookmarkEnd w:id="0"/>
    <w:bookmarkEnd w:id="1"/>
    <w:bookmarkEnd w:id="2"/>
    <w:bookmarkEnd w:id="3"/>
    <w:bookmarkEnd w:id="4"/>
    <w:p w14:paraId="147669AF">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2B609A35">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55C03E4C">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27792C81">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40E440D2">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71BAA1EF">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2D94773E">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32C305FF">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669B1C13">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564A4B25">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37AF2203">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49690650">
      <w:pPr>
        <w:tabs>
          <w:tab w:val="left" w:pos="6300"/>
        </w:tabs>
        <w:snapToGrid w:val="0"/>
        <w:spacing w:line="400" w:lineRule="exact"/>
        <w:ind w:firstLine="2415" w:firstLineChars="1150"/>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pPr>
    </w:p>
    <w:p w14:paraId="3CC24CA1">
      <w:pPr>
        <w:tabs>
          <w:tab w:val="left" w:pos="6300"/>
        </w:tabs>
        <w:snapToGrid w:val="0"/>
        <w:spacing w:line="400" w:lineRule="exact"/>
        <w:jc w:val="cente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六、承诺书</w:t>
      </w:r>
    </w:p>
    <w:p w14:paraId="60DEFBE6">
      <w:pPr>
        <w:tabs>
          <w:tab w:val="left" w:pos="6300"/>
        </w:tabs>
        <w:snapToGrid w:val="0"/>
        <w:spacing w:line="400" w:lineRule="exact"/>
        <w:jc w:val="cente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p>
    <w:p w14:paraId="1CFEB36E">
      <w:pPr>
        <w:tabs>
          <w:tab w:val="left" w:pos="6300"/>
        </w:tabs>
        <w:snapToGrid w:val="0"/>
        <w:spacing w:line="400" w:lineRule="exact"/>
        <w:jc w:val="center"/>
        <w:rPr>
          <w:rFonts w:hint="eastAsia" w:asciiTheme="minorEastAsia" w:hAnsiTheme="minorEastAsia" w:eastAsiaTheme="minorEastAsia" w:cstheme="minorEastAsia"/>
          <w:b w:val="0"/>
          <w:bCs w:val="0"/>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highlight w:val="none"/>
          <w:lang w:eastAsia="zh-CN"/>
          <w14:textFill>
            <w14:solidFill>
              <w14:schemeClr w14:val="tx1"/>
            </w14:solidFill>
          </w14:textFill>
        </w:rPr>
        <w:t>承诺书</w:t>
      </w:r>
    </w:p>
    <w:p w14:paraId="151A78B7">
      <w:pPr>
        <w:tabs>
          <w:tab w:val="left" w:pos="6300"/>
        </w:tabs>
        <w:snapToGrid w:val="0"/>
        <w:spacing w:line="400" w:lineRule="exact"/>
        <w:ind w:firstLine="57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5CD8685">
      <w:pPr>
        <w:tabs>
          <w:tab w:val="left" w:pos="6300"/>
        </w:tabs>
        <w:snapToGrid w:val="0"/>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1F22C44D">
      <w:pPr>
        <w:tabs>
          <w:tab w:val="left" w:pos="6300"/>
        </w:tabs>
        <w:snapToGrid w:val="0"/>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EBA1B76">
      <w:pPr>
        <w:tabs>
          <w:tab w:val="left" w:pos="6300"/>
        </w:tabs>
        <w:snapToGrid w:val="0"/>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w:t>
      </w:r>
    </w:p>
    <w:p w14:paraId="4464B4D0">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名称）郑重声明，我公司具有良好的商业信誉和健全的财务会计制度，有依法缴纳税收和社会保障金的良好记录，具有履行合同所必需专业技术能力，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采购公告的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条款和服务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进行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承诺必须达到要求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，在合同签订前后随时愿意提供相关证明材料；我方对以上声明负全部法律责任。</w:t>
      </w:r>
    </w:p>
    <w:p w14:paraId="4AF302E3">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特此声明。</w:t>
      </w:r>
    </w:p>
    <w:p w14:paraId="1133992A">
      <w:pPr>
        <w:tabs>
          <w:tab w:val="left" w:pos="6300"/>
        </w:tabs>
        <w:snapToGrid w:val="0"/>
        <w:spacing w:line="500" w:lineRule="exact"/>
        <w:ind w:firstLine="57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E6FEC09">
      <w:pPr>
        <w:tabs>
          <w:tab w:val="left" w:pos="6300"/>
        </w:tabs>
        <w:snapToGrid w:val="0"/>
        <w:spacing w:line="400" w:lineRule="exact"/>
        <w:ind w:right="424" w:firstLine="57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公章）</w:t>
      </w:r>
    </w:p>
    <w:p w14:paraId="240C36EA">
      <w:pPr>
        <w:tabs>
          <w:tab w:val="left" w:pos="6300"/>
        </w:tabs>
        <w:snapToGrid w:val="0"/>
        <w:spacing w:line="400" w:lineRule="exact"/>
        <w:ind w:right="480" w:firstLine="57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   月   日</w:t>
      </w:r>
    </w:p>
    <w:p w14:paraId="61D8F3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50A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a:effectLst/>
                    </wps:spPr>
                    <wps:txbx>
                      <w:txbxContent>
                        <w:p w14:paraId="693A5E0E">
                          <w:pPr>
                            <w:pStyle w:val="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- 6 -</w:t>
                          </w:r>
                          <w:r>
                            <w:rPr>
                              <w:rFonts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8bMdIAAAADAQAADwAAAAAAAAABACAAAAAiAAAA&#10;ZHJzL2Rvd25yZXYueG1sUEsBAhQAFAAAAAgAh07iQCDqwwLUAQAApQMAAA4AAAAAAAAAAQAgAAAA&#10;IQEAAGRycy9lMm9Eb2MueG1sUEsFBgAAAAAGAAYAWQEAAGcFAAAAAA==&#10;">
              <v:fill on="f" focussize="0,0"/>
              <v:stroke on="f"/>
              <v:imagedata o:title=""/>
              <o:lock v:ext="edit" aspectratio="f"/>
              <v:textbox inset="0mm,0mm,0mm,0mm" style="mso-fit-shape-to-text:t;">
                <w:txbxContent>
                  <w:p w14:paraId="693A5E0E">
                    <w:pPr>
                      <w:pStyle w:val="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- 6 -</w:t>
                    </w:r>
                    <w:r>
                      <w:rPr>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F781">
    <w:pPr>
      <w:pStyle w:val="7"/>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CC38A"/>
    <w:multiLevelType w:val="multilevel"/>
    <w:tmpl w:val="981CC38A"/>
    <w:lvl w:ilvl="0" w:tentative="0">
      <w:start w:val="1"/>
      <w:numFmt w:val="decimal"/>
      <w:pStyle w:val="14"/>
      <w:suff w:val="space"/>
      <w:lvlText w:val="%1"/>
      <w:lvlJc w:val="left"/>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suff w:val="space"/>
      <w:lvlText w:val="    %1.%2.%3"/>
      <w:lvlJc w:val="left"/>
      <w:pPr>
        <w:tabs>
          <w:tab w:val="left" w:pos="420"/>
        </w:tabs>
        <w:ind w:left="709" w:hanging="709"/>
      </w:pPr>
      <w:rPr>
        <w:rFonts w:hint="default" w:ascii="宋体" w:hAnsi="宋体" w:eastAsia="宋体" w:cs="宋体"/>
      </w:rPr>
    </w:lvl>
    <w:lvl w:ilvl="3" w:tentative="0">
      <w:start w:val="1"/>
      <w:numFmt w:val="decimal"/>
      <w:suff w:val="nothing"/>
      <w:lvlText w:val="（%4）"/>
      <w:lvlJc w:val="left"/>
      <w:pPr>
        <w:tabs>
          <w:tab w:val="left" w:pos="420"/>
        </w:tabs>
        <w:ind w:left="850" w:hanging="850"/>
      </w:pPr>
      <w:rPr>
        <w:rFonts w:hint="default" w:ascii="宋体" w:hAnsi="宋体" w:eastAsia="宋体" w:cs="宋体"/>
      </w:rPr>
    </w:lvl>
    <w:lvl w:ilvl="4" w:tentative="0">
      <w:start w:val="1"/>
      <w:numFmt w:val="decimal"/>
      <w:lvlText w:val="%1.%2.%3.%4.%5."/>
      <w:lvlJc w:val="left"/>
      <w:pPr>
        <w:tabs>
          <w:tab w:val="left" w:pos="420"/>
        </w:tabs>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2C124B82"/>
    <w:multiLevelType w:val="singleLevel"/>
    <w:tmpl w:val="2C124B8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70F59"/>
    <w:rsid w:val="00802145"/>
    <w:rsid w:val="049234D0"/>
    <w:rsid w:val="060B0A73"/>
    <w:rsid w:val="082F4660"/>
    <w:rsid w:val="08890F87"/>
    <w:rsid w:val="09FE5733"/>
    <w:rsid w:val="0B462B87"/>
    <w:rsid w:val="0D044C50"/>
    <w:rsid w:val="0E8009E3"/>
    <w:rsid w:val="0F416DFB"/>
    <w:rsid w:val="0F84358D"/>
    <w:rsid w:val="110F2FB7"/>
    <w:rsid w:val="12740776"/>
    <w:rsid w:val="13DC4AFA"/>
    <w:rsid w:val="151A2FBB"/>
    <w:rsid w:val="17445C94"/>
    <w:rsid w:val="182A6F26"/>
    <w:rsid w:val="1A2C3CEF"/>
    <w:rsid w:val="1AEE2877"/>
    <w:rsid w:val="1C8E76AA"/>
    <w:rsid w:val="1D5E345F"/>
    <w:rsid w:val="1D8F5BF8"/>
    <w:rsid w:val="1DDB7A0B"/>
    <w:rsid w:val="1DFB1CA0"/>
    <w:rsid w:val="1F0D1F96"/>
    <w:rsid w:val="213370C2"/>
    <w:rsid w:val="25544B24"/>
    <w:rsid w:val="255F6AB2"/>
    <w:rsid w:val="26AC62CB"/>
    <w:rsid w:val="2ABD1C28"/>
    <w:rsid w:val="2BA50D08"/>
    <w:rsid w:val="2BE245B3"/>
    <w:rsid w:val="2C50529F"/>
    <w:rsid w:val="2C6716A3"/>
    <w:rsid w:val="2D2E22FB"/>
    <w:rsid w:val="2DBB44B7"/>
    <w:rsid w:val="2DCF33BD"/>
    <w:rsid w:val="2ED27C55"/>
    <w:rsid w:val="2FA70F59"/>
    <w:rsid w:val="2FFD6BF7"/>
    <w:rsid w:val="3079069E"/>
    <w:rsid w:val="30D2394D"/>
    <w:rsid w:val="331406F1"/>
    <w:rsid w:val="33CC4A73"/>
    <w:rsid w:val="341621D1"/>
    <w:rsid w:val="34805082"/>
    <w:rsid w:val="36151DC3"/>
    <w:rsid w:val="3682160D"/>
    <w:rsid w:val="36CB60A5"/>
    <w:rsid w:val="379209FA"/>
    <w:rsid w:val="392168B7"/>
    <w:rsid w:val="393509BA"/>
    <w:rsid w:val="3BC83FB5"/>
    <w:rsid w:val="3D401E21"/>
    <w:rsid w:val="3D527A7B"/>
    <w:rsid w:val="3F3575BA"/>
    <w:rsid w:val="40F31F99"/>
    <w:rsid w:val="41B16C1D"/>
    <w:rsid w:val="41B6202F"/>
    <w:rsid w:val="42E34851"/>
    <w:rsid w:val="45703F09"/>
    <w:rsid w:val="45EC26BA"/>
    <w:rsid w:val="462D7AA4"/>
    <w:rsid w:val="48A03C5F"/>
    <w:rsid w:val="49C53257"/>
    <w:rsid w:val="4A6D71B5"/>
    <w:rsid w:val="4C0F03B2"/>
    <w:rsid w:val="4D1276FB"/>
    <w:rsid w:val="4E3A5AD4"/>
    <w:rsid w:val="4EAF2842"/>
    <w:rsid w:val="4F26076C"/>
    <w:rsid w:val="4FFD0AE3"/>
    <w:rsid w:val="50EC5C1E"/>
    <w:rsid w:val="51EA72BF"/>
    <w:rsid w:val="52F445A8"/>
    <w:rsid w:val="55EA21B4"/>
    <w:rsid w:val="57DF731E"/>
    <w:rsid w:val="57E00B22"/>
    <w:rsid w:val="59D3518A"/>
    <w:rsid w:val="5AC21A8E"/>
    <w:rsid w:val="5BBB59E6"/>
    <w:rsid w:val="5C860849"/>
    <w:rsid w:val="5CEE5E83"/>
    <w:rsid w:val="5D122381"/>
    <w:rsid w:val="5D9E2DDF"/>
    <w:rsid w:val="5DB779B5"/>
    <w:rsid w:val="5E180FA1"/>
    <w:rsid w:val="5EF80421"/>
    <w:rsid w:val="5FBF1944"/>
    <w:rsid w:val="608852C4"/>
    <w:rsid w:val="61E464D7"/>
    <w:rsid w:val="623473B2"/>
    <w:rsid w:val="627532AB"/>
    <w:rsid w:val="629B0C75"/>
    <w:rsid w:val="62E8582C"/>
    <w:rsid w:val="638970A7"/>
    <w:rsid w:val="639311D3"/>
    <w:rsid w:val="65D959CF"/>
    <w:rsid w:val="67165DFD"/>
    <w:rsid w:val="68CC703B"/>
    <w:rsid w:val="693348A6"/>
    <w:rsid w:val="6960675C"/>
    <w:rsid w:val="69FB6342"/>
    <w:rsid w:val="6C3F4552"/>
    <w:rsid w:val="6C411C8E"/>
    <w:rsid w:val="6D0F08BA"/>
    <w:rsid w:val="6E3A53FB"/>
    <w:rsid w:val="6F8635CE"/>
    <w:rsid w:val="6FF64FFF"/>
    <w:rsid w:val="70412890"/>
    <w:rsid w:val="71AF12A0"/>
    <w:rsid w:val="72CD4EA3"/>
    <w:rsid w:val="72FE18A3"/>
    <w:rsid w:val="76EA2EEC"/>
    <w:rsid w:val="77B74944"/>
    <w:rsid w:val="79007546"/>
    <w:rsid w:val="79D777D0"/>
    <w:rsid w:val="79D90D87"/>
    <w:rsid w:val="7A6D14DE"/>
    <w:rsid w:val="7BF006E0"/>
    <w:rsid w:val="7CCD6170"/>
    <w:rsid w:val="7F067A9B"/>
    <w:rsid w:val="7F233F3F"/>
    <w:rsid w:val="7FC9303B"/>
    <w:rsid w:val="7FF8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keepNext/>
      <w:keepLines/>
      <w:spacing w:before="260" w:after="260" w:line="413"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rPr>
      <w:rFonts w:ascii="仿宋_GB2312" w:eastAsia="仿宋_GB2312" w:cs="仿宋_GB2312"/>
      <w:sz w:val="32"/>
      <w:szCs w:val="32"/>
    </w:rPr>
  </w:style>
  <w:style w:type="paragraph" w:styleId="4">
    <w:name w:val="Body Text Indent"/>
    <w:basedOn w:val="1"/>
    <w:qFormat/>
    <w:uiPriority w:val="99"/>
    <w:pPr>
      <w:spacing w:line="700" w:lineRule="exact"/>
      <w:ind w:left="960"/>
    </w:pPr>
    <w:rPr>
      <w:sz w:val="44"/>
      <w:szCs w:val="44"/>
    </w:rPr>
  </w:style>
  <w:style w:type="paragraph" w:styleId="5">
    <w:name w:val="Body Text Indent 2"/>
    <w:basedOn w:val="1"/>
    <w:qFormat/>
    <w:uiPriority w:val="0"/>
    <w:pPr>
      <w:snapToGrid w:val="0"/>
      <w:spacing w:line="560" w:lineRule="atLeast"/>
      <w:ind w:firstLine="540"/>
    </w:pPr>
    <w:rPr>
      <w:sz w:val="28"/>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pPr>
      <w:spacing w:line="180" w:lineRule="auto"/>
      <w:jc w:val="center"/>
    </w:pPr>
    <w:rPr>
      <w:sz w:val="30"/>
      <w:szCs w:val="30"/>
    </w:rPr>
  </w:style>
  <w:style w:type="paragraph" w:styleId="9">
    <w:name w:val="Body Text 2"/>
    <w:basedOn w:val="1"/>
    <w:qFormat/>
    <w:uiPriority w:val="99"/>
    <w:pPr>
      <w:adjustRightInd w:val="0"/>
      <w:snapToGrid w:val="0"/>
      <w:spacing w:after="120" w:line="480" w:lineRule="auto"/>
    </w:pPr>
    <w:rPr>
      <w:sz w:val="24"/>
      <w:szCs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主标题"/>
    <w:basedOn w:val="15"/>
    <w:next w:val="15"/>
    <w:qFormat/>
    <w:uiPriority w:val="0"/>
    <w:pPr>
      <w:numPr>
        <w:ilvl w:val="0"/>
        <w:numId w:val="1"/>
      </w:numPr>
      <w:spacing w:before="30" w:beforeLines="30" w:after="30" w:afterLines="30" w:line="240" w:lineRule="auto"/>
      <w:ind w:left="425" w:hanging="425" w:firstLineChars="0"/>
      <w:jc w:val="center"/>
    </w:pPr>
    <w:rPr>
      <w:rFonts w:ascii="Times New Roman" w:hAnsi="Times New Roman" w:eastAsia="宋体"/>
      <w:b/>
      <w:sz w:val="32"/>
    </w:rPr>
  </w:style>
  <w:style w:type="paragraph" w:customStyle="1" w:styleId="15">
    <w:name w:val="正文1"/>
    <w:basedOn w:val="1"/>
    <w:qFormat/>
    <w:uiPriority w:val="0"/>
    <w:pPr>
      <w:spacing w:line="500" w:lineRule="exact"/>
      <w:ind w:firstLine="560" w:firstLineChars="200"/>
      <w:jc w:val="left"/>
    </w:pPr>
    <w:rPr>
      <w:rFonts w:ascii="Times New Roman" w:hAnsi="Times New Roman" w:eastAsia="宋体"/>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区水利局</Company>
  <Pages>8</Pages>
  <Words>1621</Words>
  <Characters>1745</Characters>
  <Lines>0</Lines>
  <Paragraphs>0</Paragraphs>
  <TotalTime>33</TotalTime>
  <ScaleCrop>false</ScaleCrop>
  <LinksUpToDate>false</LinksUpToDate>
  <CharactersWithSpaces>1745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2021-01-07T11:15:00Z</dcterms:created>
  <dc:creator>SLJ111</dc:creator>
  <cp:lastModifiedBy>黄贵林</cp:lastModifiedBy>
  <cp:lastPrinted>2021-03-30T08:56:00Z</cp:lastPrinted>
  <dcterms:modified xsi:type="dcterms:W3CDTF">2025-02-11T01:40:20Z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88868A8BCBF640A3AAB3600967380D4C_13</vt:lpwstr>
  </property>
  <property fmtid="{D5CDD505-2E9C-101B-9397-08002B2CF9AE}" pid="4" name="KSOTemplateDocerSaveRecord">
    <vt:lpwstr>eyJoZGlkIjoiZTc2YzQ1OWYyYTY1MzJiMGU4OGNhYzZjMTNkMWE1YTIiLCJ1c2VySWQiOiIxNjI0NjQzNjI2In0=</vt:lpwstr>
  </property>
</Properties>
</file>