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12" w:lineRule="auto"/>
        <w:jc w:val="center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供应商编制</w:t>
      </w:r>
      <w:r>
        <w:rPr>
          <w:rFonts w:hint="eastAsia" w:ascii="宋体" w:hAnsi="宋体" w:cs="宋体"/>
          <w:b/>
          <w:szCs w:val="28"/>
          <w:lang w:eastAsia="zh-CN"/>
        </w:rPr>
        <w:t>相应</w:t>
      </w:r>
      <w:r>
        <w:rPr>
          <w:rFonts w:hint="eastAsia" w:ascii="宋体" w:hAnsi="宋体" w:cs="宋体"/>
          <w:b/>
          <w:szCs w:val="28"/>
        </w:rPr>
        <w:t>文件要求</w:t>
      </w:r>
    </w:p>
    <w:p>
      <w:pPr>
        <w:numPr>
          <w:ilvl w:val="0"/>
          <w:numId w:val="1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报价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（一）报价函</w:t>
      </w:r>
    </w:p>
    <w:p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报价函</w:t>
      </w:r>
    </w:p>
    <w:p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>（采购人名称）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我方收到____________________________（项目名称）的询比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文件，经详细研究，决定参加该项目的询比。</w:t>
      </w:r>
    </w:p>
    <w:p>
      <w:p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1、愿意按照询比采购文件中的一切要求，提供本项目的技术服务，报价为人民币</w:t>
      </w:r>
      <w:r>
        <w:rPr>
          <w:rFonts w:hint="eastAsia" w:ascii="宋体" w:hAnsi="宋体" w:cs="宋体"/>
          <w:sz w:val="24"/>
          <w:szCs w:val="24"/>
          <w:u w:val="single"/>
        </w:rPr>
        <w:t>大写：     元整</w:t>
      </w:r>
      <w:r>
        <w:rPr>
          <w:rFonts w:hint="eastAsia" w:ascii="宋体" w:hAnsi="宋体" w:cs="宋体"/>
          <w:sz w:val="24"/>
          <w:szCs w:val="24"/>
        </w:rPr>
        <w:t>；人民币</w:t>
      </w:r>
      <w:r>
        <w:rPr>
          <w:rFonts w:hint="eastAsia" w:ascii="宋体" w:hAnsi="宋体" w:cs="宋体"/>
          <w:sz w:val="24"/>
          <w:szCs w:val="24"/>
          <w:u w:val="single"/>
        </w:rPr>
        <w:t>小写：    元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2、我方现提交的响应文件为：响应文件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纸质</w:t>
      </w:r>
      <w:r>
        <w:rPr>
          <w:rFonts w:hint="eastAsia" w:ascii="宋体" w:hAnsi="宋体" w:cs="宋体"/>
          <w:sz w:val="24"/>
          <w:szCs w:val="24"/>
        </w:rPr>
        <w:t>文档壹份。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3、我方承诺：本次询比的有效期为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0天。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4、我方完全理解和接受贵方询比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文件的一切规定和要求及评审办法。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5、在整个询比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过程中，我方若有违规行为，接受按照重庆市政府采购规定给予惩罚。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6、我方若中选，将按照询比结果签订合同，并且严格履行合同义务。本承诺函将成为合同不可分割的一部分，与合同具有同等的法律效力。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</w:t>
      </w:r>
      <w:r>
        <w:rPr>
          <w:rFonts w:hint="eastAsia" w:ascii="宋体" w:hAnsi="宋体" w:cs="宋体"/>
          <w:sz w:val="24"/>
          <w:szCs w:val="28"/>
        </w:rPr>
        <w:t>我方理解，最低报价不是成交的唯一条件。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  <w:sectPr>
          <w:footerReference r:id="rId4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</w:t>
      </w:r>
      <w:bookmarkStart w:id="0" w:name="_GoBack"/>
      <w:bookmarkEnd w:id="0"/>
    </w:p>
    <w:p>
      <w:pPr>
        <w:tabs>
          <w:tab w:val="left" w:pos="2895"/>
        </w:tabs>
        <w:spacing w:line="312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（二）明细报价表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模板，</w:t>
      </w:r>
      <w:r>
        <w:rPr>
          <w:rFonts w:hint="eastAsia" w:ascii="宋体" w:hAnsi="宋体" w:cs="宋体"/>
          <w:i w:val="0"/>
          <w:iCs w:val="0"/>
          <w:sz w:val="24"/>
          <w:szCs w:val="24"/>
          <w:u w:val="none"/>
        </w:rPr>
        <w:t>格式自定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tabs>
          <w:tab w:val="left" w:pos="2975"/>
          <w:tab w:val="center" w:pos="4765"/>
        </w:tabs>
        <w:spacing w:line="312" w:lineRule="auto"/>
        <w:jc w:val="left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ab/>
      </w:r>
      <w:r>
        <w:rPr>
          <w:rFonts w:hint="eastAsia" w:ascii="宋体" w:hAnsi="宋体" w:cs="宋体"/>
          <w:b/>
          <w:szCs w:val="28"/>
        </w:rPr>
        <w:tab/>
      </w:r>
      <w:r>
        <w:rPr>
          <w:rFonts w:hint="eastAsia" w:ascii="宋体" w:hAnsi="宋体" w:cs="宋体"/>
          <w:b/>
          <w:szCs w:val="28"/>
        </w:rPr>
        <w:t>明细报价表</w:t>
      </w:r>
    </w:p>
    <w:tbl>
      <w:tblPr>
        <w:tblpPr w:leftFromText="180" w:rightFromText="180" w:vertAnchor="text" w:tblpXSpec="center" w:tblpY="1"/>
        <w:tblOverlap w:val="never"/>
        <w:tblW w:w="10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695"/>
        <w:gridCol w:w="3404"/>
        <w:gridCol w:w="1344"/>
        <w:gridCol w:w="1344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340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相关信息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单价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2111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22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40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44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>
            <w:pPr>
              <w:pStyle w:val="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总计</w:t>
            </w:r>
          </w:p>
        </w:tc>
        <w:tc>
          <w:tcPr>
            <w:tcW w:w="7436" w:type="dxa"/>
            <w:gridSpan w:val="4"/>
            <w:vAlign w:val="top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8"/>
        </w:rPr>
      </w:pPr>
    </w:p>
    <w:p>
      <w:pPr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8"/>
        </w:rPr>
      </w:pPr>
    </w:p>
    <w:p>
      <w:pPr>
        <w:snapToGrid w:val="0"/>
        <w:spacing w:line="312" w:lineRule="auto"/>
        <w:rPr>
          <w:rFonts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注：本表可根据项目实际情况调整，并逐页盖章。</w:t>
      </w:r>
    </w:p>
    <w:p>
      <w:pPr>
        <w:pStyle w:val="6"/>
        <w:spacing w:line="312" w:lineRule="auto"/>
        <w:ind w:firstLine="480"/>
        <w:rPr>
          <w:rFonts w:ascii="宋体" w:hAnsi="宋体" w:cs="宋体"/>
          <w:sz w:val="24"/>
          <w:szCs w:val="24"/>
        </w:rPr>
      </w:pPr>
    </w:p>
    <w:p>
      <w:pPr>
        <w:pStyle w:val="6"/>
        <w:spacing w:line="312" w:lineRule="auto"/>
        <w:ind w:firstLine="480"/>
        <w:rPr>
          <w:rFonts w:ascii="宋体" w:hAnsi="宋体" w:cs="宋体"/>
        </w:rPr>
      </w:pPr>
    </w:p>
    <w:p>
      <w:pPr>
        <w:spacing w:line="312" w:lineRule="auto"/>
        <w:rPr>
          <w:rFonts w:ascii="宋体" w:hAnsi="宋体" w:cs="宋体"/>
        </w:rPr>
      </w:pPr>
    </w:p>
    <w:p>
      <w:pPr>
        <w:spacing w:line="312" w:lineRule="auto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供应商名称（公章）：</w:t>
      </w:r>
    </w:p>
    <w:p>
      <w:pPr>
        <w:spacing w:line="312" w:lineRule="auto"/>
        <w:ind w:right="480" w:firstLine="6480" w:firstLineChars="27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  月    日</w:t>
      </w:r>
    </w:p>
    <w:p>
      <w:pPr>
        <w:spacing w:line="312" w:lineRule="auto"/>
        <w:ind w:firstLine="420"/>
        <w:rPr>
          <w:rFonts w:ascii="宋体" w:hAnsi="宋体" w:cs="宋体"/>
          <w:b/>
          <w:szCs w:val="28"/>
        </w:rPr>
      </w:pPr>
    </w:p>
    <w:p>
      <w:pPr>
        <w:spacing w:line="312" w:lineRule="auto"/>
        <w:rPr>
          <w:rFonts w:ascii="宋体" w:hAnsi="宋体" w:cs="宋体"/>
          <w:b/>
          <w:szCs w:val="28"/>
        </w:rPr>
      </w:pPr>
    </w:p>
    <w:p>
      <w:pPr>
        <w:spacing w:line="312" w:lineRule="auto"/>
        <w:rPr>
          <w:rFonts w:ascii="宋体" w:hAnsi="宋体" w:cs="宋体"/>
          <w:b/>
          <w:szCs w:val="28"/>
        </w:rPr>
      </w:pPr>
    </w:p>
    <w:p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</w:pPr>
    </w:p>
    <w:p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  <w:sectPr>
          <w:headerReference r:id="rId5" w:type="default"/>
          <w:footerReference r:id="rId6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</w:p>
    <w:p>
      <w:pPr>
        <w:numPr>
          <w:ilvl w:val="0"/>
          <w:numId w:val="1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服务方案</w:t>
      </w:r>
    </w:p>
    <w:p>
      <w:pPr>
        <w:spacing w:line="312" w:lineRule="auto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服务方案（格式自定）</w:t>
      </w:r>
    </w:p>
    <w:p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>
      <w:pPr>
        <w:pStyle w:val="2"/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pStyle w:val="2"/>
        <w:numPr>
          <w:ilvl w:val="0"/>
          <w:numId w:val="1"/>
        </w:numPr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资格条件及其他</w:t>
      </w:r>
    </w:p>
    <w:p>
      <w:pPr>
        <w:spacing w:line="312" w:lineRule="auto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按照采购文件要求提供扫描件</w:t>
      </w:r>
    </w:p>
    <w:p/>
    <w:p>
      <w:pPr>
        <w:pStyle w:val="2"/>
        <w:spacing w:before="0" w:after="0" w:line="312" w:lineRule="auto"/>
        <w:rPr>
          <w:rFonts w:ascii="宋体" w:hAnsi="宋体" w:cs="宋体"/>
          <w:sz w:val="24"/>
          <w:szCs w:val="24"/>
        </w:rPr>
      </w:pPr>
    </w:p>
    <w:p>
      <w:pPr>
        <w:pStyle w:val="2"/>
        <w:spacing w:before="0" w:after="0" w:line="312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四、其</w:t>
      </w:r>
      <w:r>
        <w:rPr>
          <w:rFonts w:hint="eastAsia" w:ascii="宋体" w:hAnsi="宋体" w:cs="宋体"/>
          <w:sz w:val="28"/>
          <w:szCs w:val="28"/>
        </w:rPr>
        <w:t>他应提供的资料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（一）其他资料</w:t>
      </w:r>
    </w:p>
    <w:p>
      <w:r>
        <w:rPr>
          <w:rFonts w:hint="eastAsia" w:ascii="宋体" w:hAnsi="宋体" w:cs="宋体"/>
          <w:sz w:val="24"/>
          <w:szCs w:val="24"/>
        </w:rPr>
        <w:t>1、其他与项目有关的资料（自附）：供应商总体情况介绍、其他与本项目有关的资料等。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五、法定代表人授权委托书（格式）/法定代表人（格式）（二选一）</w:t>
      </w:r>
    </w:p>
    <w:p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法定代表人授权委托书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致：（采购人名称）：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（法定代表人名称）是（供应商名称）的法定代表人，特授权（被授权人姓名及身份证代码）电话代表我单位全权办理上述项目的询比、签约等具体工作，并签署全部有关文件、协议及合同。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</w:t>
      </w:r>
      <w:r>
        <w:rPr>
          <w:rFonts w:hint="eastAsia" w:ascii="宋体" w:hAnsi="宋体" w:cs="宋体"/>
          <w:sz w:val="24"/>
          <w:szCs w:val="24"/>
          <w:lang w:eastAsia="zh-CN"/>
        </w:rPr>
        <w:t>撤销</w:t>
      </w:r>
      <w:r>
        <w:rPr>
          <w:rFonts w:hint="eastAsia" w:ascii="宋体" w:hAnsi="宋体" w:cs="宋体"/>
          <w:sz w:val="24"/>
          <w:szCs w:val="24"/>
        </w:rPr>
        <w:t>授权的书面通知以前，本授权书一直有效。被授权人在授权书有效期内签署的所有文件不因授权的</w:t>
      </w:r>
      <w:r>
        <w:rPr>
          <w:rFonts w:hint="eastAsia" w:ascii="宋体" w:hAnsi="宋体" w:cs="宋体"/>
          <w:sz w:val="24"/>
          <w:szCs w:val="24"/>
          <w:lang w:eastAsia="zh-CN"/>
        </w:rPr>
        <w:t>撤销</w:t>
      </w:r>
      <w:r>
        <w:rPr>
          <w:rFonts w:hint="eastAsia" w:ascii="宋体" w:hAnsi="宋体" w:cs="宋体"/>
          <w:sz w:val="24"/>
          <w:szCs w:val="24"/>
        </w:rPr>
        <w:t>而失效。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被授权人：                                 法定代表人：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（签字或盖章）                             （签字或盖章）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供应商名称（公章）</w:t>
      </w:r>
    </w:p>
    <w:p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---------------------------------------------------------------------------   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法定代表人证明</w:t>
      </w: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致：（采购人名称）：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（法定代表人名称及身份证代码）是（供应商名称）的法定代表人，电话代表我单位全权办理上述项目的询比、签约等具体工作，并签署全部有关文件、协议及合同。签字负全部责任。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法定代表人（签字或盖章）： 供应商名称（公章）</w:t>
      </w:r>
    </w:p>
    <w:p>
      <w:pPr>
        <w:tabs>
          <w:tab w:val="left" w:pos="6300"/>
        </w:tabs>
        <w:snapToGrid w:val="0"/>
        <w:spacing w:line="312" w:lineRule="auto"/>
        <w:ind w:right="36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（附：法定代表人身份证正反面复印件）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（结束）</w:t>
      </w:r>
    </w:p>
    <w:sectPr>
      <w:headerReference r:id="rId7" w:type="default"/>
      <w:footerReference r:id="rId8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4" o:spid="_x0000_s1025" style="position:absolute;left:0;margin-top:0pt;height:11.65pt;width:22.55pt;mso-position-horizontal:center;mso-position-horizontal-relative:margin;mso-wrap-style:none;rotation:0f;z-index:251660288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cs="宋体"/>
                  </w:rPr>
                  <w:fldChar w:fldCharType="begin"/>
                </w:r>
                <w:r>
                  <w:rPr>
                    <w:rFonts w:hint="eastAsia" w:ascii="宋体" w:hAnsi="宋体" w:cs="宋体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</w:rPr>
                  <w:fldChar w:fldCharType="separate"/>
                </w:r>
                <w:r>
                  <w:rPr>
                    <w:rFonts w:ascii="宋体" w:hAnsi="宋体" w:cs="宋体"/>
                  </w:rPr>
                  <w:t>- 1 -</w:t>
                </w:r>
                <w:r>
                  <w:rPr>
                    <w:rFonts w:hint="eastAsia" w:ascii="宋体" w:hAnsi="宋体" w:cs="宋体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2" o:spid="_x0000_s1026" style="position:absolute;left:0;margin-top:0pt;height:11.65pt;width:22.5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cs="宋体"/>
                  </w:rPr>
                  <w:fldChar w:fldCharType="begin"/>
                </w:r>
                <w:r>
                  <w:rPr>
                    <w:rFonts w:hint="eastAsia" w:ascii="宋体" w:hAnsi="宋体" w:cs="宋体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</w:rPr>
                  <w:fldChar w:fldCharType="separate"/>
                </w:r>
                <w:r>
                  <w:rPr>
                    <w:rFonts w:ascii="宋体" w:hAnsi="宋体" w:cs="宋体"/>
                  </w:rPr>
                  <w:t>- 4 -</w:t>
                </w:r>
                <w:r>
                  <w:rPr>
                    <w:rFonts w:hint="eastAsia" w:ascii="宋体" w:hAnsi="宋体" w:cs="宋体"/>
                  </w:rPr>
                  <w:fldChar w:fldCharType="end"/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1" o:spid="_x0000_s1027" style="position:absolute;left:0;margin-top:0pt;height:10.35pt;width:15pt;mso-position-horizontal:center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- 6 -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93933949">
    <w:nsid w:val="64F7617D"/>
    <w:multiLevelType w:val="singleLevel"/>
    <w:tmpl w:val="64F7617D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6939339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paragraph" w:styleId="3">
    <w:name w:val="Body Text Indent"/>
    <w:basedOn w:val="1"/>
    <w:link w:val="12"/>
    <w:qFormat/>
    <w:uiPriority w:val="0"/>
    <w:pPr>
      <w:spacing w:line="700" w:lineRule="exact"/>
      <w:ind w:left="960"/>
    </w:pPr>
    <w:rPr>
      <w:sz w:val="44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2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2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customXml" Target="../customXml/item1.xml"/><Relationship Id="rId1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header" Target="header2.xml"/><Relationship Id="rId8" Type="http://schemas.openxmlformats.org/officeDocument/2006/relationships/footer" Target="footer3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2196</Words>
  <Characters>2368</Characters>
  <Lines>18</Lines>
  <Paragraphs>5</Paragraphs>
  <ScaleCrop>false</ScaleCrop>
  <LinksUpToDate>false</LinksUpToDate>
  <CharactersWithSpaces>0</CharactersWithSpaces>
  <Application>WPS Office 个人版_9.1.0.4555_{F1E327BC-269C-435d-A152-05C5408002CA}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2020-09-08T08:51:00Z</dcterms:created>
  <dc:creator>Administrator</dc:creator>
  <cp:lastModifiedBy>朝阳街道</cp:lastModifiedBy>
  <cp:lastPrinted>2023-11-27T03:03:00Z</cp:lastPrinted>
  <dcterms:modified xsi:type="dcterms:W3CDTF">2024-02-28T06:03:23Z</dcterms:modified>
  <dc:title>供应商编制响应文件要求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  <property fmtid="{D5CDD505-2E9C-101B-9397-08002B2CF9AE}" pid="3" name="ICV">
    <vt:lpwstr>51E05788C8574F44891E468F21F1548C_13</vt:lpwstr>
  </property>
</Properties>
</file>