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0B" w:rsidRDefault="00EC520B" w:rsidP="0063696E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 w:rsidRPr="00EC520B">
        <w:rPr>
          <w:rFonts w:ascii="方正小标宋_GBK" w:eastAsia="方正小标宋_GBK" w:hint="eastAsia"/>
          <w:sz w:val="44"/>
          <w:szCs w:val="44"/>
        </w:rPr>
        <w:t>致养犬居民的一封信</w:t>
      </w:r>
    </w:p>
    <w:p w:rsidR="00BE09A4" w:rsidRPr="00BE09A4" w:rsidRDefault="00BE09A4" w:rsidP="0005397F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EC520B" w:rsidRPr="00EC520B" w:rsidRDefault="00EC520B" w:rsidP="0005397F">
      <w:pPr>
        <w:spacing w:line="500" w:lineRule="exact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尊敬的养犬居民：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您好！</w:t>
      </w:r>
    </w:p>
    <w:p w:rsidR="00EC7BC1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《重庆市养犬管理暂行办法》规定养犬人应当依法、文明、规范</w:t>
      </w:r>
      <w:r>
        <w:rPr>
          <w:rFonts w:ascii="方正仿宋_GBK" w:eastAsia="方正仿宋_GBK" w:hint="eastAsia"/>
          <w:sz w:val="32"/>
          <w:szCs w:val="32"/>
        </w:rPr>
        <w:t>养犬，自觉</w:t>
      </w:r>
      <w:r w:rsidR="008B4E34">
        <w:rPr>
          <w:rFonts w:ascii="方正仿宋_GBK" w:eastAsia="方正仿宋_GBK" w:hint="eastAsia"/>
          <w:sz w:val="32"/>
          <w:szCs w:val="32"/>
        </w:rPr>
        <w:t>服</w:t>
      </w:r>
      <w:r>
        <w:rPr>
          <w:rFonts w:ascii="方正仿宋_GBK" w:eastAsia="方正仿宋_GBK" w:hint="eastAsia"/>
          <w:sz w:val="32"/>
          <w:szCs w:val="32"/>
        </w:rPr>
        <w:t>从社区管理、政府监管、社会监督。现将有关规定提示如下：</w:t>
      </w:r>
    </w:p>
    <w:p w:rsidR="00EC520B" w:rsidRPr="00EC7BC1" w:rsidRDefault="00EC7BC1" w:rsidP="0005397F">
      <w:pPr>
        <w:spacing w:line="50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EC7BC1">
        <w:rPr>
          <w:rFonts w:ascii="方正黑体_GBK" w:eastAsia="方正黑体_GBK" w:hint="eastAsia"/>
          <w:sz w:val="32"/>
          <w:szCs w:val="32"/>
        </w:rPr>
        <w:t>一、</w:t>
      </w:r>
      <w:r w:rsidR="00EC520B" w:rsidRPr="00EC7BC1">
        <w:rPr>
          <w:rFonts w:ascii="方正黑体_GBK" w:eastAsia="方正黑体_GBK" w:hint="eastAsia"/>
          <w:sz w:val="32"/>
          <w:szCs w:val="32"/>
        </w:rPr>
        <w:t>规范养犬行为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（一</w:t>
      </w:r>
      <w:r>
        <w:rPr>
          <w:rFonts w:ascii="方正仿宋_GBK" w:eastAsia="方正仿宋_GBK" w:hint="eastAsia"/>
          <w:sz w:val="32"/>
          <w:szCs w:val="32"/>
        </w:rPr>
        <w:t>）</w:t>
      </w:r>
      <w:r w:rsidR="008B4E34">
        <w:rPr>
          <w:rFonts w:ascii="方正仿宋_GBK" w:eastAsia="方正仿宋_GBK" w:hint="eastAsia"/>
          <w:sz w:val="32"/>
          <w:szCs w:val="32"/>
        </w:rPr>
        <w:t>养犬人应</w:t>
      </w:r>
      <w:r w:rsidRPr="00EC520B">
        <w:rPr>
          <w:rFonts w:ascii="方正仿宋_GBK" w:eastAsia="方正仿宋_GBK" w:hint="eastAsia"/>
          <w:sz w:val="32"/>
          <w:szCs w:val="32"/>
        </w:rPr>
        <w:t>按照</w:t>
      </w:r>
      <w:r w:rsidR="008B4E34">
        <w:rPr>
          <w:rFonts w:ascii="方正仿宋_GBK" w:eastAsia="方正仿宋_GBK" w:hint="eastAsia"/>
          <w:sz w:val="32"/>
          <w:szCs w:val="32"/>
        </w:rPr>
        <w:t>法律</w:t>
      </w:r>
      <w:r w:rsidRPr="00EC520B">
        <w:rPr>
          <w:rFonts w:ascii="方正仿宋_GBK" w:eastAsia="方正仿宋_GBK" w:hint="eastAsia"/>
          <w:sz w:val="32"/>
          <w:szCs w:val="32"/>
        </w:rPr>
        <w:t>规定</w:t>
      </w:r>
      <w:r w:rsidR="008B4E34">
        <w:rPr>
          <w:rFonts w:ascii="方正仿宋_GBK" w:eastAsia="方正仿宋_GBK" w:hint="eastAsia"/>
          <w:sz w:val="32"/>
          <w:szCs w:val="32"/>
        </w:rPr>
        <w:t>，</w:t>
      </w:r>
      <w:r w:rsidRPr="00EC520B">
        <w:rPr>
          <w:rFonts w:ascii="方正仿宋_GBK" w:eastAsia="方正仿宋_GBK" w:hint="eastAsia"/>
          <w:sz w:val="32"/>
          <w:szCs w:val="32"/>
        </w:rPr>
        <w:t>定期为犬只接种预防狂犬病疫苗，办理免疫证明，并及时到</w:t>
      </w:r>
      <w:r w:rsidR="008B4E34">
        <w:rPr>
          <w:rFonts w:ascii="方正仿宋_GBK" w:eastAsia="方正仿宋_GBK" w:hint="eastAsia"/>
          <w:sz w:val="32"/>
          <w:szCs w:val="32"/>
        </w:rPr>
        <w:t>辖区</w:t>
      </w:r>
      <w:r w:rsidRPr="00EC520B">
        <w:rPr>
          <w:rFonts w:ascii="方正仿宋_GBK" w:eastAsia="方正仿宋_GBK" w:hint="eastAsia"/>
          <w:sz w:val="32"/>
          <w:szCs w:val="32"/>
        </w:rPr>
        <w:t>派出所办理养犬登记或延续手续。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二</w:t>
      </w:r>
      <w:r w:rsidRPr="00EC520B">
        <w:rPr>
          <w:rFonts w:ascii="方正仿宋_GBK" w:eastAsia="方正仿宋_GBK" w:hint="eastAsia"/>
          <w:sz w:val="32"/>
          <w:szCs w:val="32"/>
        </w:rPr>
        <w:t>）</w:t>
      </w:r>
      <w:r w:rsidR="008B4E34">
        <w:rPr>
          <w:rFonts w:ascii="方正仿宋_GBK" w:eastAsia="方正仿宋_GBK" w:hint="eastAsia"/>
          <w:sz w:val="32"/>
          <w:szCs w:val="32"/>
        </w:rPr>
        <w:t>养犬人</w:t>
      </w:r>
      <w:r w:rsidRPr="00EC520B">
        <w:rPr>
          <w:rFonts w:ascii="方正仿宋_GBK" w:eastAsia="方正仿宋_GBK" w:hint="eastAsia"/>
          <w:sz w:val="32"/>
          <w:szCs w:val="32"/>
        </w:rPr>
        <w:t>不得携犬进入机关、医院、学校、体育场馆、博物馆、图书馆、影剧院、商场以及设有犬只禁入标识的公园、风景名胜区等公共场所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三</w:t>
      </w:r>
      <w:r w:rsidRPr="00EC520B">
        <w:rPr>
          <w:rFonts w:ascii="方正仿宋_GBK" w:eastAsia="方正仿宋_GBK" w:hint="eastAsia"/>
          <w:sz w:val="32"/>
          <w:szCs w:val="32"/>
        </w:rPr>
        <w:t>）</w:t>
      </w:r>
      <w:r w:rsidR="008B4E34">
        <w:rPr>
          <w:rFonts w:ascii="方正仿宋_GBK" w:eastAsia="方正仿宋_GBK" w:hint="eastAsia"/>
          <w:sz w:val="32"/>
          <w:szCs w:val="32"/>
        </w:rPr>
        <w:t>养犬人</w:t>
      </w:r>
      <w:r w:rsidRPr="00EC520B">
        <w:rPr>
          <w:rFonts w:ascii="方正仿宋_GBK" w:eastAsia="方正仿宋_GBK" w:hint="eastAsia"/>
          <w:sz w:val="32"/>
          <w:szCs w:val="32"/>
        </w:rPr>
        <w:t>不得携犬乘坐除小型出租汽车以外的公共交通工具；携犬乘坐小型出租汽车时，应当征得驾驶员同意；携犬乘坐电梯的，应当将犬装入犬袋、犬笼，或者怀抱、戴嘴套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四</w:t>
      </w:r>
      <w:r w:rsidRPr="00EC520B">
        <w:rPr>
          <w:rFonts w:ascii="方正仿宋_GBK" w:eastAsia="方正仿宋_GBK" w:hint="eastAsia"/>
          <w:sz w:val="32"/>
          <w:szCs w:val="32"/>
        </w:rPr>
        <w:t>）</w:t>
      </w:r>
      <w:r w:rsidR="008B4E34">
        <w:rPr>
          <w:rFonts w:ascii="方正仿宋_GBK" w:eastAsia="方正仿宋_GBK" w:hint="eastAsia"/>
          <w:sz w:val="32"/>
          <w:szCs w:val="32"/>
        </w:rPr>
        <w:t>养犬人</w:t>
      </w:r>
      <w:r w:rsidRPr="00EC520B">
        <w:rPr>
          <w:rFonts w:ascii="方正仿宋_GBK" w:eastAsia="方正仿宋_GBK" w:hint="eastAsia"/>
          <w:sz w:val="32"/>
          <w:szCs w:val="32"/>
        </w:rPr>
        <w:t>携犬出户的，犬只必须挂犬牌、束犬链，犬链长度不得超过1米，并由成年人牵领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五</w:t>
      </w:r>
      <w:r w:rsidRPr="00EC520B">
        <w:rPr>
          <w:rFonts w:ascii="方正仿宋_GBK" w:eastAsia="方正仿宋_GBK" w:hint="eastAsia"/>
          <w:sz w:val="32"/>
          <w:szCs w:val="32"/>
        </w:rPr>
        <w:t>）饲养烈性犬、攻击性犬的，</w:t>
      </w:r>
      <w:r w:rsidR="000D5BF2">
        <w:rPr>
          <w:rFonts w:ascii="方正仿宋_GBK" w:eastAsia="方正仿宋_GBK" w:hint="eastAsia"/>
          <w:sz w:val="32"/>
          <w:szCs w:val="32"/>
        </w:rPr>
        <w:t>养犬人</w:t>
      </w:r>
      <w:r w:rsidRPr="00EC520B">
        <w:rPr>
          <w:rFonts w:ascii="方正仿宋_GBK" w:eastAsia="方正仿宋_GBK" w:hint="eastAsia"/>
          <w:sz w:val="32"/>
          <w:szCs w:val="32"/>
        </w:rPr>
        <w:t>必须在住所外显著位置张贴警示标牌；携烈性犬、攻击性犬出户的，除遵守相关规定外，还应当将犬只装入犬笼或者为犬只戴嘴套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六</w:t>
      </w:r>
      <w:r w:rsidRPr="00EC520B">
        <w:rPr>
          <w:rFonts w:ascii="方正仿宋_GBK" w:eastAsia="方正仿宋_GBK" w:hint="eastAsia"/>
          <w:sz w:val="32"/>
          <w:szCs w:val="32"/>
        </w:rPr>
        <w:t>）不得虐待、遗弃饲养犬只；犬只死亡的，养犬人不得随意丢弃，应当及时进行无害化处理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520B"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七</w:t>
      </w:r>
      <w:r w:rsidRPr="00EC520B">
        <w:rPr>
          <w:rFonts w:ascii="方正仿宋_GBK" w:eastAsia="方正仿宋_GBK" w:hint="eastAsia"/>
          <w:sz w:val="32"/>
          <w:szCs w:val="32"/>
        </w:rPr>
        <w:t>）犬只在公共场所产生的粪便，养犬人应当立即清除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P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（八</w:t>
      </w:r>
      <w:r w:rsidRPr="00EC520B">
        <w:rPr>
          <w:rFonts w:ascii="方正仿宋_GBK" w:eastAsia="方正仿宋_GBK" w:hint="eastAsia"/>
          <w:sz w:val="32"/>
          <w:szCs w:val="32"/>
        </w:rPr>
        <w:t>）饲养犬只不得干扰他人正常生活，不得放任、驱使犬只恐吓、攻击他人；犬吠影响他人休息的，养犬人应当采取措施予以制止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EC520B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（九</w:t>
      </w:r>
      <w:r w:rsidRPr="00EC520B">
        <w:rPr>
          <w:rFonts w:ascii="方正仿宋_GBK" w:eastAsia="方正仿宋_GBK" w:hint="eastAsia"/>
          <w:sz w:val="32"/>
          <w:szCs w:val="32"/>
        </w:rPr>
        <w:t>）犬只给他人造成伤害的，养犬人应立即将伤者送医疗卫生机构诊治，依法承担疾病预防和医疗费用并依法承担赔偿责任。</w:t>
      </w:r>
    </w:p>
    <w:p w:rsidR="000D5BF2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（十）</w:t>
      </w:r>
      <w:r w:rsidRPr="00EC520B">
        <w:rPr>
          <w:rFonts w:ascii="方正仿宋_GBK" w:eastAsia="方正仿宋_GBK" w:hint="eastAsia"/>
          <w:sz w:val="32"/>
          <w:szCs w:val="32"/>
        </w:rPr>
        <w:t>经公安部门依法确认有一次伤人记录的犬只，不得再在重点管理区内饲养</w:t>
      </w:r>
      <w:r>
        <w:rPr>
          <w:rFonts w:ascii="方正仿宋_GBK" w:eastAsia="方正仿宋_GBK" w:hint="eastAsia"/>
          <w:sz w:val="32"/>
          <w:szCs w:val="32"/>
        </w:rPr>
        <w:t>，</w:t>
      </w:r>
      <w:r w:rsidRPr="00EC520B">
        <w:rPr>
          <w:rFonts w:ascii="方正仿宋_GBK" w:eastAsia="方正仿宋_GBK" w:hint="eastAsia"/>
          <w:sz w:val="32"/>
          <w:szCs w:val="32"/>
        </w:rPr>
        <w:t>养犬人应在15日内到公安部门办理注销登记</w:t>
      </w:r>
      <w:r>
        <w:rPr>
          <w:rFonts w:ascii="方正仿宋_GBK" w:eastAsia="方正仿宋_GBK" w:hint="eastAsia"/>
          <w:sz w:val="32"/>
          <w:szCs w:val="32"/>
        </w:rPr>
        <w:t>；</w:t>
      </w:r>
      <w:r w:rsidRPr="00EC520B">
        <w:rPr>
          <w:rFonts w:ascii="方正仿宋_GBK" w:eastAsia="方正仿宋_GBK" w:hint="eastAsia"/>
          <w:sz w:val="32"/>
          <w:szCs w:val="32"/>
        </w:rPr>
        <w:t>对收容的犬只，通知养犬人</w:t>
      </w:r>
      <w:r w:rsidR="000D5BF2" w:rsidRPr="00EC520B">
        <w:rPr>
          <w:rFonts w:ascii="方正仿宋_GBK" w:eastAsia="方正仿宋_GBK" w:hint="eastAsia"/>
          <w:sz w:val="32"/>
          <w:szCs w:val="32"/>
        </w:rPr>
        <w:t>7日内</w:t>
      </w:r>
      <w:r w:rsidRPr="00EC520B">
        <w:rPr>
          <w:rFonts w:ascii="方正仿宋_GBK" w:eastAsia="方正仿宋_GBK" w:hint="eastAsia"/>
          <w:sz w:val="32"/>
          <w:szCs w:val="32"/>
        </w:rPr>
        <w:t>认领；不能查明养犬人、逾期无人认领或者养犬人拒不认领的，按无主犬只处理。</w:t>
      </w:r>
    </w:p>
    <w:p w:rsidR="00EC520B" w:rsidRPr="000D5BF2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C7BC1">
        <w:rPr>
          <w:rFonts w:ascii="方正黑体_GBK" w:eastAsia="方正黑体_GBK" w:hint="eastAsia"/>
          <w:sz w:val="32"/>
          <w:szCs w:val="32"/>
        </w:rPr>
        <w:t>二、依法处置管理</w:t>
      </w:r>
    </w:p>
    <w:p w:rsidR="00D86292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（一）规范养犬行为所述违法行为中，犬只在公共场所产生</w:t>
      </w:r>
      <w:r w:rsidRPr="00D86292">
        <w:rPr>
          <w:rFonts w:ascii="方正仿宋_GBK" w:eastAsia="方正仿宋_GBK" w:hint="eastAsia"/>
          <w:sz w:val="32"/>
          <w:szCs w:val="32"/>
        </w:rPr>
        <w:t>的粪便，养犬人未清除的，由城市管理部门进行罚款处罚。</w:t>
      </w:r>
    </w:p>
    <w:p w:rsidR="00D86292" w:rsidRDefault="00EC520B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D86292">
        <w:rPr>
          <w:rFonts w:ascii="方正仿宋_GBK" w:eastAsia="方正仿宋_GBK" w:hint="eastAsia"/>
          <w:sz w:val="32"/>
          <w:szCs w:val="32"/>
        </w:rPr>
        <w:t>（二）</w:t>
      </w:r>
      <w:r w:rsidR="00EC7BC1" w:rsidRPr="00D86292">
        <w:rPr>
          <w:rFonts w:ascii="方正仿宋_GBK" w:eastAsia="方正仿宋_GBK" w:hint="eastAsia"/>
          <w:sz w:val="32"/>
          <w:szCs w:val="32"/>
        </w:rPr>
        <w:t>规范养犬行为所述其他违法行为，由公安机关按照相关法律法规，视情况采取责令限期改正、警告、罚款、收容犬只等处罚措施。</w:t>
      </w:r>
    </w:p>
    <w:p w:rsidR="00EC7BC1" w:rsidRPr="00D86292" w:rsidRDefault="001F3548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noProof/>
          <w:sz w:val="32"/>
          <w:szCs w:val="32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3373120</wp:posOffset>
            </wp:positionH>
            <wp:positionV relativeFrom="page">
              <wp:posOffset>7248525</wp:posOffset>
            </wp:positionV>
            <wp:extent cx="2124075" cy="2124075"/>
            <wp:effectExtent l="0" t="0" r="0" b="0"/>
            <wp:wrapNone/>
            <wp:docPr id="1" name="图片 2" descr="4e95a160344f637439bf2ebc11cd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4e95a160344f637439bf2ebc11cd46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BC1" w:rsidRPr="00D86292">
        <w:rPr>
          <w:rFonts w:ascii="方正仿宋_GBK" w:eastAsia="方正仿宋_GBK" w:hint="eastAsia"/>
          <w:sz w:val="32"/>
          <w:szCs w:val="32"/>
        </w:rPr>
        <w:t>广大</w:t>
      </w:r>
      <w:r w:rsidR="003963E0" w:rsidRPr="00D86292">
        <w:rPr>
          <w:rFonts w:ascii="方正仿宋_GBK" w:eastAsia="方正仿宋_GBK" w:hint="eastAsia"/>
          <w:sz w:val="32"/>
          <w:szCs w:val="32"/>
        </w:rPr>
        <w:t>养犬居民朋友们，让我们积极行动起来，</w:t>
      </w:r>
      <w:r w:rsidR="00F00ED1" w:rsidRPr="00D86292">
        <w:rPr>
          <w:rFonts w:ascii="方正仿宋_GBK" w:eastAsia="方正仿宋_GBK" w:hint="eastAsia"/>
          <w:sz w:val="32"/>
          <w:szCs w:val="32"/>
        </w:rPr>
        <w:t>从自我做起，</w:t>
      </w:r>
      <w:r w:rsidR="003963E0" w:rsidRPr="00D86292">
        <w:rPr>
          <w:rFonts w:ascii="方正仿宋_GBK" w:eastAsia="方正仿宋_GBK" w:hint="eastAsia"/>
          <w:sz w:val="32"/>
          <w:szCs w:val="32"/>
        </w:rPr>
        <w:t>从现在做起，</w:t>
      </w:r>
      <w:r w:rsidR="00EC7BC1" w:rsidRPr="00D86292">
        <w:rPr>
          <w:rFonts w:ascii="方正仿宋_GBK" w:eastAsia="方正仿宋_GBK" w:hint="eastAsia"/>
          <w:sz w:val="32"/>
          <w:szCs w:val="32"/>
        </w:rPr>
        <w:t>依法</w:t>
      </w:r>
      <w:r w:rsidR="003963E0" w:rsidRPr="00D86292">
        <w:rPr>
          <w:rFonts w:ascii="方正仿宋_GBK" w:eastAsia="方正仿宋_GBK" w:hint="eastAsia"/>
          <w:sz w:val="32"/>
          <w:szCs w:val="32"/>
        </w:rPr>
        <w:t>、文明</w:t>
      </w:r>
      <w:r w:rsidR="00EC7BC1" w:rsidRPr="00D86292">
        <w:rPr>
          <w:rFonts w:ascii="方正仿宋_GBK" w:eastAsia="方正仿宋_GBK" w:hint="eastAsia"/>
          <w:sz w:val="32"/>
          <w:szCs w:val="32"/>
        </w:rPr>
        <w:t>、规范养犬</w:t>
      </w:r>
      <w:r w:rsidR="003963E0" w:rsidRPr="00D86292">
        <w:rPr>
          <w:rFonts w:ascii="方正仿宋_GBK" w:eastAsia="方正仿宋_GBK" w:hint="eastAsia"/>
          <w:sz w:val="32"/>
          <w:szCs w:val="32"/>
        </w:rPr>
        <w:t>，</w:t>
      </w:r>
      <w:r w:rsidR="00F00ED1" w:rsidRPr="00D86292">
        <w:rPr>
          <w:rFonts w:ascii="方正仿宋_GBK" w:eastAsia="方正仿宋_GBK" w:hint="eastAsia"/>
          <w:sz w:val="32"/>
          <w:szCs w:val="32"/>
        </w:rPr>
        <w:t>为创建文明城区，共建和谐家园添砖加瓦。</w:t>
      </w:r>
    </w:p>
    <w:p w:rsidR="00EC7BC1" w:rsidRPr="003963E0" w:rsidRDefault="00EC7BC1" w:rsidP="0005397F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B210F6" w:rsidRDefault="00B210F6" w:rsidP="001F3548">
      <w:pPr>
        <w:spacing w:line="500" w:lineRule="exact"/>
        <w:ind w:firstLineChars="1650" w:firstLine="5280"/>
        <w:rPr>
          <w:rFonts w:ascii="方正仿宋_GBK" w:eastAsia="方正仿宋_GBK"/>
          <w:sz w:val="32"/>
          <w:szCs w:val="32"/>
        </w:rPr>
      </w:pPr>
      <w:bookmarkStart w:id="0" w:name="_GoBack"/>
      <w:bookmarkEnd w:id="0"/>
    </w:p>
    <w:p w:rsidR="001F3548" w:rsidRDefault="002A5BB5" w:rsidP="001F3548">
      <w:pPr>
        <w:spacing w:line="500" w:lineRule="exact"/>
        <w:ind w:firstLineChars="1650" w:firstLine="52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北碚区养犬管理办公室</w:t>
      </w:r>
    </w:p>
    <w:p w:rsidR="00EC7BC1" w:rsidRPr="00EC520B" w:rsidRDefault="00EC7BC1" w:rsidP="001F3548">
      <w:pPr>
        <w:spacing w:line="500" w:lineRule="exact"/>
        <w:ind w:firstLineChars="1800" w:firstLine="57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</w:t>
      </w:r>
      <w:r w:rsidR="002A5BB5"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年</w:t>
      </w:r>
      <w:r w:rsidR="002A5BB5">
        <w:rPr>
          <w:rFonts w:ascii="方正仿宋_GBK" w:eastAsia="方正仿宋_GBK" w:hint="eastAsia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月</w:t>
      </w:r>
      <w:r w:rsidR="002A5BB5">
        <w:rPr>
          <w:rFonts w:ascii="方正仿宋_GBK" w:eastAsia="方正仿宋_GBK" w:hint="eastAsia"/>
          <w:sz w:val="32"/>
          <w:szCs w:val="32"/>
        </w:rPr>
        <w:t>1</w:t>
      </w:r>
      <w:r w:rsidR="00A3117B">
        <w:rPr>
          <w:rFonts w:ascii="方正仿宋_GBK" w:eastAsia="方正仿宋_GBK" w:hint="eastAsia"/>
          <w:sz w:val="32"/>
          <w:szCs w:val="32"/>
        </w:rPr>
        <w:t>5</w:t>
      </w:r>
      <w:r>
        <w:rPr>
          <w:rFonts w:ascii="方正仿宋_GBK" w:eastAsia="方正仿宋_GBK" w:hint="eastAsia"/>
          <w:sz w:val="32"/>
          <w:szCs w:val="32"/>
        </w:rPr>
        <w:t>日</w:t>
      </w:r>
    </w:p>
    <w:sectPr w:rsidR="00EC7BC1" w:rsidRPr="00EC520B" w:rsidSect="001F3548">
      <w:pgSz w:w="11907" w:h="16839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B58" w:rsidRDefault="00CB1B58" w:rsidP="00EC520B">
      <w:r>
        <w:separator/>
      </w:r>
    </w:p>
  </w:endnote>
  <w:endnote w:type="continuationSeparator" w:id="0">
    <w:p w:rsidR="00CB1B58" w:rsidRDefault="00CB1B58" w:rsidP="00EC5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B58" w:rsidRDefault="00CB1B58" w:rsidP="00EC520B">
      <w:r>
        <w:separator/>
      </w:r>
    </w:p>
  </w:footnote>
  <w:footnote w:type="continuationSeparator" w:id="0">
    <w:p w:rsidR="00CB1B58" w:rsidRDefault="00CB1B58" w:rsidP="00EC52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33D92"/>
    <w:multiLevelType w:val="hybridMultilevel"/>
    <w:tmpl w:val="C84C883E"/>
    <w:lvl w:ilvl="0" w:tplc="37564462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974B45"/>
    <w:multiLevelType w:val="hybridMultilevel"/>
    <w:tmpl w:val="B45C9D10"/>
    <w:lvl w:ilvl="0" w:tplc="1BB8CA7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4A3282"/>
    <w:multiLevelType w:val="hybridMultilevel"/>
    <w:tmpl w:val="BA722EC0"/>
    <w:lvl w:ilvl="0" w:tplc="422E617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9B15E08"/>
    <w:multiLevelType w:val="hybridMultilevel"/>
    <w:tmpl w:val="A672D664"/>
    <w:lvl w:ilvl="0" w:tplc="85DE2D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20B"/>
    <w:rsid w:val="0005397F"/>
    <w:rsid w:val="00065662"/>
    <w:rsid w:val="000A06A4"/>
    <w:rsid w:val="000D5BF2"/>
    <w:rsid w:val="00107327"/>
    <w:rsid w:val="001211FF"/>
    <w:rsid w:val="00184D86"/>
    <w:rsid w:val="001F3548"/>
    <w:rsid w:val="00207F6B"/>
    <w:rsid w:val="0027613E"/>
    <w:rsid w:val="00296530"/>
    <w:rsid w:val="002A5BB5"/>
    <w:rsid w:val="002E0261"/>
    <w:rsid w:val="002F0114"/>
    <w:rsid w:val="0036287F"/>
    <w:rsid w:val="003963E0"/>
    <w:rsid w:val="003B51D4"/>
    <w:rsid w:val="003D0066"/>
    <w:rsid w:val="004F4AA9"/>
    <w:rsid w:val="00534458"/>
    <w:rsid w:val="0055500D"/>
    <w:rsid w:val="00590A9D"/>
    <w:rsid w:val="005C13DA"/>
    <w:rsid w:val="00613439"/>
    <w:rsid w:val="0062642A"/>
    <w:rsid w:val="0063696E"/>
    <w:rsid w:val="006C6139"/>
    <w:rsid w:val="00711DEF"/>
    <w:rsid w:val="00720186"/>
    <w:rsid w:val="00725C07"/>
    <w:rsid w:val="00755341"/>
    <w:rsid w:val="007D5FDF"/>
    <w:rsid w:val="00831B67"/>
    <w:rsid w:val="0088693D"/>
    <w:rsid w:val="008A24DB"/>
    <w:rsid w:val="008B4E34"/>
    <w:rsid w:val="008C3CC2"/>
    <w:rsid w:val="009317A3"/>
    <w:rsid w:val="00A002F0"/>
    <w:rsid w:val="00A3117B"/>
    <w:rsid w:val="00A439D2"/>
    <w:rsid w:val="00A60490"/>
    <w:rsid w:val="00A93CC4"/>
    <w:rsid w:val="00AE5A0B"/>
    <w:rsid w:val="00B210F6"/>
    <w:rsid w:val="00B52375"/>
    <w:rsid w:val="00BA1CD7"/>
    <w:rsid w:val="00BE09A4"/>
    <w:rsid w:val="00C45D51"/>
    <w:rsid w:val="00C6201E"/>
    <w:rsid w:val="00CB1B58"/>
    <w:rsid w:val="00CB7C10"/>
    <w:rsid w:val="00CF290C"/>
    <w:rsid w:val="00D23A6A"/>
    <w:rsid w:val="00D86292"/>
    <w:rsid w:val="00EC43AC"/>
    <w:rsid w:val="00EC520B"/>
    <w:rsid w:val="00EC7BC1"/>
    <w:rsid w:val="00F00ED1"/>
    <w:rsid w:val="00F3754F"/>
    <w:rsid w:val="00F807BA"/>
    <w:rsid w:val="00F96EBC"/>
    <w:rsid w:val="00FA595B"/>
    <w:rsid w:val="00FB354C"/>
    <w:rsid w:val="00FD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2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20B"/>
    <w:rPr>
      <w:sz w:val="18"/>
      <w:szCs w:val="18"/>
    </w:rPr>
  </w:style>
  <w:style w:type="paragraph" w:styleId="a5">
    <w:name w:val="List Paragraph"/>
    <w:basedOn w:val="a"/>
    <w:uiPriority w:val="34"/>
    <w:qFormat/>
    <w:rsid w:val="00EC52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01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45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8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791</Characters>
  <Application>Microsoft Office Word</Application>
  <DocSecurity>0</DocSecurity>
  <Lines>6</Lines>
  <Paragraphs>1</Paragraphs>
  <ScaleCrop>false</ScaleCrop>
  <Company>Home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37</cp:revision>
  <dcterms:created xsi:type="dcterms:W3CDTF">2021-12-19T13:04:00Z</dcterms:created>
  <dcterms:modified xsi:type="dcterms:W3CDTF">2022-04-28T10:36:00Z</dcterms:modified>
</cp:coreProperties>
</file>