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A5" w:rsidRDefault="003527F1">
      <w:pPr>
        <w:tabs>
          <w:tab w:val="left" w:pos="3990"/>
        </w:tabs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附件2</w:t>
      </w:r>
    </w:p>
    <w:p w:rsidR="000E3CA5" w:rsidRDefault="003527F1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项目资金绩效目标自评表</w:t>
      </w:r>
    </w:p>
    <w:p w:rsidR="000E3CA5" w:rsidRDefault="003527F1">
      <w:pPr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（2019年度）</w:t>
      </w:r>
    </w:p>
    <w:tbl>
      <w:tblPr>
        <w:tblStyle w:val="a3"/>
        <w:tblW w:w="963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1575"/>
        <w:gridCol w:w="1937"/>
        <w:gridCol w:w="1418"/>
        <w:gridCol w:w="1460"/>
        <w:gridCol w:w="1515"/>
        <w:gridCol w:w="1725"/>
      </w:tblGrid>
      <w:tr w:rsidR="000E3CA5" w:rsidTr="000D76A6">
        <w:tc>
          <w:tcPr>
            <w:tcW w:w="157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专项项目名称</w:t>
            </w:r>
          </w:p>
        </w:tc>
        <w:tc>
          <w:tcPr>
            <w:tcW w:w="3355" w:type="dxa"/>
            <w:gridSpan w:val="2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信息化建设网站安全等级测评费</w:t>
            </w:r>
          </w:p>
        </w:tc>
        <w:tc>
          <w:tcPr>
            <w:tcW w:w="1460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联系人及电话</w:t>
            </w:r>
          </w:p>
        </w:tc>
        <w:tc>
          <w:tcPr>
            <w:tcW w:w="3240" w:type="dxa"/>
            <w:gridSpan w:val="2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韩跃广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8863379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E3CA5" w:rsidTr="000D76A6">
        <w:tc>
          <w:tcPr>
            <w:tcW w:w="157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3355" w:type="dxa"/>
            <w:gridSpan w:val="2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重庆市北碚区人民政府办公室</w:t>
            </w:r>
          </w:p>
        </w:tc>
        <w:tc>
          <w:tcPr>
            <w:tcW w:w="1460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3240" w:type="dxa"/>
            <w:gridSpan w:val="2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信息中心</w:t>
            </w:r>
          </w:p>
        </w:tc>
      </w:tr>
      <w:tr w:rsidR="000E3CA5" w:rsidTr="000D76A6">
        <w:tc>
          <w:tcPr>
            <w:tcW w:w="1575" w:type="dxa"/>
            <w:vMerge w:val="restart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项目资金（万元）</w:t>
            </w:r>
          </w:p>
        </w:tc>
        <w:tc>
          <w:tcPr>
            <w:tcW w:w="3355" w:type="dxa"/>
            <w:gridSpan w:val="2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75" w:type="dxa"/>
            <w:gridSpan w:val="2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2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执行率（</w:t>
            </w:r>
            <w:r>
              <w:rPr>
                <w:rFonts w:hint="eastAsia"/>
                <w:sz w:val="18"/>
                <w:szCs w:val="18"/>
              </w:rPr>
              <w:t>B/A,%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总量</w:t>
            </w:r>
          </w:p>
        </w:tc>
        <w:tc>
          <w:tcPr>
            <w:tcW w:w="1418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center"/>
          </w:tcPr>
          <w:p w:rsidR="000E3CA5" w:rsidRDefault="003527F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总量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2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其中：市级资金</w:t>
            </w:r>
          </w:p>
        </w:tc>
        <w:tc>
          <w:tcPr>
            <w:tcW w:w="1418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60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其中：市级资金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72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区级资金</w:t>
            </w:r>
          </w:p>
        </w:tc>
        <w:tc>
          <w:tcPr>
            <w:tcW w:w="1418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区级资金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2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</w:tr>
      <w:tr w:rsidR="000E3CA5">
        <w:tc>
          <w:tcPr>
            <w:tcW w:w="1575" w:type="dxa"/>
            <w:vMerge w:val="restart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815" w:type="dxa"/>
            <w:gridSpan w:val="3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年初设定目标</w:t>
            </w:r>
          </w:p>
        </w:tc>
        <w:tc>
          <w:tcPr>
            <w:tcW w:w="3240" w:type="dxa"/>
            <w:gridSpan w:val="2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全年目标实际完成情况</w:t>
            </w:r>
          </w:p>
        </w:tc>
      </w:tr>
      <w:tr w:rsidR="000E3CA5">
        <w:trPr>
          <w:trHeight w:val="2114"/>
        </w:trPr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vAlign w:val="center"/>
          </w:tcPr>
          <w:p w:rsidR="000E3CA5" w:rsidRDefault="003527F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完成等级保护制度要求的物理、网络、主机等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个层面的等级保护测评工作，</w:t>
            </w:r>
            <w:r>
              <w:rPr>
                <w:rFonts w:hint="eastAsia"/>
                <w:sz w:val="18"/>
                <w:szCs w:val="18"/>
              </w:rPr>
              <w:t>73</w:t>
            </w:r>
            <w:r>
              <w:rPr>
                <w:rFonts w:hint="eastAsia"/>
                <w:sz w:val="18"/>
                <w:szCs w:val="18"/>
              </w:rPr>
              <w:t>个控制点及相关安全项的测评工作，减少出现网络安全事件的风险，降低系统出现安全事件引起社会问题的风险</w:t>
            </w:r>
          </w:p>
        </w:tc>
        <w:tc>
          <w:tcPr>
            <w:tcW w:w="3240" w:type="dxa"/>
            <w:gridSpan w:val="2"/>
            <w:vAlign w:val="center"/>
          </w:tcPr>
          <w:p w:rsidR="000E3CA5" w:rsidRDefault="003527F1" w:rsidP="00A21B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通过对信息系统基本安全保护状态的分析，北碚区政府信息网等级测评结论为基本符合。问题数总计</w:t>
            </w:r>
            <w:r>
              <w:rPr>
                <w:rFonts w:hint="eastAsia"/>
                <w:sz w:val="18"/>
                <w:szCs w:val="18"/>
              </w:rPr>
              <w:t>147</w:t>
            </w:r>
            <w:r>
              <w:rPr>
                <w:rFonts w:hint="eastAsia"/>
                <w:sz w:val="18"/>
                <w:szCs w:val="18"/>
              </w:rPr>
              <w:t>个，其中高风险问题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个，中风险问题数</w:t>
            </w:r>
            <w:r>
              <w:rPr>
                <w:rFonts w:hint="eastAsia"/>
                <w:sz w:val="18"/>
                <w:szCs w:val="18"/>
              </w:rPr>
              <w:t>49</w:t>
            </w:r>
            <w:r>
              <w:rPr>
                <w:rFonts w:hint="eastAsia"/>
                <w:sz w:val="18"/>
                <w:szCs w:val="18"/>
              </w:rPr>
              <w:t>个，低风险问题</w:t>
            </w:r>
            <w:r>
              <w:rPr>
                <w:rFonts w:hint="eastAsia"/>
                <w:sz w:val="18"/>
                <w:szCs w:val="18"/>
              </w:rPr>
              <w:t>98</w:t>
            </w:r>
            <w:r>
              <w:rPr>
                <w:rFonts w:hint="eastAsia"/>
                <w:sz w:val="18"/>
                <w:szCs w:val="18"/>
              </w:rPr>
              <w:t>个。</w:t>
            </w:r>
          </w:p>
        </w:tc>
      </w:tr>
      <w:tr w:rsidR="000E3CA5" w:rsidTr="000D76A6">
        <w:tc>
          <w:tcPr>
            <w:tcW w:w="157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指标名称</w:t>
            </w:r>
          </w:p>
        </w:tc>
        <w:tc>
          <w:tcPr>
            <w:tcW w:w="1418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年度指标值</w:t>
            </w:r>
          </w:p>
        </w:tc>
        <w:tc>
          <w:tcPr>
            <w:tcW w:w="1460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全年完成值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完成比例</w:t>
            </w:r>
          </w:p>
        </w:tc>
        <w:tc>
          <w:tcPr>
            <w:tcW w:w="172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未完成原因和改进措施及相关说明</w:t>
            </w:r>
          </w:p>
        </w:tc>
      </w:tr>
      <w:tr w:rsidR="000E3CA5" w:rsidTr="000D76A6">
        <w:tc>
          <w:tcPr>
            <w:tcW w:w="1575" w:type="dxa"/>
            <w:vMerge w:val="restart"/>
            <w:textDirection w:val="tbRlV"/>
            <w:vAlign w:val="center"/>
          </w:tcPr>
          <w:p w:rsidR="000E3CA5" w:rsidRDefault="003527F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绩效指标</w:t>
            </w:r>
          </w:p>
        </w:tc>
        <w:tc>
          <w:tcPr>
            <w:tcW w:w="1937" w:type="dxa"/>
            <w:vAlign w:val="center"/>
          </w:tcPr>
          <w:p w:rsidR="000E3CA5" w:rsidRDefault="000D76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测评工作项目数</w:t>
            </w:r>
          </w:p>
        </w:tc>
        <w:tc>
          <w:tcPr>
            <w:tcW w:w="1418" w:type="dxa"/>
            <w:vAlign w:val="center"/>
          </w:tcPr>
          <w:p w:rsidR="000E3CA5" w:rsidRPr="000D76A6" w:rsidRDefault="003527F1">
            <w:pPr>
              <w:jc w:val="center"/>
              <w:rPr>
                <w:spacing w:val="-10"/>
                <w:sz w:val="18"/>
                <w:szCs w:val="18"/>
              </w:rPr>
            </w:pPr>
            <w:r w:rsidRPr="000D76A6">
              <w:rPr>
                <w:rFonts w:hint="eastAsia"/>
                <w:spacing w:val="-10"/>
                <w:sz w:val="18"/>
                <w:szCs w:val="18"/>
              </w:rPr>
              <w:t>10</w:t>
            </w:r>
            <w:r w:rsidRPr="000D76A6">
              <w:rPr>
                <w:rFonts w:hint="eastAsia"/>
                <w:spacing w:val="-10"/>
                <w:sz w:val="18"/>
                <w:szCs w:val="18"/>
              </w:rPr>
              <w:t>个层面及</w:t>
            </w:r>
            <w:r w:rsidRPr="000D76A6">
              <w:rPr>
                <w:rFonts w:hint="eastAsia"/>
                <w:spacing w:val="-10"/>
                <w:sz w:val="18"/>
                <w:szCs w:val="18"/>
              </w:rPr>
              <w:t>73</w:t>
            </w:r>
            <w:r w:rsidRPr="000D76A6">
              <w:rPr>
                <w:rFonts w:hint="eastAsia"/>
                <w:spacing w:val="-10"/>
                <w:sz w:val="18"/>
                <w:szCs w:val="18"/>
              </w:rPr>
              <w:t>个控制点及相关安全项的测评工作</w:t>
            </w:r>
          </w:p>
        </w:tc>
        <w:tc>
          <w:tcPr>
            <w:tcW w:w="1460" w:type="dxa"/>
            <w:vAlign w:val="center"/>
          </w:tcPr>
          <w:p w:rsidR="000E3CA5" w:rsidRPr="000D76A6" w:rsidRDefault="008F03FE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</w:t>
            </w:r>
            <w:r>
              <w:rPr>
                <w:rFonts w:hint="eastAsia"/>
                <w:spacing w:val="-10"/>
                <w:sz w:val="18"/>
                <w:szCs w:val="18"/>
              </w:rPr>
              <w:t>%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物理安全测评</w:t>
            </w:r>
            <w:r w:rsidR="000D76A6"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418" w:type="dxa"/>
            <w:vAlign w:val="center"/>
          </w:tcPr>
          <w:p w:rsidR="000E3CA5" w:rsidRPr="000D76A6" w:rsidRDefault="003527F1">
            <w:pPr>
              <w:jc w:val="center"/>
              <w:rPr>
                <w:spacing w:val="-20"/>
                <w:sz w:val="18"/>
                <w:szCs w:val="18"/>
              </w:rPr>
            </w:pPr>
            <w:r w:rsidRPr="000D76A6">
              <w:rPr>
                <w:rFonts w:hint="eastAsia"/>
                <w:spacing w:val="-20"/>
                <w:sz w:val="18"/>
                <w:szCs w:val="18"/>
              </w:rPr>
              <w:t>符合三级等保要求</w:t>
            </w:r>
          </w:p>
        </w:tc>
        <w:tc>
          <w:tcPr>
            <w:tcW w:w="1460" w:type="dxa"/>
            <w:vAlign w:val="center"/>
          </w:tcPr>
          <w:p w:rsidR="000E3CA5" w:rsidRPr="000D76A6" w:rsidRDefault="008F03FE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00</w:t>
            </w:r>
            <w:r>
              <w:rPr>
                <w:rFonts w:hint="eastAsia"/>
                <w:spacing w:val="-20"/>
                <w:sz w:val="18"/>
                <w:szCs w:val="18"/>
              </w:rPr>
              <w:t>%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网络安全测评</w:t>
            </w:r>
            <w:r w:rsidR="000D76A6"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418" w:type="dxa"/>
            <w:vAlign w:val="center"/>
          </w:tcPr>
          <w:p w:rsidR="000E3CA5" w:rsidRPr="000D76A6" w:rsidRDefault="003527F1">
            <w:pPr>
              <w:jc w:val="center"/>
              <w:rPr>
                <w:spacing w:val="-20"/>
                <w:sz w:val="18"/>
                <w:szCs w:val="18"/>
              </w:rPr>
            </w:pPr>
            <w:r w:rsidRPr="000D76A6">
              <w:rPr>
                <w:rFonts w:hint="eastAsia"/>
                <w:spacing w:val="-20"/>
                <w:sz w:val="18"/>
                <w:szCs w:val="18"/>
              </w:rPr>
              <w:t>符合三级等保要求</w:t>
            </w:r>
          </w:p>
        </w:tc>
        <w:tc>
          <w:tcPr>
            <w:tcW w:w="1460" w:type="dxa"/>
            <w:vAlign w:val="center"/>
          </w:tcPr>
          <w:p w:rsidR="000E3CA5" w:rsidRPr="000D76A6" w:rsidRDefault="008F03FE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00</w:t>
            </w:r>
            <w:r>
              <w:rPr>
                <w:rFonts w:hint="eastAsia"/>
                <w:spacing w:val="-20"/>
                <w:sz w:val="18"/>
                <w:szCs w:val="18"/>
              </w:rPr>
              <w:t>%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主机安全测评</w:t>
            </w:r>
            <w:r w:rsidR="000D76A6"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418" w:type="dxa"/>
            <w:vAlign w:val="center"/>
          </w:tcPr>
          <w:p w:rsidR="000E3CA5" w:rsidRPr="000D76A6" w:rsidRDefault="003527F1">
            <w:pPr>
              <w:jc w:val="center"/>
              <w:rPr>
                <w:spacing w:val="-20"/>
                <w:sz w:val="18"/>
                <w:szCs w:val="18"/>
              </w:rPr>
            </w:pPr>
            <w:r w:rsidRPr="000D76A6">
              <w:rPr>
                <w:rFonts w:hint="eastAsia"/>
                <w:spacing w:val="-20"/>
                <w:sz w:val="18"/>
                <w:szCs w:val="18"/>
              </w:rPr>
              <w:t>符合三级等保要求</w:t>
            </w:r>
          </w:p>
        </w:tc>
        <w:tc>
          <w:tcPr>
            <w:tcW w:w="1460" w:type="dxa"/>
            <w:vAlign w:val="center"/>
          </w:tcPr>
          <w:p w:rsidR="000E3CA5" w:rsidRPr="000D76A6" w:rsidRDefault="008F03FE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00</w:t>
            </w:r>
            <w:r>
              <w:rPr>
                <w:rFonts w:hint="eastAsia"/>
                <w:spacing w:val="-20"/>
                <w:sz w:val="18"/>
                <w:szCs w:val="18"/>
              </w:rPr>
              <w:t>%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数据库安全测评</w:t>
            </w:r>
            <w:r w:rsidR="000D76A6"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418" w:type="dxa"/>
            <w:vAlign w:val="center"/>
          </w:tcPr>
          <w:p w:rsidR="000E3CA5" w:rsidRPr="000D76A6" w:rsidRDefault="003527F1">
            <w:pPr>
              <w:jc w:val="center"/>
              <w:rPr>
                <w:spacing w:val="-20"/>
                <w:sz w:val="18"/>
                <w:szCs w:val="18"/>
              </w:rPr>
            </w:pPr>
            <w:r w:rsidRPr="000D76A6">
              <w:rPr>
                <w:rFonts w:hint="eastAsia"/>
                <w:spacing w:val="-20"/>
                <w:sz w:val="18"/>
                <w:szCs w:val="18"/>
              </w:rPr>
              <w:t>符合三级等保要求</w:t>
            </w:r>
          </w:p>
        </w:tc>
        <w:tc>
          <w:tcPr>
            <w:tcW w:w="1460" w:type="dxa"/>
            <w:vAlign w:val="center"/>
          </w:tcPr>
          <w:p w:rsidR="000E3CA5" w:rsidRPr="000D76A6" w:rsidRDefault="008F03FE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00</w:t>
            </w:r>
            <w:r>
              <w:rPr>
                <w:rFonts w:hint="eastAsia"/>
                <w:spacing w:val="-20"/>
                <w:sz w:val="18"/>
                <w:szCs w:val="18"/>
              </w:rPr>
              <w:t>%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应用安全测评</w:t>
            </w:r>
            <w:r w:rsidR="000D76A6"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418" w:type="dxa"/>
            <w:vAlign w:val="center"/>
          </w:tcPr>
          <w:p w:rsidR="000E3CA5" w:rsidRPr="000D76A6" w:rsidRDefault="003527F1">
            <w:pPr>
              <w:jc w:val="center"/>
              <w:rPr>
                <w:spacing w:val="-20"/>
                <w:sz w:val="18"/>
                <w:szCs w:val="18"/>
              </w:rPr>
            </w:pPr>
            <w:r w:rsidRPr="000D76A6">
              <w:rPr>
                <w:rFonts w:hint="eastAsia"/>
                <w:spacing w:val="-20"/>
                <w:sz w:val="18"/>
                <w:szCs w:val="18"/>
              </w:rPr>
              <w:t>符合三级等保要求</w:t>
            </w:r>
          </w:p>
        </w:tc>
        <w:tc>
          <w:tcPr>
            <w:tcW w:w="1460" w:type="dxa"/>
            <w:vAlign w:val="center"/>
          </w:tcPr>
          <w:p w:rsidR="000E3CA5" w:rsidRPr="000D76A6" w:rsidRDefault="008F03FE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00</w:t>
            </w:r>
            <w:r>
              <w:rPr>
                <w:rFonts w:hint="eastAsia"/>
                <w:spacing w:val="-20"/>
                <w:sz w:val="18"/>
                <w:szCs w:val="18"/>
              </w:rPr>
              <w:t>%</w:t>
            </w:r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安全管理测评</w:t>
            </w:r>
            <w:r w:rsidR="000D76A6"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1418" w:type="dxa"/>
            <w:vAlign w:val="center"/>
          </w:tcPr>
          <w:p w:rsidR="000E3CA5" w:rsidRPr="000D76A6" w:rsidRDefault="003527F1">
            <w:pPr>
              <w:jc w:val="center"/>
              <w:rPr>
                <w:spacing w:val="-20"/>
                <w:sz w:val="18"/>
                <w:szCs w:val="18"/>
              </w:rPr>
            </w:pPr>
            <w:r w:rsidRPr="000D76A6">
              <w:rPr>
                <w:rFonts w:hint="eastAsia"/>
                <w:spacing w:val="-20"/>
                <w:sz w:val="18"/>
                <w:szCs w:val="18"/>
              </w:rPr>
              <w:t>符合三级等保要求</w:t>
            </w:r>
          </w:p>
        </w:tc>
        <w:tc>
          <w:tcPr>
            <w:tcW w:w="1460" w:type="dxa"/>
            <w:vAlign w:val="center"/>
          </w:tcPr>
          <w:p w:rsidR="000E3CA5" w:rsidRPr="000D76A6" w:rsidRDefault="008F03FE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00</w:t>
            </w:r>
            <w:r>
              <w:rPr>
                <w:rFonts w:hint="eastAsia"/>
                <w:spacing w:val="-20"/>
                <w:sz w:val="18"/>
                <w:szCs w:val="18"/>
              </w:rPr>
              <w:t>%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 w:rsidTr="000D76A6">
        <w:tc>
          <w:tcPr>
            <w:tcW w:w="1575" w:type="dxa"/>
            <w:vMerge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0E3CA5" w:rsidRDefault="000E3CA5">
            <w:pPr>
              <w:jc w:val="center"/>
              <w:rPr>
                <w:sz w:val="18"/>
                <w:szCs w:val="18"/>
              </w:rPr>
            </w:pPr>
          </w:p>
        </w:tc>
      </w:tr>
      <w:tr w:rsidR="000E3CA5">
        <w:tc>
          <w:tcPr>
            <w:tcW w:w="1575" w:type="dxa"/>
            <w:vAlign w:val="center"/>
          </w:tcPr>
          <w:p w:rsidR="000E3CA5" w:rsidRDefault="003527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8055" w:type="dxa"/>
            <w:gridSpan w:val="5"/>
            <w:vAlign w:val="center"/>
          </w:tcPr>
          <w:p w:rsidR="000E3CA5" w:rsidRDefault="009D2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</w:tbl>
    <w:p w:rsidR="000E3CA5" w:rsidRDefault="000E3CA5"/>
    <w:sectPr w:rsidR="000E3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BD" w:rsidRDefault="002E3ABD" w:rsidP="008F03FE">
      <w:r>
        <w:separator/>
      </w:r>
    </w:p>
  </w:endnote>
  <w:endnote w:type="continuationSeparator" w:id="0">
    <w:p w:rsidR="002E3ABD" w:rsidRDefault="002E3ABD" w:rsidP="008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BD" w:rsidRDefault="002E3ABD" w:rsidP="008F03FE">
      <w:r>
        <w:separator/>
      </w:r>
    </w:p>
  </w:footnote>
  <w:footnote w:type="continuationSeparator" w:id="0">
    <w:p w:rsidR="002E3ABD" w:rsidRDefault="002E3ABD" w:rsidP="008F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70C6F"/>
    <w:rsid w:val="0003709C"/>
    <w:rsid w:val="000D76A6"/>
    <w:rsid w:val="000E3CA5"/>
    <w:rsid w:val="002E3ABD"/>
    <w:rsid w:val="003527F1"/>
    <w:rsid w:val="003954B1"/>
    <w:rsid w:val="007A6416"/>
    <w:rsid w:val="008F03FE"/>
    <w:rsid w:val="009D249C"/>
    <w:rsid w:val="00A21B71"/>
    <w:rsid w:val="16870C6F"/>
    <w:rsid w:val="3D5D3E4C"/>
    <w:rsid w:val="4DF52975"/>
    <w:rsid w:val="599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ED63D9-49B2-4E80-9FC7-F78D492B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F0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03FE"/>
    <w:rPr>
      <w:kern w:val="2"/>
      <w:sz w:val="18"/>
      <w:szCs w:val="18"/>
    </w:rPr>
  </w:style>
  <w:style w:type="paragraph" w:styleId="a5">
    <w:name w:val="footer"/>
    <w:basedOn w:val="a"/>
    <w:link w:val="Char0"/>
    <w:rsid w:val="008F0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03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>区法制办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祝･*</dc:creator>
  <cp:lastModifiedBy>微软用户</cp:lastModifiedBy>
  <cp:revision>9</cp:revision>
  <dcterms:created xsi:type="dcterms:W3CDTF">2020-05-19T07:28:00Z</dcterms:created>
  <dcterms:modified xsi:type="dcterms:W3CDTF">2020-10-23T06:27:00Z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