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67" w:type="dxa"/>
        <w:tblInd w:w="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4"/>
                <w:szCs w:val="44"/>
                <w:u w:val="single"/>
              </w:rPr>
            </w:pPr>
            <w:r>
              <w:rPr>
                <w:rFonts w:hint="eastAsia" w:ascii="方正小标宋_GBK" w:hAnsi="Calibri" w:eastAsia="方正小标宋_GBK" w:cs="Times New Roman"/>
                <w:sz w:val="44"/>
                <w:szCs w:val="44"/>
                <w:u w:val="none"/>
                <w:lang w:eastAsia="zh-CN"/>
              </w:rPr>
              <w:t>北碚</w:t>
            </w:r>
            <w:r>
              <w:rPr>
                <w:rFonts w:hint="eastAsia" w:ascii="方正小标宋_GBK" w:hAnsi="Calibri" w:eastAsia="方正小标宋_GBK" w:cs="Times New Roman"/>
                <w:sz w:val="44"/>
                <w:szCs w:val="44"/>
                <w:u w:val="none"/>
              </w:rPr>
              <w:t>区</w:t>
            </w:r>
            <w:r>
              <w:rPr>
                <w:rFonts w:hint="eastAsia" w:ascii="方正小标宋_GBK" w:hAnsi="Calibri" w:eastAsia="方正小标宋_GBK" w:cs="Times New Roman"/>
                <w:sz w:val="44"/>
                <w:szCs w:val="44"/>
                <w:u w:val="none"/>
                <w:lang w:val="en-US" w:eastAsia="zh-CN"/>
              </w:rPr>
              <w:t>2019</w:t>
            </w:r>
            <w:r>
              <w:rPr>
                <w:rFonts w:hint="eastAsia" w:ascii="方正小标宋_GBK" w:hAnsi="Calibri" w:eastAsia="方正小标宋_GBK" w:cs="Times New Roman"/>
                <w:sz w:val="44"/>
                <w:szCs w:val="44"/>
                <w:u w:val="none"/>
              </w:rPr>
              <w:t>年</w:t>
            </w:r>
            <w:r>
              <w:rPr>
                <w:rFonts w:hint="eastAsia" w:ascii="方正小标宋_GBK" w:hAnsi="Calibri" w:eastAsia="方正小标宋_GBK" w:cs="Times New Roman"/>
                <w:sz w:val="44"/>
                <w:szCs w:val="44"/>
                <w:u w:val="none"/>
                <w:lang w:val="en-US" w:eastAsia="zh-CN"/>
              </w:rPr>
              <w:t>4</w:t>
            </w:r>
            <w:r>
              <w:rPr>
                <w:rFonts w:hint="eastAsia" w:ascii="方正小标宋_GBK" w:eastAsia="方正小标宋_GBK"/>
                <w:sz w:val="44"/>
                <w:szCs w:val="44"/>
                <w:u w:val="none"/>
              </w:rPr>
              <w:t>季度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享受低保就业</w:t>
            </w:r>
            <w:r>
              <w:rPr>
                <w:rFonts w:hint="eastAsia" w:ascii="方正小标宋_GBK" w:hAnsi="Calibri" w:eastAsia="方正小标宋_GBK" w:cs="Times New Roman"/>
                <w:sz w:val="44"/>
                <w:szCs w:val="44"/>
              </w:rPr>
              <w:t>补贴人员公示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按照财政部 人社部《关于印发《就业补助资金管理办法》的通知》（财社〔2017〕164号）要求，现将拟发放低保就业补贴人员予以公示。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一、公示期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日—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>9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日（5个工作日）。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二、受理地点及电话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地点：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  <w:lang w:eastAsia="zh-CN"/>
              </w:rPr>
              <w:t>北碚区云华路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  <w:lang w:val="en-US" w:eastAsia="zh-CN"/>
              </w:rPr>
              <w:t>168号海宇大厦608办公室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方正仿宋_GBK" w:hAnsi="宋体" w:eastAsia="方正仿宋_GBK" w:cs="宋体"/>
                <w:color w:val="FFFFFF"/>
                <w:kern w:val="0"/>
                <w:sz w:val="28"/>
                <w:szCs w:val="28"/>
                <w:u w:val="single"/>
              </w:rPr>
              <w:t>分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u w:val="single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联系电话：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68318197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color w:val="FFFFFF"/>
                <w:kern w:val="0"/>
                <w:sz w:val="28"/>
                <w:szCs w:val="28"/>
                <w:u w:val="single"/>
              </w:rPr>
              <w:t>分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u w:val="single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联系人：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u w:val="single"/>
                <w:lang w:eastAsia="zh-CN"/>
              </w:rPr>
              <w:t>陈冰清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color w:val="FFFFFF"/>
                <w:kern w:val="0"/>
                <w:sz w:val="28"/>
                <w:szCs w:val="28"/>
                <w:u w:val="single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三、公示要求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67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1.如对公示内容有异议，请以书面、署名形式反映。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2.反映人必须用真实姓名，反映情况应实事求是，真实、具体、敢于负责。不允许借机捏造事实，泄愤报复或有意诬陷，一经查实，将严肃处理。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3.受理机构对反映人员和反映情况严格保密。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67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67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367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67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 xml:space="preserve">                  </w:t>
            </w:r>
          </w:p>
          <w:p>
            <w:pPr>
              <w:widowControl/>
              <w:ind w:left="5320" w:hanging="5320" w:hangingChars="1900"/>
              <w:jc w:val="left"/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 xml:space="preserve">                                                                                               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eastAsia="zh-CN"/>
              </w:rPr>
              <w:t>重庆市北碚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区就业和人才服务局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  <w:p>
            <w:pPr>
              <w:widowControl/>
              <w:ind w:left="6440" w:hanging="6440" w:hangingChars="2300"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67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67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67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67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67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67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367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B39B2"/>
    <w:rsid w:val="024D0AC7"/>
    <w:rsid w:val="29347E29"/>
    <w:rsid w:val="46EB39B2"/>
    <w:rsid w:val="4A8B0DFB"/>
    <w:rsid w:val="4B83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2019-08-02T06:08:00Z</dcterms:created>
  <dc:creator>Administrator</dc:creator>
  <cp:lastModifiedBy>不磨叽</cp:lastModifiedBy>
  <cp:lastPrinted>2019-12-02T02:35:37Z</cp:lastPrinted>
  <dcterms:modified xsi:type="dcterms:W3CDTF">2019-12-02T02:35:41Z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