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674A" w:rsidRDefault="00F2674A">
      <w:pPr>
        <w:jc w:val="center"/>
        <w:rPr>
          <w:rFonts w:ascii="方正仿宋_GBK" w:eastAsia="方正仿宋_GBK" w:hAnsi="方正仿宋_GBK" w:cs="方正仿宋_GBK"/>
          <w:sz w:val="32"/>
          <w:szCs w:val="32"/>
        </w:rPr>
      </w:pPr>
    </w:p>
    <w:p w:rsidR="00F2674A" w:rsidRDefault="00F2674A">
      <w:pPr>
        <w:spacing w:line="360" w:lineRule="auto"/>
        <w:jc w:val="center"/>
        <w:rPr>
          <w:rFonts w:ascii="方正仿宋_GBK" w:eastAsia="方正仿宋_GBK" w:hAnsi="方正仿宋_GBK" w:cs="方正仿宋_GBK"/>
          <w:bCs/>
          <w:sz w:val="32"/>
          <w:szCs w:val="32"/>
        </w:rPr>
      </w:pPr>
      <w:bookmarkStart w:id="0" w:name="_Toc18159"/>
      <w:bookmarkStart w:id="1" w:name="_Toc25458"/>
      <w:bookmarkStart w:id="2" w:name="_Toc317775175"/>
      <w:bookmarkStart w:id="3" w:name="_Toc26820"/>
      <w:bookmarkStart w:id="4" w:name="_Toc3463"/>
      <w:bookmarkStart w:id="5" w:name="_Toc7625"/>
      <w:bookmarkStart w:id="6" w:name="_Toc18881"/>
      <w:bookmarkStart w:id="7" w:name="_Toc313893526"/>
      <w:bookmarkStart w:id="8" w:name="_Toc12808"/>
    </w:p>
    <w:p w:rsidR="00F2674A" w:rsidRDefault="00EB09E3">
      <w:pPr>
        <w:spacing w:line="360" w:lineRule="auto"/>
        <w:jc w:val="center"/>
        <w:rPr>
          <w:rFonts w:ascii="方正小标宋_GBK" w:eastAsia="方正小标宋_GBK" w:hAnsi="方正小标宋_GBK" w:cs="方正小标宋_GBK"/>
          <w:bCs/>
          <w:sz w:val="60"/>
          <w:szCs w:val="60"/>
        </w:rPr>
      </w:pPr>
      <w:r>
        <w:rPr>
          <w:rFonts w:ascii="方正小标宋_GBK" w:eastAsia="方正小标宋_GBK" w:hAnsi="方正小标宋_GBK" w:cs="方正小标宋_GBK" w:hint="eastAsia"/>
          <w:bCs/>
          <w:sz w:val="52"/>
          <w:szCs w:val="52"/>
        </w:rPr>
        <w:t>重庆市北碚区经济和信息化委员会</w:t>
      </w:r>
    </w:p>
    <w:p w:rsidR="00F2674A" w:rsidRDefault="00F2674A">
      <w:pPr>
        <w:spacing w:line="360" w:lineRule="auto"/>
        <w:jc w:val="center"/>
        <w:rPr>
          <w:rFonts w:ascii="方正仿宋_GBK" w:eastAsia="方正仿宋_GBK" w:hAnsi="方正仿宋_GBK" w:cs="方正仿宋_GBK"/>
          <w:bCs/>
          <w:sz w:val="32"/>
          <w:szCs w:val="32"/>
        </w:rPr>
      </w:pPr>
    </w:p>
    <w:p w:rsidR="00F2674A" w:rsidRDefault="00F2674A">
      <w:pPr>
        <w:spacing w:line="360" w:lineRule="auto"/>
        <w:jc w:val="center"/>
        <w:rPr>
          <w:rFonts w:ascii="方正仿宋_GBK" w:eastAsia="方正仿宋_GBK" w:hAnsi="方正仿宋_GBK" w:cs="方正仿宋_GBK"/>
          <w:bCs/>
          <w:sz w:val="32"/>
          <w:szCs w:val="32"/>
        </w:rPr>
      </w:pPr>
    </w:p>
    <w:p w:rsidR="00F2674A" w:rsidRDefault="00EB09E3">
      <w:pPr>
        <w:spacing w:line="360" w:lineRule="auto"/>
        <w:jc w:val="center"/>
        <w:rPr>
          <w:rFonts w:ascii="方正小标宋_GBK" w:eastAsia="方正小标宋_GBK" w:hAnsi="方正小标宋_GBK" w:cs="方正小标宋_GBK"/>
          <w:bCs/>
          <w:sz w:val="120"/>
          <w:szCs w:val="120"/>
        </w:rPr>
      </w:pPr>
      <w:r>
        <w:rPr>
          <w:rFonts w:ascii="方正小标宋_GBK" w:eastAsia="方正小标宋_GBK" w:hAnsi="方正小标宋_GBK" w:cs="方正小标宋_GBK" w:hint="eastAsia"/>
          <w:bCs/>
          <w:sz w:val="84"/>
          <w:szCs w:val="84"/>
        </w:rPr>
        <w:t>竞争性磋商文件</w:t>
      </w:r>
    </w:p>
    <w:p w:rsidR="00F2674A" w:rsidRDefault="00F2674A">
      <w:pPr>
        <w:jc w:val="center"/>
        <w:rPr>
          <w:rFonts w:ascii="方正仿宋_GBK" w:eastAsia="方正仿宋_GBK" w:hAnsi="方正仿宋_GBK" w:cs="方正仿宋_GBK"/>
          <w:sz w:val="32"/>
          <w:szCs w:val="32"/>
        </w:rPr>
      </w:pPr>
    </w:p>
    <w:p w:rsidR="00F2674A" w:rsidRDefault="00F2674A">
      <w:pPr>
        <w:jc w:val="center"/>
        <w:rPr>
          <w:rFonts w:ascii="方正仿宋_GBK" w:eastAsia="方正仿宋_GBK" w:hAnsi="方正仿宋_GBK" w:cs="方正仿宋_GBK"/>
          <w:sz w:val="32"/>
          <w:szCs w:val="32"/>
        </w:rPr>
      </w:pPr>
    </w:p>
    <w:p w:rsidR="00F2674A" w:rsidRDefault="00F2674A">
      <w:pPr>
        <w:jc w:val="center"/>
        <w:rPr>
          <w:rFonts w:ascii="方正仿宋_GBK" w:eastAsia="方正仿宋_GBK" w:hAnsi="方正仿宋_GBK" w:cs="方正仿宋_GBK"/>
          <w:sz w:val="32"/>
          <w:szCs w:val="32"/>
        </w:rPr>
      </w:pPr>
    </w:p>
    <w:p w:rsidR="00F2674A" w:rsidRDefault="008D2EF7">
      <w:pPr>
        <w:jc w:val="center"/>
        <w:rPr>
          <w:rFonts w:ascii="方正仿宋_GBK" w:eastAsia="方正仿宋_GBK" w:hAnsi="方正仿宋_GBK" w:cs="方正仿宋_GBK"/>
          <w:sz w:val="32"/>
          <w:szCs w:val="32"/>
        </w:rPr>
      </w:pPr>
      <w:r>
        <w:rPr>
          <w:rFonts w:ascii="方正仿宋_GBK" w:eastAsia="方正仿宋_GBK" w:hAnsi="方正仿宋_GBK" w:cs="方正仿宋_GBK"/>
          <w:sz w:val="32"/>
          <w:szCs w:val="32"/>
        </w:rPr>
        <w:pict>
          <v:shapetype id="_x0000_t202" coordsize="21600,21600" o:spt="202" path="m,l,21600r21600,l21600,xe">
            <v:stroke joinstyle="miter"/>
            <v:path gradientshapeok="t" o:connecttype="rect"/>
          </v:shapetype>
          <v:shape id="_x0000_s2051" type="#_x0000_t202" style="position:absolute;left:0;text-align:left;margin-left:76.4pt;margin-top:20.65pt;width:319.35pt;height:111.95pt;z-index:251659264" strokecolor="white">
            <v:textbox>
              <w:txbxContent>
                <w:p w:rsidR="00EB09E3" w:rsidRDefault="00EB09E3">
                  <w:pPr>
                    <w:spacing w:line="700" w:lineRule="exact"/>
                    <w:ind w:left="1800" w:hangingChars="500" w:hanging="1800"/>
                    <w:jc w:val="left"/>
                    <w:rPr>
                      <w:rFonts w:ascii="方正仿宋_GBK" w:eastAsia="方正仿宋_GBK" w:hAnsi="方正仿宋_GBK" w:cs="方正仿宋_GBK"/>
                      <w:b/>
                      <w:sz w:val="30"/>
                      <w:szCs w:val="30"/>
                    </w:rPr>
                  </w:pPr>
                  <w:r>
                    <w:rPr>
                      <w:rFonts w:ascii="方正仿宋_GBK" w:eastAsia="方正仿宋_GBK" w:hAnsi="方正仿宋_GBK" w:cs="方正仿宋_GBK" w:hint="eastAsia"/>
                      <w:sz w:val="36"/>
                      <w:szCs w:val="30"/>
                    </w:rPr>
                    <w:t>项目名称</w:t>
                  </w:r>
                  <w:r>
                    <w:rPr>
                      <w:rFonts w:ascii="方正仿宋_GBK" w:eastAsia="方正仿宋_GBK" w:hAnsi="方正仿宋_GBK" w:cs="方正仿宋_GBK" w:hint="eastAsia"/>
                      <w:sz w:val="36"/>
                      <w:szCs w:val="36"/>
                    </w:rPr>
                    <w:t>：</w:t>
                  </w:r>
                  <w:r>
                    <w:rPr>
                      <w:rFonts w:ascii="方正仿宋_GBK" w:eastAsia="方正仿宋_GBK" w:hAnsi="方正仿宋_GBK" w:cs="方正仿宋_GBK" w:hint="eastAsia"/>
                      <w:sz w:val="32"/>
                      <w:szCs w:val="32"/>
                    </w:rPr>
                    <w:t>北碚区经济和信息化委员会2024年度安全检查服务采购</w:t>
                  </w:r>
                </w:p>
                <w:p w:rsidR="00EB09E3" w:rsidRDefault="00EB09E3">
                  <w:pPr>
                    <w:spacing w:line="70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6"/>
                      <w:szCs w:val="36"/>
                    </w:rPr>
                    <w:t>项目编号：BBJXW</w:t>
                  </w:r>
                  <w:r>
                    <w:rPr>
                      <w:rFonts w:ascii="方正仿宋_GBK" w:eastAsia="方正仿宋_GBK" w:hAnsi="方正仿宋_GBK" w:cs="方正仿宋_GBK" w:hint="eastAsia"/>
                      <w:color w:val="FF0000"/>
                      <w:sz w:val="36"/>
                      <w:szCs w:val="36"/>
                    </w:rPr>
                    <w:t>2024-001</w:t>
                  </w:r>
                </w:p>
                <w:p w:rsidR="00EB09E3" w:rsidRDefault="00EB09E3">
                  <w:pPr>
                    <w:jc w:val="left"/>
                  </w:pPr>
                </w:p>
              </w:txbxContent>
            </v:textbox>
          </v:shape>
        </w:pict>
      </w:r>
    </w:p>
    <w:p w:rsidR="00F2674A" w:rsidRDefault="00F2674A">
      <w:pPr>
        <w:jc w:val="center"/>
        <w:rPr>
          <w:rFonts w:ascii="黑体" w:eastAsia="黑体"/>
          <w:sz w:val="32"/>
        </w:rPr>
      </w:pPr>
    </w:p>
    <w:p w:rsidR="00F2674A" w:rsidRDefault="00F2674A">
      <w:pPr>
        <w:spacing w:line="700" w:lineRule="exact"/>
        <w:rPr>
          <w:rFonts w:ascii="黑体" w:eastAsia="黑体"/>
          <w:sz w:val="32"/>
        </w:rPr>
      </w:pPr>
    </w:p>
    <w:p w:rsidR="00F2674A" w:rsidRDefault="00F2674A">
      <w:pPr>
        <w:spacing w:line="700" w:lineRule="exact"/>
        <w:rPr>
          <w:rFonts w:ascii="宋体" w:hAnsi="宋体"/>
          <w:b/>
          <w:sz w:val="30"/>
          <w:szCs w:val="30"/>
        </w:rPr>
      </w:pPr>
    </w:p>
    <w:p w:rsidR="00F2674A" w:rsidRDefault="00F2674A">
      <w:pPr>
        <w:spacing w:line="700" w:lineRule="exact"/>
        <w:jc w:val="left"/>
        <w:rPr>
          <w:rFonts w:ascii="仿宋_GB2312" w:eastAsia="仿宋_GB2312" w:hAnsi="仿宋_GB2312" w:cs="仿宋_GB2312"/>
          <w:sz w:val="32"/>
          <w:szCs w:val="32"/>
        </w:rPr>
      </w:pPr>
    </w:p>
    <w:p w:rsidR="00F2674A" w:rsidRDefault="00F2674A">
      <w:pPr>
        <w:spacing w:line="700" w:lineRule="exact"/>
        <w:jc w:val="left"/>
        <w:rPr>
          <w:rFonts w:ascii="仿宋_GB2312" w:eastAsia="仿宋_GB2312" w:hAnsi="仿宋_GB2312" w:cs="仿宋_GB2312"/>
          <w:sz w:val="32"/>
          <w:szCs w:val="32"/>
        </w:rPr>
      </w:pPr>
    </w:p>
    <w:p w:rsidR="00F2674A" w:rsidRDefault="00F2674A">
      <w:pPr>
        <w:spacing w:line="700" w:lineRule="exact"/>
        <w:jc w:val="left"/>
        <w:rPr>
          <w:rFonts w:ascii="仿宋_GB2312" w:eastAsia="仿宋_GB2312" w:hAnsi="仿宋_GB2312" w:cs="仿宋_GB2312"/>
          <w:sz w:val="32"/>
          <w:szCs w:val="32"/>
        </w:rPr>
      </w:pPr>
    </w:p>
    <w:p w:rsidR="00F2674A" w:rsidRDefault="00F2674A">
      <w:pPr>
        <w:spacing w:line="700" w:lineRule="exact"/>
        <w:jc w:val="left"/>
        <w:rPr>
          <w:rFonts w:ascii="仿宋_GB2312" w:eastAsia="仿宋_GB2312" w:hAnsi="仿宋_GB2312" w:cs="仿宋_GB2312"/>
          <w:sz w:val="32"/>
          <w:szCs w:val="32"/>
        </w:rPr>
      </w:pPr>
    </w:p>
    <w:p w:rsidR="00F2674A" w:rsidRDefault="00F2674A">
      <w:pPr>
        <w:spacing w:line="700" w:lineRule="exact"/>
        <w:jc w:val="left"/>
        <w:rPr>
          <w:rFonts w:ascii="仿宋_GB2312" w:eastAsia="仿宋_GB2312" w:hAnsi="仿宋_GB2312" w:cs="仿宋_GB2312"/>
          <w:sz w:val="32"/>
          <w:szCs w:val="32"/>
        </w:rPr>
      </w:pPr>
    </w:p>
    <w:p w:rsidR="00F2674A" w:rsidRDefault="00EB09E3">
      <w:pPr>
        <w:spacing w:line="700" w:lineRule="exact"/>
        <w:ind w:firstLineChars="500" w:firstLine="160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采购人：重庆市北碚区经济和信息化委员会</w:t>
      </w:r>
    </w:p>
    <w:p w:rsidR="00F2674A" w:rsidRDefault="00EB09E3">
      <w:pPr>
        <w:spacing w:line="720" w:lineRule="exact"/>
        <w:jc w:val="center"/>
        <w:outlineLvl w:val="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二〇二</w:t>
      </w:r>
      <w:r w:rsidR="00940035">
        <w:rPr>
          <w:rFonts w:ascii="方正仿宋_GBK" w:eastAsia="方正仿宋_GBK" w:hAnsi="方正仿宋_GBK" w:cs="方正仿宋_GBK" w:hint="eastAsia"/>
          <w:sz w:val="32"/>
          <w:szCs w:val="32"/>
        </w:rPr>
        <w:t>三</w:t>
      </w:r>
      <w:r>
        <w:rPr>
          <w:rFonts w:ascii="方正仿宋_GBK" w:eastAsia="方正仿宋_GBK" w:hAnsi="方正仿宋_GBK" w:cs="方正仿宋_GBK" w:hint="eastAsia"/>
          <w:sz w:val="32"/>
          <w:szCs w:val="32"/>
        </w:rPr>
        <w:t>年十一月</w:t>
      </w:r>
    </w:p>
    <w:p w:rsidR="00F2674A" w:rsidRDefault="00EB09E3">
      <w:pPr>
        <w:pStyle w:val="30"/>
        <w:spacing w:before="0" w:after="0" w:line="540" w:lineRule="exact"/>
        <w:jc w:val="center"/>
        <w:rPr>
          <w:rFonts w:ascii="方正小标宋_GBK" w:eastAsia="方正小标宋_GBK" w:hAnsi="方正小标宋_GBK" w:cs="方正小标宋_GBK"/>
          <w:b w:val="0"/>
          <w:bCs/>
          <w:sz w:val="44"/>
          <w:szCs w:val="44"/>
        </w:rPr>
      </w:pPr>
      <w:r>
        <w:rPr>
          <w:rFonts w:ascii="方正小标宋_GBK" w:eastAsia="方正小标宋_GBK" w:hAnsi="方正小标宋_GBK" w:cs="方正小标宋_GBK" w:hint="eastAsia"/>
          <w:b w:val="0"/>
          <w:bCs/>
          <w:sz w:val="44"/>
          <w:szCs w:val="44"/>
        </w:rPr>
        <w:lastRenderedPageBreak/>
        <w:t>重庆市北碚区经济和信息化委员会</w:t>
      </w:r>
    </w:p>
    <w:p w:rsidR="00F2674A" w:rsidRDefault="00EB09E3">
      <w:pPr>
        <w:spacing w:line="54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202</w:t>
      </w:r>
      <w:r w:rsidR="00940035">
        <w:rPr>
          <w:rFonts w:ascii="方正小标宋_GBK" w:eastAsia="方正小标宋_GBK" w:hAnsi="方正小标宋_GBK" w:cs="方正小标宋_GBK" w:hint="eastAsia"/>
          <w:bCs/>
          <w:sz w:val="44"/>
          <w:szCs w:val="44"/>
        </w:rPr>
        <w:t>4</w:t>
      </w:r>
      <w:r>
        <w:rPr>
          <w:rFonts w:ascii="方正小标宋_GBK" w:eastAsia="方正小标宋_GBK" w:hAnsi="方正小标宋_GBK" w:cs="方正小标宋_GBK" w:hint="eastAsia"/>
          <w:bCs/>
          <w:sz w:val="44"/>
          <w:szCs w:val="44"/>
        </w:rPr>
        <w:t>年度安全检查服务采购竞争性磋商文件</w:t>
      </w:r>
    </w:p>
    <w:p w:rsidR="00F2674A" w:rsidRDefault="00F2674A">
      <w:pPr>
        <w:pStyle w:val="30"/>
        <w:spacing w:before="0" w:after="0" w:line="312" w:lineRule="auto"/>
        <w:rPr>
          <w:rFonts w:ascii="宋体" w:hAnsi="宋体" w:cs="宋体"/>
          <w:sz w:val="24"/>
          <w:szCs w:val="24"/>
        </w:rPr>
      </w:pPr>
    </w:p>
    <w:p w:rsidR="00F2674A" w:rsidRDefault="00EB09E3">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一、采购邀请书</w:t>
      </w:r>
    </w:p>
    <w:p w:rsidR="00F2674A" w:rsidRDefault="00EB09E3">
      <w:pPr>
        <w:spacing w:line="600" w:lineRule="exact"/>
        <w:ind w:firstLineChars="200" w:firstLine="640"/>
        <w:rPr>
          <w:rFonts w:ascii="宋体" w:hAnsi="宋体" w:cs="宋体"/>
          <w:sz w:val="24"/>
          <w:szCs w:val="24"/>
        </w:rPr>
      </w:pPr>
      <w:r>
        <w:rPr>
          <w:rFonts w:ascii="方正仿宋_GBK" w:eastAsia="方正仿宋_GBK" w:hAnsi="方正仿宋_GBK" w:cs="方正仿宋_GBK" w:hint="eastAsia"/>
          <w:sz w:val="32"/>
          <w:szCs w:val="32"/>
        </w:rPr>
        <w:t>按照中华人民共和国《采购法》、《政府采购竞争性磋商采购方式管理暂行办法》和重庆市北碚区财政局对于分散采购相关要求，对北碚区经济和信息化委员会202</w:t>
      </w:r>
      <w:r w:rsidR="00940035">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年度安全检查服务采购项目进行竞争性磋商,欢迎符合条件的供应商参加。</w:t>
      </w:r>
    </w:p>
    <w:p w:rsidR="00F2674A" w:rsidRDefault="00EB09E3">
      <w:pPr>
        <w:pStyle w:val="30"/>
        <w:numPr>
          <w:ilvl w:val="0"/>
          <w:numId w:val="12"/>
        </w:numPr>
        <w:spacing w:before="0" w:after="0" w:line="600" w:lineRule="exact"/>
        <w:ind w:firstLineChars="200" w:firstLine="640"/>
        <w:rPr>
          <w:rFonts w:ascii="方正楷体_GBK" w:eastAsia="方正楷体_GBK" w:hAnsi="方正楷体_GBK" w:cs="方正楷体_GBK"/>
          <w:b w:val="0"/>
          <w:bCs/>
          <w:szCs w:val="32"/>
        </w:rPr>
      </w:pPr>
      <w:r>
        <w:rPr>
          <w:rFonts w:ascii="方正楷体_GBK" w:eastAsia="方正楷体_GBK" w:hAnsi="方正楷体_GBK" w:cs="方正楷体_GBK" w:hint="eastAsia"/>
          <w:b w:val="0"/>
          <w:bCs/>
          <w:szCs w:val="32"/>
        </w:rPr>
        <w:t>竞争性磋商采购内容</w:t>
      </w:r>
      <w:bookmarkEnd w:id="0"/>
      <w:bookmarkEnd w:id="1"/>
      <w:bookmarkEnd w:id="2"/>
      <w:bookmarkEnd w:id="3"/>
      <w:bookmarkEnd w:id="4"/>
      <w:bookmarkEnd w:id="5"/>
      <w:bookmarkEnd w:id="6"/>
      <w:bookmarkEnd w:id="7"/>
      <w:bookmarkEnd w:id="8"/>
    </w:p>
    <w:p w:rsidR="00F2674A" w:rsidRDefault="00F2674A">
      <w:pPr>
        <w:rPr>
          <w:rFonts w:ascii="方正仿宋_GBK" w:eastAsia="方正仿宋_GBK" w:hAnsi="方正仿宋_GBK" w:cs="方正仿宋_GBK"/>
          <w:sz w:val="32"/>
          <w:szCs w:val="32"/>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96"/>
        <w:gridCol w:w="1936"/>
        <w:gridCol w:w="1819"/>
        <w:gridCol w:w="1231"/>
      </w:tblGrid>
      <w:tr w:rsidR="00F2674A">
        <w:trPr>
          <w:trHeight w:val="489"/>
          <w:jc w:val="center"/>
        </w:trPr>
        <w:tc>
          <w:tcPr>
            <w:tcW w:w="4096" w:type="dxa"/>
            <w:tcBorders>
              <w:top w:val="single" w:sz="4" w:space="0" w:color="auto"/>
              <w:left w:val="single" w:sz="4" w:space="0" w:color="auto"/>
              <w:right w:val="single" w:sz="4" w:space="0" w:color="auto"/>
            </w:tcBorders>
            <w:vAlign w:val="center"/>
          </w:tcPr>
          <w:p w:rsidR="00F2674A" w:rsidRDefault="00EB09E3">
            <w:pPr>
              <w:widowControl/>
              <w:spacing w:line="600" w:lineRule="exact"/>
              <w:jc w:val="center"/>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项目名称</w:t>
            </w:r>
          </w:p>
        </w:tc>
        <w:tc>
          <w:tcPr>
            <w:tcW w:w="1936" w:type="dxa"/>
            <w:tcBorders>
              <w:top w:val="single" w:sz="4" w:space="0" w:color="auto"/>
              <w:left w:val="single" w:sz="4" w:space="0" w:color="auto"/>
              <w:right w:val="single" w:sz="4" w:space="0" w:color="auto"/>
            </w:tcBorders>
            <w:vAlign w:val="center"/>
          </w:tcPr>
          <w:p w:rsidR="00F2674A" w:rsidRDefault="00EB09E3">
            <w:pPr>
              <w:widowControl/>
              <w:spacing w:line="600" w:lineRule="exact"/>
              <w:jc w:val="center"/>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采购预算（万元）</w:t>
            </w:r>
          </w:p>
        </w:tc>
        <w:tc>
          <w:tcPr>
            <w:tcW w:w="1819" w:type="dxa"/>
            <w:tcBorders>
              <w:top w:val="single" w:sz="4" w:space="0" w:color="auto"/>
              <w:left w:val="single" w:sz="4" w:space="0" w:color="auto"/>
              <w:right w:val="single" w:sz="4" w:space="0" w:color="auto"/>
            </w:tcBorders>
            <w:vAlign w:val="center"/>
          </w:tcPr>
          <w:p w:rsidR="00F2674A" w:rsidRDefault="00EB09E3">
            <w:pPr>
              <w:spacing w:line="600" w:lineRule="exact"/>
              <w:jc w:val="center"/>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资金来源</w:t>
            </w:r>
          </w:p>
        </w:tc>
        <w:tc>
          <w:tcPr>
            <w:tcW w:w="1231" w:type="dxa"/>
            <w:tcBorders>
              <w:top w:val="single" w:sz="4" w:space="0" w:color="auto"/>
              <w:left w:val="single" w:sz="4" w:space="0" w:color="auto"/>
              <w:right w:val="single" w:sz="4" w:space="0" w:color="auto"/>
            </w:tcBorders>
            <w:vAlign w:val="center"/>
          </w:tcPr>
          <w:p w:rsidR="00F2674A" w:rsidRDefault="00EB09E3">
            <w:pPr>
              <w:spacing w:line="600" w:lineRule="exact"/>
              <w:jc w:val="center"/>
              <w:rPr>
                <w:rFonts w:ascii="方正仿宋_GBK" w:eastAsia="方正仿宋_GBK" w:hAnsi="方正仿宋_GBK" w:cs="方正仿宋_GBK"/>
                <w:b/>
                <w:bCs/>
                <w:kern w:val="0"/>
                <w:sz w:val="32"/>
                <w:szCs w:val="32"/>
              </w:rPr>
            </w:pPr>
            <w:r>
              <w:rPr>
                <w:rFonts w:ascii="方正仿宋_GBK" w:eastAsia="方正仿宋_GBK" w:hAnsi="方正仿宋_GBK" w:cs="方正仿宋_GBK" w:hint="eastAsia"/>
                <w:b/>
                <w:bCs/>
                <w:kern w:val="0"/>
                <w:sz w:val="32"/>
                <w:szCs w:val="32"/>
              </w:rPr>
              <w:t>备注</w:t>
            </w:r>
          </w:p>
        </w:tc>
      </w:tr>
      <w:tr w:rsidR="00F2674A">
        <w:trPr>
          <w:trHeight w:val="352"/>
          <w:jc w:val="center"/>
        </w:trPr>
        <w:tc>
          <w:tcPr>
            <w:tcW w:w="4096" w:type="dxa"/>
            <w:tcBorders>
              <w:top w:val="single" w:sz="4" w:space="0" w:color="auto"/>
              <w:left w:val="single" w:sz="4" w:space="0" w:color="auto"/>
              <w:bottom w:val="single" w:sz="4" w:space="0" w:color="auto"/>
              <w:right w:val="single" w:sz="4" w:space="0" w:color="auto"/>
            </w:tcBorders>
            <w:vAlign w:val="center"/>
          </w:tcPr>
          <w:p w:rsidR="00F2674A" w:rsidRDefault="00EB09E3" w:rsidP="00940035">
            <w:pPr>
              <w:widowControl/>
              <w:spacing w:line="600" w:lineRule="exact"/>
              <w:jc w:val="center"/>
              <w:rPr>
                <w:rFonts w:ascii="方正仿宋_GBK" w:eastAsia="方正仿宋_GBK" w:hAnsi="方正仿宋_GBK" w:cs="方正仿宋_GBK"/>
                <w:kern w:val="0"/>
                <w:sz w:val="32"/>
                <w:szCs w:val="32"/>
              </w:rPr>
            </w:pPr>
            <w:bookmarkStart w:id="9" w:name="_Hlk344477914"/>
            <w:r>
              <w:rPr>
                <w:rFonts w:ascii="方正仿宋_GBK" w:eastAsia="方正仿宋_GBK" w:hAnsi="方正仿宋_GBK" w:cs="方正仿宋_GBK" w:hint="eastAsia"/>
                <w:kern w:val="0"/>
                <w:sz w:val="32"/>
                <w:szCs w:val="32"/>
              </w:rPr>
              <w:t>北碚区经济和信息化委员会202</w:t>
            </w:r>
            <w:r w:rsidR="00940035">
              <w:rPr>
                <w:rFonts w:ascii="方正仿宋_GBK" w:eastAsia="方正仿宋_GBK" w:hAnsi="方正仿宋_GBK" w:cs="方正仿宋_GBK" w:hint="eastAsia"/>
                <w:kern w:val="0"/>
                <w:sz w:val="32"/>
                <w:szCs w:val="32"/>
              </w:rPr>
              <w:t>4</w:t>
            </w:r>
            <w:r>
              <w:rPr>
                <w:rFonts w:ascii="方正仿宋_GBK" w:eastAsia="方正仿宋_GBK" w:hAnsi="方正仿宋_GBK" w:cs="方正仿宋_GBK" w:hint="eastAsia"/>
                <w:kern w:val="0"/>
                <w:sz w:val="32"/>
                <w:szCs w:val="32"/>
              </w:rPr>
              <w:t>年度安全检查服务采购</w:t>
            </w:r>
          </w:p>
        </w:tc>
        <w:tc>
          <w:tcPr>
            <w:tcW w:w="1936" w:type="dxa"/>
            <w:tcBorders>
              <w:top w:val="single" w:sz="4" w:space="0" w:color="auto"/>
              <w:left w:val="single" w:sz="4" w:space="0" w:color="auto"/>
              <w:bottom w:val="single" w:sz="4" w:space="0" w:color="auto"/>
              <w:right w:val="single" w:sz="4" w:space="0" w:color="auto"/>
            </w:tcBorders>
            <w:vAlign w:val="center"/>
          </w:tcPr>
          <w:p w:rsidR="00F2674A" w:rsidRDefault="000E4953">
            <w:pPr>
              <w:widowControl/>
              <w:spacing w:line="600" w:lineRule="exact"/>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18</w:t>
            </w:r>
          </w:p>
        </w:tc>
        <w:tc>
          <w:tcPr>
            <w:tcW w:w="1819" w:type="dxa"/>
            <w:tcBorders>
              <w:top w:val="single" w:sz="4" w:space="0" w:color="auto"/>
              <w:left w:val="single" w:sz="4" w:space="0" w:color="auto"/>
              <w:bottom w:val="single" w:sz="4" w:space="0" w:color="auto"/>
              <w:right w:val="single" w:sz="4" w:space="0" w:color="auto"/>
            </w:tcBorders>
            <w:vAlign w:val="center"/>
          </w:tcPr>
          <w:p w:rsidR="00F2674A" w:rsidRDefault="00EB09E3">
            <w:pPr>
              <w:widowControl/>
              <w:spacing w:line="600" w:lineRule="exact"/>
              <w:jc w:val="center"/>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财政预算资金</w:t>
            </w:r>
          </w:p>
        </w:tc>
        <w:tc>
          <w:tcPr>
            <w:tcW w:w="1231" w:type="dxa"/>
            <w:tcBorders>
              <w:top w:val="single" w:sz="4" w:space="0" w:color="auto"/>
              <w:left w:val="single" w:sz="4" w:space="0" w:color="auto"/>
              <w:bottom w:val="single" w:sz="4" w:space="0" w:color="auto"/>
              <w:right w:val="single" w:sz="4" w:space="0" w:color="auto"/>
            </w:tcBorders>
            <w:vAlign w:val="center"/>
          </w:tcPr>
          <w:p w:rsidR="00F2674A" w:rsidRDefault="00F2674A">
            <w:pPr>
              <w:spacing w:line="600" w:lineRule="exact"/>
              <w:rPr>
                <w:rFonts w:ascii="方正仿宋_GBK" w:eastAsia="方正仿宋_GBK" w:hAnsi="方正仿宋_GBK" w:cs="方正仿宋_GBK"/>
                <w:b/>
                <w:sz w:val="32"/>
                <w:szCs w:val="32"/>
              </w:rPr>
            </w:pPr>
          </w:p>
        </w:tc>
      </w:tr>
      <w:tr w:rsidR="00F2674A">
        <w:trPr>
          <w:trHeight w:val="352"/>
          <w:jc w:val="center"/>
        </w:trPr>
        <w:tc>
          <w:tcPr>
            <w:tcW w:w="9082" w:type="dxa"/>
            <w:gridSpan w:val="4"/>
            <w:tcBorders>
              <w:top w:val="single" w:sz="4" w:space="0" w:color="auto"/>
              <w:left w:val="single" w:sz="4" w:space="0" w:color="auto"/>
              <w:right w:val="single" w:sz="4" w:space="0" w:color="auto"/>
            </w:tcBorders>
            <w:vAlign w:val="center"/>
          </w:tcPr>
          <w:p w:rsidR="00F2674A" w:rsidRDefault="00EB09E3" w:rsidP="000E4953">
            <w:pPr>
              <w:spacing w:line="600" w:lineRule="exact"/>
              <w:rPr>
                <w:rFonts w:ascii="方正仿宋_GBK" w:eastAsia="方正仿宋_GBK" w:hAnsi="方正仿宋_GBK" w:cs="方正仿宋_GBK"/>
                <w:b/>
                <w:sz w:val="32"/>
                <w:szCs w:val="32"/>
              </w:rPr>
            </w:pPr>
            <w:r>
              <w:rPr>
                <w:rFonts w:ascii="方正仿宋_GBK" w:eastAsia="方正仿宋_GBK" w:hAnsi="方正仿宋_GBK" w:cs="方正仿宋_GBK" w:hint="eastAsia"/>
                <w:sz w:val="32"/>
                <w:szCs w:val="32"/>
              </w:rPr>
              <w:t>本项目最高限价为：</w:t>
            </w:r>
            <w:r w:rsidR="000E4953">
              <w:rPr>
                <w:rFonts w:ascii="方正仿宋_GBK" w:eastAsia="方正仿宋_GBK" w:hAnsi="方正仿宋_GBK" w:cs="方正仿宋_GBK" w:hint="eastAsia"/>
                <w:sz w:val="32"/>
                <w:szCs w:val="32"/>
              </w:rPr>
              <w:t>18</w:t>
            </w:r>
            <w:r>
              <w:rPr>
                <w:rFonts w:ascii="方正仿宋_GBK" w:eastAsia="方正仿宋_GBK" w:hAnsi="方正仿宋_GBK" w:cs="方正仿宋_GBK" w:hint="eastAsia"/>
                <w:sz w:val="32"/>
                <w:szCs w:val="32"/>
              </w:rPr>
              <w:t>0000.00元（大写：拾</w:t>
            </w:r>
            <w:r w:rsidR="008C19A0">
              <w:rPr>
                <w:rFonts w:ascii="方正仿宋_GBK" w:eastAsia="方正仿宋_GBK" w:hAnsi="方正仿宋_GBK" w:cs="方正仿宋_GBK" w:hint="eastAsia"/>
                <w:sz w:val="32"/>
                <w:szCs w:val="32"/>
              </w:rPr>
              <w:t>捌</w:t>
            </w:r>
            <w:r>
              <w:rPr>
                <w:rFonts w:ascii="方正仿宋_GBK" w:eastAsia="方正仿宋_GBK" w:hAnsi="方正仿宋_GBK" w:cs="方正仿宋_GBK" w:hint="eastAsia"/>
                <w:sz w:val="32"/>
                <w:szCs w:val="32"/>
              </w:rPr>
              <w:t>万元整），包含：专家出勤费、交通费、车辆使用、设备及材料使用、形势研判总结编制、税费等全部费用。</w:t>
            </w:r>
          </w:p>
        </w:tc>
      </w:tr>
    </w:tbl>
    <w:p w:rsidR="00F2674A" w:rsidRDefault="00F2674A">
      <w:pPr>
        <w:pStyle w:val="30"/>
        <w:spacing w:before="0" w:after="0" w:line="600" w:lineRule="exact"/>
        <w:rPr>
          <w:rFonts w:ascii="方正仿宋_GBK" w:eastAsia="方正仿宋_GBK" w:hAnsi="方正仿宋_GBK" w:cs="方正仿宋_GBK"/>
          <w:b w:val="0"/>
          <w:szCs w:val="32"/>
        </w:rPr>
      </w:pPr>
      <w:bookmarkStart w:id="10" w:name="_Toc15727"/>
      <w:bookmarkStart w:id="11" w:name="_Toc15576"/>
      <w:bookmarkStart w:id="12" w:name="_Toc1790"/>
      <w:bookmarkStart w:id="13" w:name="_Toc25190"/>
      <w:bookmarkStart w:id="14" w:name="_Toc22399"/>
      <w:bookmarkStart w:id="15" w:name="_Toc19437"/>
      <w:bookmarkStart w:id="16" w:name="_Toc6462"/>
      <w:bookmarkStart w:id="17" w:name="_Toc317775178"/>
      <w:bookmarkStart w:id="18" w:name="_Toc373860293"/>
      <w:bookmarkEnd w:id="9"/>
    </w:p>
    <w:p w:rsidR="00F2674A" w:rsidRDefault="00EB09E3">
      <w:pPr>
        <w:pStyle w:val="30"/>
        <w:spacing w:before="0" w:after="0" w:line="600" w:lineRule="exact"/>
        <w:ind w:firstLineChars="200" w:firstLine="640"/>
        <w:rPr>
          <w:rFonts w:ascii="方正楷体_GBK" w:eastAsia="方正楷体_GBK" w:hAnsi="方正楷体_GBK" w:cs="方正楷体_GBK"/>
          <w:b w:val="0"/>
          <w:szCs w:val="32"/>
        </w:rPr>
      </w:pPr>
      <w:r>
        <w:rPr>
          <w:rFonts w:ascii="方正楷体_GBK" w:eastAsia="方正楷体_GBK" w:hAnsi="方正楷体_GBK" w:cs="方正楷体_GBK" w:hint="eastAsia"/>
          <w:b w:val="0"/>
          <w:szCs w:val="32"/>
        </w:rPr>
        <w:t>（二）</w:t>
      </w:r>
      <w:bookmarkEnd w:id="10"/>
      <w:bookmarkEnd w:id="11"/>
      <w:bookmarkEnd w:id="12"/>
      <w:bookmarkEnd w:id="13"/>
      <w:bookmarkEnd w:id="14"/>
      <w:bookmarkEnd w:id="15"/>
      <w:bookmarkEnd w:id="16"/>
      <w:r>
        <w:rPr>
          <w:rFonts w:ascii="方正楷体_GBK" w:eastAsia="方正楷体_GBK" w:hAnsi="方正楷体_GBK" w:cs="方正楷体_GBK" w:hint="eastAsia"/>
          <w:b w:val="0"/>
          <w:szCs w:val="32"/>
        </w:rPr>
        <w:t>竞争性磋商资格条件</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磋商供应商是指向采购人提供货物、工程或者服务的法人、单位。以下简称供应商。合格的供应商应符合政府采购法第二十二条规定的基本条件。同时符合根据该项目特殊要求设置的特定资格条件。</w:t>
      </w:r>
    </w:p>
    <w:p w:rsidR="00F2674A" w:rsidRDefault="00EB09E3" w:rsidP="006F01AB">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1.一般资格条件。</w:t>
      </w:r>
    </w:p>
    <w:p w:rsidR="00F2674A" w:rsidRDefault="00EB09E3" w:rsidP="006F01AB">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（1）具有独立承担民事责任的能力；</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（2）具有良好的商业信誉和健全的财务会计制度；</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（3）具有履行合同所必需的设备和专业技术能力；</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（4）有依法缴纳税收和社会保障资金的良好记录；</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（5）参加政府采购活动前三年内，在经营活动中没有重大违法记录；</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（6）法律、行政法规规定的其他条件。</w:t>
      </w:r>
    </w:p>
    <w:p w:rsidR="00F2674A" w:rsidRDefault="00EB09E3" w:rsidP="006F01AB">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2.特定资格条件。</w:t>
      </w:r>
    </w:p>
    <w:p w:rsidR="00F2674A" w:rsidRDefault="00EB09E3" w:rsidP="006F01AB">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（7）供应商具有合法有效的安全评价机构资质证书。</w:t>
      </w:r>
      <w:bookmarkEnd w:id="17"/>
      <w:bookmarkEnd w:id="18"/>
    </w:p>
    <w:p w:rsidR="00F2674A" w:rsidRDefault="00EB09E3">
      <w:pPr>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（三）磋商有关说明。</w:t>
      </w:r>
    </w:p>
    <w:p w:rsidR="00F2674A" w:rsidRDefault="00EB09E3" w:rsidP="006F01AB">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1.报名时间及方式：凡有意参加磋商的供应商，请于公告发布之日起自行在重庆市北碚区人民政府（http://www.beibei.gov.cn/）上下载本项目竞争性磋商文件以及图纸、补遗等磋商前公布的所有项目资料，</w:t>
      </w:r>
      <w:r>
        <w:rPr>
          <w:rFonts w:ascii="方正仿宋_GBK" w:eastAsia="方正仿宋_GBK" w:hAnsi="仿宋" w:hint="eastAsia"/>
          <w:snapToGrid w:val="0"/>
          <w:kern w:val="0"/>
          <w:sz w:val="32"/>
          <w:szCs w:val="32"/>
        </w:rPr>
        <w:t>于202</w:t>
      </w:r>
      <w:r w:rsidR="00940035">
        <w:rPr>
          <w:rFonts w:ascii="方正仿宋_GBK" w:eastAsia="方正仿宋_GBK" w:hAnsi="仿宋" w:hint="eastAsia"/>
          <w:snapToGrid w:val="0"/>
          <w:kern w:val="0"/>
          <w:sz w:val="32"/>
          <w:szCs w:val="32"/>
        </w:rPr>
        <w:t>3</w:t>
      </w:r>
      <w:r>
        <w:rPr>
          <w:rFonts w:ascii="方正仿宋_GBK" w:eastAsia="方正仿宋_GBK" w:hAnsi="仿宋" w:hint="eastAsia"/>
          <w:snapToGrid w:val="0"/>
          <w:kern w:val="0"/>
          <w:sz w:val="32"/>
          <w:szCs w:val="32"/>
        </w:rPr>
        <w:t>年11月</w:t>
      </w:r>
      <w:r w:rsidR="002A50EE">
        <w:rPr>
          <w:rFonts w:ascii="方正仿宋_GBK" w:eastAsia="方正仿宋_GBK" w:hAnsi="仿宋" w:hint="eastAsia"/>
          <w:snapToGrid w:val="0"/>
          <w:color w:val="FF0000"/>
          <w:kern w:val="0"/>
          <w:sz w:val="32"/>
          <w:szCs w:val="32"/>
        </w:rPr>
        <w:t>20</w:t>
      </w:r>
      <w:r>
        <w:rPr>
          <w:rFonts w:ascii="方正仿宋_GBK" w:eastAsia="方正仿宋_GBK" w:hAnsi="仿宋" w:hint="eastAsia"/>
          <w:snapToGrid w:val="0"/>
          <w:kern w:val="0"/>
          <w:sz w:val="32"/>
          <w:szCs w:val="32"/>
        </w:rPr>
        <w:t>日</w:t>
      </w:r>
      <w:r w:rsidR="002A50EE">
        <w:rPr>
          <w:rFonts w:ascii="方正仿宋_GBK" w:eastAsia="方正仿宋_GBK" w:hAnsi="仿宋" w:hint="eastAsia"/>
          <w:snapToGrid w:val="0"/>
          <w:kern w:val="0"/>
          <w:sz w:val="32"/>
          <w:szCs w:val="32"/>
        </w:rPr>
        <w:t>12</w:t>
      </w:r>
      <w:r>
        <w:rPr>
          <w:rFonts w:ascii="方正仿宋_GBK" w:eastAsia="方正仿宋_GBK" w:hAnsi="仿宋" w:hint="eastAsia"/>
          <w:snapToGrid w:val="0"/>
          <w:kern w:val="0"/>
          <w:sz w:val="32"/>
          <w:szCs w:val="32"/>
        </w:rPr>
        <w:t>：00前</w:t>
      </w:r>
      <w:r>
        <w:rPr>
          <w:rFonts w:ascii="方正仿宋_GBK" w:eastAsia="方正仿宋_GBK" w:hAnsi="仿宋" w:hint="eastAsia"/>
          <w:snapToGrid w:val="0"/>
          <w:color w:val="000000"/>
          <w:kern w:val="0"/>
          <w:sz w:val="32"/>
          <w:szCs w:val="32"/>
        </w:rPr>
        <w:t>携带《竞争性磋商报名函》法定代表人或委托代理人持法定代表人授权委托书原件、公司营业执照复印件（加盖单位鲜章）到</w:t>
      </w:r>
      <w:r>
        <w:rPr>
          <w:rFonts w:ascii="方正仿宋_GBK" w:eastAsia="方正仿宋_GBK" w:hAnsi="仿宋" w:hint="eastAsia"/>
          <w:snapToGrid w:val="0"/>
          <w:kern w:val="0"/>
          <w:sz w:val="32"/>
          <w:szCs w:val="32"/>
        </w:rPr>
        <w:t>北碚区经济和信息化委员会418办公室（安监站）</w:t>
      </w:r>
      <w:r>
        <w:rPr>
          <w:rFonts w:ascii="方正仿宋_GBK" w:eastAsia="方正仿宋_GBK" w:hAnsi="仿宋" w:hint="eastAsia"/>
          <w:snapToGrid w:val="0"/>
          <w:color w:val="000000"/>
          <w:kern w:val="0"/>
          <w:sz w:val="32"/>
          <w:szCs w:val="32"/>
        </w:rPr>
        <w:t>报名，逾期报名采购人将拒绝接收其响应文件。</w:t>
      </w:r>
    </w:p>
    <w:p w:rsidR="00F2674A" w:rsidRDefault="00EB09E3" w:rsidP="006F01AB">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2.竞争性磋商文件售价：无</w:t>
      </w:r>
    </w:p>
    <w:p w:rsidR="00F2674A" w:rsidRDefault="00EB09E3" w:rsidP="006F01AB">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3.投标保证金：无</w:t>
      </w:r>
    </w:p>
    <w:p w:rsidR="00F2674A" w:rsidRDefault="00EB09E3" w:rsidP="006F01AB">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4.供应商须满足以下两种条件，其响应文件才被接受：</w:t>
      </w:r>
    </w:p>
    <w:p w:rsidR="00F2674A" w:rsidRDefault="00EB09E3">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w:t>
      </w:r>
      <w:r>
        <w:rPr>
          <w:rFonts w:ascii="方正仿宋_GBK" w:eastAsia="方正仿宋_GBK" w:hAnsi="仿宋"/>
          <w:snapToGrid w:val="0"/>
          <w:color w:val="000000"/>
          <w:kern w:val="0"/>
          <w:sz w:val="32"/>
          <w:szCs w:val="32"/>
        </w:rPr>
        <w:t>1</w:t>
      </w:r>
      <w:r>
        <w:rPr>
          <w:rFonts w:ascii="方正仿宋_GBK" w:eastAsia="方正仿宋_GBK" w:hAnsi="仿宋" w:hint="eastAsia"/>
          <w:snapToGrid w:val="0"/>
          <w:color w:val="000000"/>
          <w:kern w:val="0"/>
          <w:sz w:val="32"/>
          <w:szCs w:val="32"/>
        </w:rPr>
        <w:t>）按时报名；</w:t>
      </w:r>
    </w:p>
    <w:p w:rsidR="00F2674A" w:rsidRDefault="00EB09E3">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w:t>
      </w:r>
      <w:r>
        <w:rPr>
          <w:rFonts w:ascii="方正仿宋_GBK" w:eastAsia="方正仿宋_GBK" w:hAnsi="仿宋"/>
          <w:snapToGrid w:val="0"/>
          <w:color w:val="000000"/>
          <w:kern w:val="0"/>
          <w:sz w:val="32"/>
          <w:szCs w:val="32"/>
        </w:rPr>
        <w:t>2</w:t>
      </w:r>
      <w:r>
        <w:rPr>
          <w:rFonts w:ascii="方正仿宋_GBK" w:eastAsia="方正仿宋_GBK" w:hAnsi="仿宋" w:hint="eastAsia"/>
          <w:snapToGrid w:val="0"/>
          <w:color w:val="000000"/>
          <w:kern w:val="0"/>
          <w:sz w:val="32"/>
          <w:szCs w:val="32"/>
        </w:rPr>
        <w:t>）按时递交了响应文件。</w:t>
      </w:r>
    </w:p>
    <w:p w:rsidR="00F2674A" w:rsidRDefault="00EB09E3">
      <w:pPr>
        <w:spacing w:line="560" w:lineRule="exact"/>
        <w:ind w:firstLineChars="200" w:firstLine="640"/>
        <w:rPr>
          <w:rFonts w:ascii="方正仿宋_GBK" w:eastAsia="方正仿宋_GBK" w:hAnsi="仿宋"/>
          <w:snapToGrid w:val="0"/>
          <w:color w:val="FF0000"/>
          <w:kern w:val="0"/>
          <w:sz w:val="32"/>
          <w:szCs w:val="32"/>
          <w:u w:val="single"/>
        </w:rPr>
      </w:pPr>
      <w:r>
        <w:rPr>
          <w:rFonts w:ascii="方正仿宋_GBK" w:eastAsia="方正仿宋_GBK" w:hAnsi="仿宋" w:hint="eastAsia"/>
          <w:snapToGrid w:val="0"/>
          <w:color w:val="000000"/>
          <w:kern w:val="0"/>
          <w:sz w:val="32"/>
          <w:szCs w:val="32"/>
        </w:rPr>
        <w:t>5.提交响应文件起止时间：</w:t>
      </w:r>
      <w:r>
        <w:rPr>
          <w:rFonts w:ascii="方正仿宋_GBK" w:eastAsia="方正仿宋_GBK" w:hAnsi="仿宋" w:hint="eastAsia"/>
          <w:snapToGrid w:val="0"/>
          <w:kern w:val="0"/>
          <w:sz w:val="32"/>
          <w:szCs w:val="32"/>
          <w:u w:val="single"/>
        </w:rPr>
        <w:t>202</w:t>
      </w:r>
      <w:r w:rsidR="00940035">
        <w:rPr>
          <w:rFonts w:ascii="方正仿宋_GBK" w:eastAsia="方正仿宋_GBK" w:hAnsi="仿宋" w:hint="eastAsia"/>
          <w:snapToGrid w:val="0"/>
          <w:kern w:val="0"/>
          <w:sz w:val="32"/>
          <w:szCs w:val="32"/>
          <w:u w:val="single"/>
        </w:rPr>
        <w:t>3</w:t>
      </w:r>
      <w:r>
        <w:rPr>
          <w:rFonts w:ascii="方正仿宋_GBK" w:eastAsia="方正仿宋_GBK" w:hAnsi="仿宋" w:hint="eastAsia"/>
          <w:snapToGrid w:val="0"/>
          <w:kern w:val="0"/>
          <w:sz w:val="32"/>
          <w:szCs w:val="32"/>
          <w:u w:val="single"/>
        </w:rPr>
        <w:t>年11月</w:t>
      </w:r>
      <w:r w:rsidR="002A50EE">
        <w:rPr>
          <w:rFonts w:ascii="方正仿宋_GBK" w:eastAsia="方正仿宋_GBK" w:hAnsi="仿宋" w:hint="eastAsia"/>
          <w:snapToGrid w:val="0"/>
          <w:color w:val="FF0000"/>
          <w:kern w:val="0"/>
          <w:sz w:val="32"/>
          <w:szCs w:val="32"/>
          <w:u w:val="single"/>
        </w:rPr>
        <w:t>20</w:t>
      </w:r>
      <w:r>
        <w:rPr>
          <w:rFonts w:ascii="方正仿宋_GBK" w:eastAsia="方正仿宋_GBK" w:hAnsi="仿宋" w:hint="eastAsia"/>
          <w:snapToGrid w:val="0"/>
          <w:kern w:val="0"/>
          <w:sz w:val="32"/>
          <w:szCs w:val="32"/>
          <w:u w:val="single"/>
        </w:rPr>
        <w:t>日</w:t>
      </w:r>
      <w:r w:rsidR="003B39CF">
        <w:rPr>
          <w:rFonts w:ascii="方正仿宋_GBK" w:eastAsia="方正仿宋_GBK" w:hAnsi="仿宋" w:hint="eastAsia"/>
          <w:snapToGrid w:val="0"/>
          <w:kern w:val="0"/>
          <w:sz w:val="32"/>
          <w:szCs w:val="32"/>
          <w:u w:val="single"/>
        </w:rPr>
        <w:t>1</w:t>
      </w:r>
      <w:r w:rsidR="002A50EE">
        <w:rPr>
          <w:rFonts w:ascii="方正仿宋_GBK" w:eastAsia="方正仿宋_GBK" w:hAnsi="仿宋" w:hint="eastAsia"/>
          <w:snapToGrid w:val="0"/>
          <w:kern w:val="0"/>
          <w:sz w:val="32"/>
          <w:szCs w:val="32"/>
          <w:u w:val="single"/>
        </w:rPr>
        <w:t>2</w:t>
      </w:r>
      <w:r>
        <w:rPr>
          <w:rFonts w:ascii="方正仿宋_GBK" w:eastAsia="方正仿宋_GBK" w:hAnsi="仿宋" w:hint="eastAsia"/>
          <w:snapToGrid w:val="0"/>
          <w:kern w:val="0"/>
          <w:sz w:val="32"/>
          <w:szCs w:val="32"/>
          <w:u w:val="single"/>
        </w:rPr>
        <w:t>：</w:t>
      </w:r>
      <w:r w:rsidR="002A50EE">
        <w:rPr>
          <w:rFonts w:ascii="方正仿宋_GBK" w:eastAsia="方正仿宋_GBK" w:hAnsi="仿宋" w:hint="eastAsia"/>
          <w:snapToGrid w:val="0"/>
          <w:kern w:val="0"/>
          <w:sz w:val="32"/>
          <w:szCs w:val="32"/>
          <w:u w:val="single"/>
        </w:rPr>
        <w:t>0</w:t>
      </w:r>
      <w:r>
        <w:rPr>
          <w:rFonts w:ascii="方正仿宋_GBK" w:eastAsia="方正仿宋_GBK" w:hAnsi="仿宋" w:hint="eastAsia"/>
          <w:snapToGrid w:val="0"/>
          <w:kern w:val="0"/>
          <w:sz w:val="32"/>
          <w:szCs w:val="32"/>
          <w:u w:val="single"/>
        </w:rPr>
        <w:t>0到202</w:t>
      </w:r>
      <w:r w:rsidR="00940035">
        <w:rPr>
          <w:rFonts w:ascii="方正仿宋_GBK" w:eastAsia="方正仿宋_GBK" w:hAnsi="仿宋" w:hint="eastAsia"/>
          <w:snapToGrid w:val="0"/>
          <w:kern w:val="0"/>
          <w:sz w:val="32"/>
          <w:szCs w:val="32"/>
          <w:u w:val="single"/>
        </w:rPr>
        <w:t>3</w:t>
      </w:r>
      <w:r>
        <w:rPr>
          <w:rFonts w:ascii="方正仿宋_GBK" w:eastAsia="方正仿宋_GBK" w:hAnsi="仿宋" w:hint="eastAsia"/>
          <w:snapToGrid w:val="0"/>
          <w:kern w:val="0"/>
          <w:sz w:val="32"/>
          <w:szCs w:val="32"/>
          <w:u w:val="single"/>
        </w:rPr>
        <w:t>年11月</w:t>
      </w:r>
      <w:r w:rsidR="002A50EE">
        <w:rPr>
          <w:rFonts w:ascii="方正仿宋_GBK" w:eastAsia="方正仿宋_GBK" w:hAnsi="仿宋" w:hint="eastAsia"/>
          <w:snapToGrid w:val="0"/>
          <w:kern w:val="0"/>
          <w:sz w:val="32"/>
          <w:szCs w:val="32"/>
          <w:u w:val="single"/>
        </w:rPr>
        <w:t>22</w:t>
      </w:r>
      <w:r>
        <w:rPr>
          <w:rFonts w:ascii="方正仿宋_GBK" w:eastAsia="方正仿宋_GBK" w:hAnsi="仿宋" w:hint="eastAsia"/>
          <w:snapToGrid w:val="0"/>
          <w:kern w:val="0"/>
          <w:sz w:val="32"/>
          <w:szCs w:val="32"/>
          <w:u w:val="single"/>
        </w:rPr>
        <w:t>日上午9：</w:t>
      </w:r>
      <w:r w:rsidR="00177F3C">
        <w:rPr>
          <w:rFonts w:ascii="方正仿宋_GBK" w:eastAsia="方正仿宋_GBK" w:hAnsi="仿宋" w:hint="eastAsia"/>
          <w:snapToGrid w:val="0"/>
          <w:kern w:val="0"/>
          <w:sz w:val="32"/>
          <w:szCs w:val="32"/>
          <w:u w:val="single"/>
        </w:rPr>
        <w:t>00</w:t>
      </w:r>
      <w:r>
        <w:rPr>
          <w:rFonts w:ascii="方正仿宋_GBK" w:eastAsia="方正仿宋_GBK" w:hAnsi="仿宋" w:hint="eastAsia"/>
          <w:snapToGrid w:val="0"/>
          <w:kern w:val="0"/>
          <w:sz w:val="32"/>
          <w:szCs w:val="32"/>
          <w:u w:val="single"/>
        </w:rPr>
        <w:t xml:space="preserve"> （北京时间）</w:t>
      </w:r>
    </w:p>
    <w:p w:rsidR="006F01AB" w:rsidRDefault="00EB09E3">
      <w:pPr>
        <w:spacing w:line="560" w:lineRule="exact"/>
        <w:ind w:firstLineChars="200" w:firstLine="640"/>
        <w:rPr>
          <w:rFonts w:ascii="方正仿宋_GBK" w:eastAsia="方正仿宋_GBK" w:hAnsi="仿宋" w:hint="eastAsia"/>
          <w:snapToGrid w:val="0"/>
          <w:kern w:val="0"/>
          <w:sz w:val="32"/>
          <w:szCs w:val="32"/>
          <w:u w:val="single"/>
        </w:rPr>
      </w:pPr>
      <w:r>
        <w:rPr>
          <w:rFonts w:ascii="方正仿宋_GBK" w:eastAsia="方正仿宋_GBK" w:hAnsi="仿宋" w:hint="eastAsia"/>
          <w:snapToGrid w:val="0"/>
          <w:color w:val="000000"/>
          <w:kern w:val="0"/>
          <w:sz w:val="32"/>
          <w:szCs w:val="32"/>
        </w:rPr>
        <w:t>6.</w:t>
      </w:r>
      <w:r w:rsidR="006F01AB" w:rsidRPr="006F01AB">
        <w:rPr>
          <w:rFonts w:ascii="方正仿宋_GBK" w:eastAsia="方正仿宋_GBK" w:hAnsi="方正仿宋_GBK" w:cs="方正仿宋_GBK" w:hint="eastAsia"/>
          <w:snapToGrid w:val="0"/>
          <w:color w:val="000000"/>
          <w:kern w:val="0"/>
          <w:sz w:val="32"/>
          <w:szCs w:val="32"/>
        </w:rPr>
        <w:t xml:space="preserve"> </w:t>
      </w:r>
      <w:r w:rsidR="006F01AB">
        <w:rPr>
          <w:rFonts w:ascii="方正仿宋_GBK" w:eastAsia="方正仿宋_GBK" w:hAnsi="方正仿宋_GBK" w:cs="方正仿宋_GBK" w:hint="eastAsia"/>
          <w:snapToGrid w:val="0"/>
          <w:color w:val="000000"/>
          <w:kern w:val="0"/>
          <w:sz w:val="32"/>
          <w:szCs w:val="32"/>
        </w:rPr>
        <w:t>开标时间：</w:t>
      </w:r>
      <w:r w:rsidR="006F01AB">
        <w:rPr>
          <w:rFonts w:ascii="方正仿宋_GBK" w:eastAsia="方正仿宋_GBK" w:hAnsi="仿宋" w:hint="eastAsia"/>
          <w:snapToGrid w:val="0"/>
          <w:kern w:val="0"/>
          <w:sz w:val="32"/>
          <w:szCs w:val="32"/>
          <w:u w:val="single"/>
        </w:rPr>
        <w:t>2022年11月</w:t>
      </w:r>
      <w:r w:rsidR="006F01AB">
        <w:rPr>
          <w:rFonts w:ascii="方正仿宋_GBK" w:eastAsia="方正仿宋_GBK" w:hAnsi="仿宋" w:hint="eastAsia"/>
          <w:snapToGrid w:val="0"/>
          <w:color w:val="FF0000"/>
          <w:kern w:val="0"/>
          <w:sz w:val="32"/>
          <w:szCs w:val="32"/>
          <w:u w:val="single"/>
        </w:rPr>
        <w:t>22</w:t>
      </w:r>
      <w:r w:rsidR="006F01AB">
        <w:rPr>
          <w:rFonts w:ascii="方正仿宋_GBK" w:eastAsia="方正仿宋_GBK" w:hAnsi="仿宋" w:hint="eastAsia"/>
          <w:snapToGrid w:val="0"/>
          <w:kern w:val="0"/>
          <w:sz w:val="32"/>
          <w:szCs w:val="32"/>
          <w:u w:val="single"/>
        </w:rPr>
        <w:t>日9时30分（北京时间）</w:t>
      </w:r>
    </w:p>
    <w:p w:rsidR="006F01AB" w:rsidRDefault="00EB09E3" w:rsidP="006F01AB">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方正仿宋_GBK" w:cs="方正仿宋_GBK" w:hint="eastAsia"/>
          <w:snapToGrid w:val="0"/>
          <w:color w:val="000000"/>
          <w:kern w:val="0"/>
          <w:sz w:val="32"/>
          <w:szCs w:val="32"/>
        </w:rPr>
        <w:t>7.</w:t>
      </w:r>
      <w:r w:rsidR="006F01AB">
        <w:rPr>
          <w:rFonts w:ascii="方正仿宋_GBK" w:eastAsia="方正仿宋_GBK" w:hAnsi="仿宋" w:hint="eastAsia"/>
          <w:snapToGrid w:val="0"/>
          <w:color w:val="000000"/>
          <w:kern w:val="0"/>
          <w:sz w:val="32"/>
          <w:szCs w:val="32"/>
        </w:rPr>
        <w:t>开标地点：</w:t>
      </w:r>
      <w:r w:rsidR="006F01AB">
        <w:rPr>
          <w:rFonts w:ascii="仿宋" w:eastAsia="仿宋" w:hAnsi="仿宋" w:cs="宋体" w:hint="eastAsia"/>
          <w:snapToGrid w:val="0"/>
          <w:kern w:val="0"/>
          <w:sz w:val="32"/>
          <w:szCs w:val="32"/>
        </w:rPr>
        <w:t>重庆市北碚区经济和信息化委员会</w:t>
      </w:r>
      <w:r w:rsidR="006F01AB">
        <w:rPr>
          <w:rFonts w:ascii="方正仿宋_GBK" w:eastAsia="方正仿宋_GBK" w:hAnsi="仿宋" w:hint="eastAsia"/>
          <w:snapToGrid w:val="0"/>
          <w:kern w:val="0"/>
          <w:sz w:val="32"/>
          <w:szCs w:val="32"/>
        </w:rPr>
        <w:t>（重庆市北碚区</w:t>
      </w:r>
      <w:r w:rsidR="006F01AB">
        <w:rPr>
          <w:rFonts w:ascii="方正仿宋_GBK" w:eastAsia="方正仿宋_GBK" w:hAnsi="仿宋" w:hint="eastAsia"/>
          <w:snapToGrid w:val="0"/>
          <w:kern w:val="0"/>
          <w:sz w:val="32"/>
          <w:szCs w:val="32"/>
        </w:rPr>
        <w:lastRenderedPageBreak/>
        <w:t>冯时行路298号4楼415室）</w:t>
      </w:r>
    </w:p>
    <w:p w:rsidR="00F2674A" w:rsidRPr="006F01AB" w:rsidRDefault="00F2674A">
      <w:pPr>
        <w:spacing w:line="560" w:lineRule="exact"/>
        <w:ind w:firstLineChars="200" w:firstLine="640"/>
        <w:rPr>
          <w:rFonts w:ascii="方正仿宋_GBK" w:eastAsia="方正仿宋_GBK" w:hAnsi="仿宋"/>
          <w:snapToGrid w:val="0"/>
          <w:color w:val="000000"/>
          <w:kern w:val="0"/>
          <w:sz w:val="32"/>
          <w:szCs w:val="32"/>
          <w:u w:val="single"/>
        </w:rPr>
      </w:pPr>
    </w:p>
    <w:p w:rsidR="00F2674A" w:rsidRDefault="00EB09E3" w:rsidP="006F01AB">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8.联系方式：</w:t>
      </w:r>
    </w:p>
    <w:p w:rsidR="00F2674A" w:rsidRDefault="00EB09E3">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联系人：李江波</w:t>
      </w:r>
      <w:r w:rsidR="00177F3C">
        <w:rPr>
          <w:rFonts w:ascii="方正仿宋_GBK" w:eastAsia="方正仿宋_GBK" w:hAnsi="仿宋" w:hint="eastAsia"/>
          <w:snapToGrid w:val="0"/>
          <w:color w:val="000000"/>
          <w:kern w:val="0"/>
          <w:sz w:val="32"/>
          <w:szCs w:val="32"/>
        </w:rPr>
        <w:t>、</w:t>
      </w:r>
      <w:r>
        <w:rPr>
          <w:rFonts w:ascii="方正仿宋_GBK" w:eastAsia="方正仿宋_GBK" w:hAnsi="仿宋" w:hint="eastAsia"/>
          <w:snapToGrid w:val="0"/>
          <w:color w:val="000000"/>
          <w:kern w:val="0"/>
          <w:sz w:val="32"/>
          <w:szCs w:val="32"/>
        </w:rPr>
        <w:t>冉波</w:t>
      </w:r>
    </w:p>
    <w:p w:rsidR="00F2674A" w:rsidRDefault="00EB09E3">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电话：68317220；19908327580，17382301595</w:t>
      </w:r>
    </w:p>
    <w:p w:rsidR="00F2674A" w:rsidRDefault="00EB09E3">
      <w:pPr>
        <w:spacing w:line="560" w:lineRule="exact"/>
        <w:ind w:firstLineChars="200" w:firstLine="56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spacing w:val="-20"/>
          <w:kern w:val="0"/>
          <w:sz w:val="32"/>
          <w:szCs w:val="32"/>
        </w:rPr>
        <w:t>联系地址：</w:t>
      </w:r>
      <w:r>
        <w:rPr>
          <w:rFonts w:ascii="仿宋" w:eastAsia="仿宋" w:hAnsi="仿宋" w:cs="宋体" w:hint="eastAsia"/>
          <w:snapToGrid w:val="0"/>
          <w:color w:val="000000"/>
          <w:kern w:val="0"/>
          <w:sz w:val="32"/>
          <w:szCs w:val="32"/>
        </w:rPr>
        <w:t>重庆市北碚区经济和信息化委员会</w:t>
      </w:r>
      <w:r>
        <w:rPr>
          <w:rFonts w:ascii="方正仿宋_GBK" w:eastAsia="方正仿宋_GBK" w:hAnsi="仿宋" w:hint="eastAsia"/>
          <w:snapToGrid w:val="0"/>
          <w:color w:val="000000"/>
          <w:kern w:val="0"/>
          <w:sz w:val="32"/>
          <w:szCs w:val="32"/>
        </w:rPr>
        <w:t>（重庆市北碚区冯时行路298号）</w:t>
      </w:r>
    </w:p>
    <w:p w:rsidR="00F2674A" w:rsidRDefault="00F2674A">
      <w:pPr>
        <w:rPr>
          <w:rFonts w:ascii="方正小标宋_GBK" w:eastAsia="方正小标宋_GBK" w:hAnsi="方正小标宋_GBK" w:cs="方正小标宋_GBK"/>
          <w:b/>
          <w:color w:val="000000"/>
          <w:sz w:val="32"/>
          <w:szCs w:val="32"/>
        </w:rPr>
      </w:pPr>
    </w:p>
    <w:p w:rsidR="00F2674A" w:rsidRDefault="00EB09E3">
      <w:pPr>
        <w:jc w:val="center"/>
        <w:rPr>
          <w:rFonts w:ascii="方正小标宋_GBK" w:eastAsia="方正小标宋_GBK" w:hAnsi="方正小标宋_GBK" w:cs="方正小标宋_GBK"/>
          <w:bCs/>
          <w:color w:val="000000"/>
          <w:sz w:val="44"/>
          <w:szCs w:val="44"/>
        </w:rPr>
      </w:pPr>
      <w:r>
        <w:rPr>
          <w:rFonts w:ascii="方正小标宋_GBK" w:eastAsia="方正小标宋_GBK" w:hAnsi="方正小标宋_GBK" w:cs="方正小标宋_GBK" w:hint="eastAsia"/>
          <w:bCs/>
          <w:color w:val="000000"/>
          <w:sz w:val="44"/>
          <w:szCs w:val="44"/>
        </w:rPr>
        <w:t>竞争性磋商报名函</w:t>
      </w:r>
    </w:p>
    <w:p w:rsidR="00F2674A" w:rsidRDefault="00F2674A">
      <w:pPr>
        <w:jc w:val="center"/>
        <w:rPr>
          <w:rFonts w:ascii="方正小标宋_GBK" w:eastAsia="方正小标宋_GBK" w:hAnsi="方正小标宋_GBK" w:cs="方正小标宋_GBK"/>
          <w:b/>
          <w:color w:val="000000"/>
          <w:sz w:val="32"/>
          <w:szCs w:val="32"/>
        </w:rPr>
      </w:pPr>
    </w:p>
    <w:p w:rsidR="00F2674A" w:rsidRDefault="00EB09E3">
      <w:pPr>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重庆市北碚区经济和信息化委员会：</w:t>
      </w:r>
    </w:p>
    <w:p w:rsidR="00F2674A" w:rsidRDefault="00EB09E3">
      <w:pPr>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本单位已在网上下载了贵单位项目编号为，项目名称为</w:t>
      </w:r>
      <w:r>
        <w:rPr>
          <w:rFonts w:ascii="方正仿宋_GBK" w:eastAsia="方正仿宋_GBK" w:hAnsi="方正仿宋_GBK" w:cs="方正仿宋_GBK" w:hint="eastAsia"/>
          <w:color w:val="000000"/>
          <w:sz w:val="32"/>
          <w:szCs w:val="32"/>
          <w:u w:val="single"/>
        </w:rPr>
        <w:t xml:space="preserve">          （         ）</w:t>
      </w:r>
      <w:r>
        <w:rPr>
          <w:rFonts w:ascii="方正仿宋_GBK" w:eastAsia="方正仿宋_GBK" w:hAnsi="方正仿宋_GBK" w:cs="方正仿宋_GBK" w:hint="eastAsia"/>
          <w:color w:val="000000"/>
          <w:sz w:val="32"/>
          <w:szCs w:val="32"/>
        </w:rPr>
        <w:t>的竞争性磋商文件，具体情况如下：</w:t>
      </w:r>
    </w:p>
    <w:p w:rsidR="00F2674A" w:rsidRDefault="00F2674A">
      <w:pPr>
        <w:ind w:firstLineChars="200" w:firstLine="640"/>
        <w:rPr>
          <w:rFonts w:ascii="方正仿宋_GBK" w:eastAsia="方正仿宋_GBK" w:hAnsi="方正仿宋_GBK" w:cs="方正仿宋_GBK"/>
          <w:color w:val="000000"/>
          <w:sz w:val="32"/>
          <w:szCs w:val="32"/>
        </w:rPr>
      </w:pP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9"/>
        <w:gridCol w:w="2098"/>
        <w:gridCol w:w="2137"/>
        <w:gridCol w:w="2335"/>
      </w:tblGrid>
      <w:tr w:rsidR="00F2674A">
        <w:trPr>
          <w:trHeight w:hRule="exact" w:val="567"/>
          <w:jc w:val="center"/>
        </w:trPr>
        <w:tc>
          <w:tcPr>
            <w:tcW w:w="2709" w:type="dxa"/>
            <w:vAlign w:val="center"/>
          </w:tcPr>
          <w:p w:rsidR="00F2674A" w:rsidRDefault="00EB09E3">
            <w:pPr>
              <w:spacing w:line="360" w:lineRule="auto"/>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单位名称（全称）称）</w:t>
            </w:r>
          </w:p>
        </w:tc>
        <w:tc>
          <w:tcPr>
            <w:tcW w:w="6570" w:type="dxa"/>
            <w:gridSpan w:val="3"/>
            <w:vAlign w:val="center"/>
          </w:tcPr>
          <w:p w:rsidR="00F2674A" w:rsidRDefault="00F2674A">
            <w:pPr>
              <w:spacing w:line="360" w:lineRule="auto"/>
              <w:rPr>
                <w:rFonts w:ascii="方正仿宋_GBK" w:eastAsia="方正仿宋_GBK" w:hAnsi="方正仿宋_GBK" w:cs="方正仿宋_GBK"/>
                <w:color w:val="000000"/>
                <w:sz w:val="32"/>
                <w:szCs w:val="32"/>
              </w:rPr>
            </w:pPr>
          </w:p>
        </w:tc>
      </w:tr>
      <w:tr w:rsidR="00F2674A">
        <w:trPr>
          <w:trHeight w:hRule="exact" w:val="567"/>
          <w:jc w:val="center"/>
        </w:trPr>
        <w:tc>
          <w:tcPr>
            <w:tcW w:w="2709" w:type="dxa"/>
            <w:vAlign w:val="center"/>
          </w:tcPr>
          <w:p w:rsidR="00F2674A" w:rsidRDefault="00EB09E3">
            <w:pPr>
              <w:spacing w:line="360" w:lineRule="auto"/>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单位地址</w:t>
            </w:r>
          </w:p>
        </w:tc>
        <w:tc>
          <w:tcPr>
            <w:tcW w:w="6570" w:type="dxa"/>
            <w:gridSpan w:val="3"/>
            <w:vAlign w:val="center"/>
          </w:tcPr>
          <w:p w:rsidR="00F2674A" w:rsidRDefault="00F2674A">
            <w:pPr>
              <w:spacing w:line="360" w:lineRule="auto"/>
              <w:rPr>
                <w:rFonts w:ascii="方正仿宋_GBK" w:eastAsia="方正仿宋_GBK" w:hAnsi="方正仿宋_GBK" w:cs="方正仿宋_GBK"/>
                <w:color w:val="000000"/>
                <w:sz w:val="32"/>
                <w:szCs w:val="32"/>
              </w:rPr>
            </w:pPr>
          </w:p>
        </w:tc>
      </w:tr>
      <w:tr w:rsidR="00F2674A">
        <w:trPr>
          <w:trHeight w:hRule="exact" w:val="567"/>
          <w:jc w:val="center"/>
        </w:trPr>
        <w:tc>
          <w:tcPr>
            <w:tcW w:w="2709" w:type="dxa"/>
            <w:vAlign w:val="center"/>
          </w:tcPr>
          <w:p w:rsidR="00F2674A" w:rsidRDefault="00EB09E3">
            <w:pPr>
              <w:spacing w:line="360" w:lineRule="auto"/>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联系人</w:t>
            </w:r>
          </w:p>
        </w:tc>
        <w:tc>
          <w:tcPr>
            <w:tcW w:w="2098" w:type="dxa"/>
            <w:vAlign w:val="center"/>
          </w:tcPr>
          <w:p w:rsidR="00F2674A" w:rsidRDefault="00F2674A">
            <w:pPr>
              <w:spacing w:line="360" w:lineRule="auto"/>
              <w:rPr>
                <w:rFonts w:ascii="方正仿宋_GBK" w:eastAsia="方正仿宋_GBK" w:hAnsi="方正仿宋_GBK" w:cs="方正仿宋_GBK"/>
                <w:color w:val="000000"/>
                <w:sz w:val="32"/>
                <w:szCs w:val="32"/>
              </w:rPr>
            </w:pPr>
          </w:p>
        </w:tc>
        <w:tc>
          <w:tcPr>
            <w:tcW w:w="2137" w:type="dxa"/>
            <w:vAlign w:val="center"/>
          </w:tcPr>
          <w:p w:rsidR="00F2674A" w:rsidRDefault="00EB09E3">
            <w:pPr>
              <w:spacing w:line="360" w:lineRule="auto"/>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电话/手机</w:t>
            </w:r>
          </w:p>
        </w:tc>
        <w:tc>
          <w:tcPr>
            <w:tcW w:w="2335" w:type="dxa"/>
            <w:vAlign w:val="center"/>
          </w:tcPr>
          <w:p w:rsidR="00F2674A" w:rsidRDefault="00F2674A">
            <w:pPr>
              <w:spacing w:line="360" w:lineRule="auto"/>
              <w:rPr>
                <w:rFonts w:ascii="方正仿宋_GBK" w:eastAsia="方正仿宋_GBK" w:hAnsi="方正仿宋_GBK" w:cs="方正仿宋_GBK"/>
                <w:color w:val="000000"/>
                <w:sz w:val="32"/>
                <w:szCs w:val="32"/>
              </w:rPr>
            </w:pPr>
          </w:p>
        </w:tc>
      </w:tr>
      <w:tr w:rsidR="00F2674A">
        <w:trPr>
          <w:trHeight w:hRule="exact" w:val="567"/>
          <w:jc w:val="center"/>
        </w:trPr>
        <w:tc>
          <w:tcPr>
            <w:tcW w:w="2709" w:type="dxa"/>
            <w:vAlign w:val="center"/>
          </w:tcPr>
          <w:p w:rsidR="00F2674A" w:rsidRDefault="00EB09E3">
            <w:pPr>
              <w:spacing w:line="360" w:lineRule="auto"/>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E-mail</w:t>
            </w:r>
          </w:p>
        </w:tc>
        <w:tc>
          <w:tcPr>
            <w:tcW w:w="2098" w:type="dxa"/>
            <w:vAlign w:val="center"/>
          </w:tcPr>
          <w:p w:rsidR="00F2674A" w:rsidRDefault="00F2674A">
            <w:pPr>
              <w:spacing w:line="360" w:lineRule="auto"/>
              <w:rPr>
                <w:rFonts w:ascii="方正仿宋_GBK" w:eastAsia="方正仿宋_GBK" w:hAnsi="方正仿宋_GBK" w:cs="方正仿宋_GBK"/>
                <w:color w:val="000000"/>
                <w:sz w:val="32"/>
                <w:szCs w:val="32"/>
              </w:rPr>
            </w:pPr>
          </w:p>
        </w:tc>
        <w:tc>
          <w:tcPr>
            <w:tcW w:w="2137" w:type="dxa"/>
            <w:vAlign w:val="center"/>
          </w:tcPr>
          <w:p w:rsidR="00F2674A" w:rsidRDefault="00EB09E3">
            <w:pPr>
              <w:spacing w:line="360" w:lineRule="auto"/>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办公电话及传真</w:t>
            </w:r>
          </w:p>
        </w:tc>
        <w:tc>
          <w:tcPr>
            <w:tcW w:w="2335" w:type="dxa"/>
            <w:vAlign w:val="center"/>
          </w:tcPr>
          <w:p w:rsidR="00F2674A" w:rsidRDefault="00F2674A">
            <w:pPr>
              <w:spacing w:line="360" w:lineRule="auto"/>
              <w:rPr>
                <w:rFonts w:ascii="方正仿宋_GBK" w:eastAsia="方正仿宋_GBK" w:hAnsi="方正仿宋_GBK" w:cs="方正仿宋_GBK"/>
                <w:color w:val="000000"/>
                <w:sz w:val="32"/>
                <w:szCs w:val="32"/>
              </w:rPr>
            </w:pPr>
          </w:p>
        </w:tc>
      </w:tr>
      <w:tr w:rsidR="00F2674A">
        <w:trPr>
          <w:trHeight w:hRule="exact" w:val="567"/>
          <w:jc w:val="center"/>
        </w:trPr>
        <w:tc>
          <w:tcPr>
            <w:tcW w:w="2709" w:type="dxa"/>
            <w:vAlign w:val="center"/>
          </w:tcPr>
          <w:p w:rsidR="00F2674A" w:rsidRDefault="00EB09E3">
            <w:pPr>
              <w:spacing w:line="360" w:lineRule="auto"/>
              <w:jc w:val="cente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投标（授权）代表人</w:t>
            </w:r>
          </w:p>
        </w:tc>
        <w:tc>
          <w:tcPr>
            <w:tcW w:w="2098" w:type="dxa"/>
            <w:vAlign w:val="center"/>
          </w:tcPr>
          <w:p w:rsidR="00F2674A" w:rsidRDefault="00F2674A">
            <w:pPr>
              <w:spacing w:line="360" w:lineRule="auto"/>
              <w:rPr>
                <w:rFonts w:ascii="方正仿宋_GBK" w:eastAsia="方正仿宋_GBK" w:hAnsi="方正仿宋_GBK" w:cs="方正仿宋_GBK"/>
                <w:color w:val="000000"/>
                <w:sz w:val="32"/>
                <w:szCs w:val="32"/>
              </w:rPr>
            </w:pPr>
          </w:p>
        </w:tc>
        <w:tc>
          <w:tcPr>
            <w:tcW w:w="2137" w:type="dxa"/>
            <w:vAlign w:val="center"/>
          </w:tcPr>
          <w:p w:rsidR="00F2674A" w:rsidRDefault="00EB09E3">
            <w:pPr>
              <w:spacing w:line="360" w:lineRule="auto"/>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身份证号码</w:t>
            </w:r>
          </w:p>
        </w:tc>
        <w:tc>
          <w:tcPr>
            <w:tcW w:w="2335" w:type="dxa"/>
            <w:vAlign w:val="center"/>
          </w:tcPr>
          <w:p w:rsidR="00F2674A" w:rsidRDefault="00F2674A">
            <w:pPr>
              <w:spacing w:line="360" w:lineRule="auto"/>
              <w:rPr>
                <w:rFonts w:ascii="方正仿宋_GBK" w:eastAsia="方正仿宋_GBK" w:hAnsi="方正仿宋_GBK" w:cs="方正仿宋_GBK"/>
                <w:color w:val="000000"/>
                <w:sz w:val="32"/>
                <w:szCs w:val="32"/>
              </w:rPr>
            </w:pPr>
          </w:p>
        </w:tc>
      </w:tr>
    </w:tbl>
    <w:p w:rsidR="00F2674A" w:rsidRDefault="00EB09E3">
      <w:pP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注意事项：</w:t>
      </w:r>
    </w:p>
    <w:p w:rsidR="00F2674A" w:rsidRDefault="00EB09E3">
      <w:pPr>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供应商必须携带本竞争性磋商报名函于报名截止时间前到现场确认报名。</w:t>
      </w:r>
    </w:p>
    <w:p w:rsidR="00F2674A" w:rsidRDefault="00F2674A">
      <w:pPr>
        <w:wordWrap w:val="0"/>
        <w:spacing w:line="500" w:lineRule="exact"/>
        <w:jc w:val="right"/>
        <w:rPr>
          <w:rFonts w:ascii="方正仿宋_GBK" w:eastAsia="方正仿宋_GBK" w:hAnsi="方正仿宋_GBK" w:cs="方正仿宋_GBK"/>
          <w:color w:val="000000"/>
          <w:sz w:val="32"/>
          <w:szCs w:val="32"/>
        </w:rPr>
      </w:pPr>
    </w:p>
    <w:p w:rsidR="00F2674A" w:rsidRDefault="00F2674A">
      <w:pPr>
        <w:wordWrap w:val="0"/>
        <w:spacing w:line="500" w:lineRule="exact"/>
        <w:jc w:val="right"/>
        <w:rPr>
          <w:rFonts w:ascii="方正仿宋_GBK" w:eastAsia="方正仿宋_GBK" w:hAnsi="方正仿宋_GBK" w:cs="方正仿宋_GBK"/>
          <w:color w:val="000000"/>
          <w:sz w:val="32"/>
          <w:szCs w:val="32"/>
        </w:rPr>
      </w:pPr>
    </w:p>
    <w:p w:rsidR="00F2674A" w:rsidRDefault="00EB09E3">
      <w:pPr>
        <w:wordWrap w:val="0"/>
        <w:spacing w:line="500" w:lineRule="exact"/>
        <w:jc w:val="righ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投标单位法人代表（签名）：</w:t>
      </w:r>
    </w:p>
    <w:p w:rsidR="00F2674A" w:rsidRDefault="00EB09E3">
      <w:pPr>
        <w:wordWrap w:val="0"/>
        <w:spacing w:line="500" w:lineRule="exact"/>
        <w:jc w:val="righ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 xml:space="preserve">     投标单位名称（盖章）：</w:t>
      </w:r>
    </w:p>
    <w:p w:rsidR="00F2674A" w:rsidRDefault="00EB09E3">
      <w:pPr>
        <w:wordWrap w:val="0"/>
        <w:spacing w:line="500" w:lineRule="exact"/>
        <w:jc w:val="righ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日期:年   月  日</w:t>
      </w:r>
    </w:p>
    <w:p w:rsidR="00F2674A" w:rsidRDefault="00F2674A">
      <w:pPr>
        <w:spacing w:line="560" w:lineRule="exact"/>
        <w:rPr>
          <w:rFonts w:ascii="方正仿宋_GBK" w:eastAsia="方正仿宋_GBK" w:hAnsi="仿宋"/>
          <w:snapToGrid w:val="0"/>
          <w:color w:val="000000"/>
          <w:kern w:val="0"/>
          <w:sz w:val="32"/>
          <w:szCs w:val="32"/>
        </w:rPr>
      </w:pPr>
    </w:p>
    <w:p w:rsidR="00F2674A" w:rsidRDefault="00EB09E3">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napToGrid w:val="0"/>
          <w:color w:val="000000"/>
          <w:kern w:val="0"/>
          <w:sz w:val="32"/>
          <w:szCs w:val="32"/>
        </w:rPr>
        <w:t>二、采购服务内容</w:t>
      </w:r>
    </w:p>
    <w:p w:rsidR="00F2674A" w:rsidRDefault="00EB09E3">
      <w:pPr>
        <w:pStyle w:val="30"/>
        <w:spacing w:before="0" w:after="0" w:line="600" w:lineRule="exact"/>
        <w:ind w:firstLineChars="200" w:firstLine="640"/>
        <w:jc w:val="left"/>
        <w:rPr>
          <w:rFonts w:ascii="方正楷体_GBK" w:eastAsia="方正楷体_GBK" w:hAnsi="方正楷体_GBK" w:cs="方正楷体_GBK"/>
          <w:b w:val="0"/>
          <w:szCs w:val="32"/>
        </w:rPr>
      </w:pPr>
      <w:r>
        <w:rPr>
          <w:rFonts w:ascii="方正楷体_GBK" w:eastAsia="方正楷体_GBK" w:hAnsi="方正楷体_GBK" w:cs="方正楷体_GBK" w:hint="eastAsia"/>
          <w:b w:val="0"/>
          <w:szCs w:val="32"/>
        </w:rPr>
        <w:t>（一）项目内容。</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sidRPr="00177F3C">
        <w:rPr>
          <w:rFonts w:ascii="方正仿宋_GBK" w:eastAsia="方正仿宋_GBK" w:hAnsi="方正仿宋_GBK" w:cs="方正仿宋_GBK" w:hint="eastAsia"/>
          <w:color w:val="FF0000"/>
          <w:sz w:val="32"/>
          <w:szCs w:val="32"/>
        </w:rPr>
        <w:t>提供</w:t>
      </w:r>
      <w:r w:rsidR="00177F3C" w:rsidRPr="00177F3C">
        <w:rPr>
          <w:rFonts w:ascii="方正仿宋_GBK" w:eastAsia="方正仿宋_GBK" w:hAnsi="方正仿宋_GBK" w:cs="方正仿宋_GBK" w:hint="eastAsia"/>
          <w:color w:val="FF0000"/>
          <w:sz w:val="32"/>
          <w:szCs w:val="32"/>
        </w:rPr>
        <w:t>每周2次</w:t>
      </w:r>
      <w:r w:rsidRPr="00177F3C">
        <w:rPr>
          <w:rFonts w:ascii="方正仿宋_GBK" w:eastAsia="方正仿宋_GBK" w:hAnsi="方正仿宋_GBK" w:cs="方正仿宋_GBK" w:hint="eastAsia"/>
          <w:color w:val="FF0000"/>
          <w:sz w:val="32"/>
          <w:szCs w:val="32"/>
        </w:rPr>
        <w:t>安全检查专家服务</w:t>
      </w:r>
      <w:r w:rsidR="00177F3C" w:rsidRPr="00177F3C">
        <w:rPr>
          <w:rFonts w:ascii="方正仿宋_GBK" w:eastAsia="方正仿宋_GBK" w:hAnsi="方正仿宋_GBK" w:cs="方正仿宋_GBK" w:hint="eastAsia"/>
          <w:color w:val="FF0000"/>
          <w:sz w:val="32"/>
          <w:szCs w:val="32"/>
        </w:rPr>
        <w:t>，提供周末、节假日</w:t>
      </w:r>
      <w:r w:rsidR="00177F3C">
        <w:rPr>
          <w:rFonts w:ascii="方正仿宋_GBK" w:eastAsia="方正仿宋_GBK" w:hAnsi="方正仿宋_GBK" w:cs="方正仿宋_GBK" w:hint="eastAsia"/>
          <w:color w:val="FF0000"/>
          <w:sz w:val="32"/>
          <w:szCs w:val="32"/>
        </w:rPr>
        <w:t>等</w:t>
      </w:r>
      <w:r w:rsidR="00177F3C" w:rsidRPr="00177F3C">
        <w:rPr>
          <w:rFonts w:ascii="方正仿宋_GBK" w:eastAsia="方正仿宋_GBK" w:hAnsi="方正仿宋_GBK" w:cs="方正仿宋_GBK" w:hint="eastAsia"/>
          <w:color w:val="FF0000"/>
          <w:sz w:val="32"/>
          <w:szCs w:val="32"/>
        </w:rPr>
        <w:t>突发</w:t>
      </w:r>
      <w:r w:rsidR="00177F3C">
        <w:rPr>
          <w:rFonts w:ascii="方正仿宋_GBK" w:eastAsia="方正仿宋_GBK" w:hAnsi="方正仿宋_GBK" w:cs="方正仿宋_GBK" w:hint="eastAsia"/>
          <w:color w:val="FF0000"/>
          <w:sz w:val="32"/>
          <w:szCs w:val="32"/>
        </w:rPr>
        <w:t>状</w:t>
      </w:r>
      <w:r w:rsidR="00177F3C" w:rsidRPr="00177F3C">
        <w:rPr>
          <w:rFonts w:ascii="方正仿宋_GBK" w:eastAsia="方正仿宋_GBK" w:hAnsi="方正仿宋_GBK" w:cs="方正仿宋_GBK" w:hint="eastAsia"/>
          <w:color w:val="FF0000"/>
          <w:sz w:val="32"/>
          <w:szCs w:val="32"/>
        </w:rPr>
        <w:t>况下专家服务，总服务工作日原则上不超过120个工作日</w:t>
      </w:r>
      <w:r w:rsidR="00177F3C">
        <w:rPr>
          <w:rFonts w:ascii="方正仿宋_GBK" w:eastAsia="方正仿宋_GBK" w:hAnsi="方正仿宋_GBK" w:cs="方正仿宋_GBK" w:hint="eastAsia"/>
          <w:sz w:val="32"/>
          <w:szCs w:val="32"/>
        </w:rPr>
        <w:t>，超过时间由</w:t>
      </w:r>
      <w:r w:rsidR="005E68E5">
        <w:rPr>
          <w:rFonts w:ascii="方正仿宋_GBK" w:eastAsia="方正仿宋_GBK" w:hAnsi="方正仿宋_GBK" w:cs="方正仿宋_GBK" w:hint="eastAsia"/>
          <w:sz w:val="32"/>
          <w:szCs w:val="32"/>
        </w:rPr>
        <w:t>双</w:t>
      </w:r>
      <w:r w:rsidR="00177F3C">
        <w:rPr>
          <w:rFonts w:ascii="方正仿宋_GBK" w:eastAsia="方正仿宋_GBK" w:hAnsi="方正仿宋_GBK" w:cs="方正仿宋_GBK" w:hint="eastAsia"/>
          <w:sz w:val="32"/>
          <w:szCs w:val="32"/>
        </w:rPr>
        <w:t>方共同协商处理。</w:t>
      </w:r>
      <w:r>
        <w:rPr>
          <w:rFonts w:ascii="方正仿宋_GBK" w:eastAsia="方正仿宋_GBK" w:hAnsi="方正仿宋_GBK" w:cs="方正仿宋_GBK" w:hint="eastAsia"/>
          <w:sz w:val="32"/>
          <w:szCs w:val="32"/>
        </w:rPr>
        <w:t>由供应商提供专家、车辆参与采购机构的安全生产检查、复查、法律宣贯等工作；提供执法技术层面支持；编制采购机构年度安全形势研判及企业安全检查报告书，建立安全生产排查台账。</w:t>
      </w:r>
    </w:p>
    <w:p w:rsidR="00F2674A" w:rsidRDefault="00EB09E3" w:rsidP="006F01AB">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制定一个年度安全生产排查方案，方案内容应包括系统性的对企业进行安全生产进行排查、提出整改意见书并配合北碚区经济和信息化委员会工作人员进行复查验收等内容。</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sidRPr="005E68E5">
        <w:rPr>
          <w:rFonts w:ascii="方正仿宋_GBK" w:eastAsia="方正仿宋_GBK" w:hAnsi="方正仿宋_GBK" w:cs="方正仿宋_GBK" w:hint="eastAsia"/>
          <w:color w:val="FF0000"/>
          <w:sz w:val="32"/>
          <w:szCs w:val="32"/>
        </w:rPr>
        <w:t>进行</w:t>
      </w:r>
      <w:r w:rsidR="005E68E5" w:rsidRPr="005E68E5">
        <w:rPr>
          <w:rFonts w:ascii="方正仿宋_GBK" w:eastAsia="方正仿宋_GBK" w:hAnsi="方正仿宋_GBK" w:cs="方正仿宋_GBK" w:hint="eastAsia"/>
          <w:color w:val="FF0000"/>
          <w:sz w:val="32"/>
          <w:szCs w:val="32"/>
        </w:rPr>
        <w:t>2</w:t>
      </w:r>
      <w:r w:rsidRPr="005E68E5">
        <w:rPr>
          <w:rFonts w:ascii="方正仿宋_GBK" w:eastAsia="方正仿宋_GBK" w:hAnsi="方正仿宋_GBK" w:cs="方正仿宋_GBK" w:hint="eastAsia"/>
          <w:color w:val="FF0000"/>
          <w:sz w:val="32"/>
          <w:szCs w:val="32"/>
        </w:rPr>
        <w:t>次</w:t>
      </w:r>
      <w:r w:rsidR="005E68E5" w:rsidRPr="005E68E5">
        <w:rPr>
          <w:rFonts w:ascii="方正仿宋_GBK" w:eastAsia="方正仿宋_GBK" w:hAnsi="方正仿宋_GBK" w:cs="方正仿宋_GBK" w:hint="eastAsia"/>
          <w:color w:val="FF0000"/>
          <w:sz w:val="32"/>
          <w:szCs w:val="32"/>
        </w:rPr>
        <w:t>安全生产培训工作</w:t>
      </w:r>
      <w:r w:rsidRPr="005E68E5">
        <w:rPr>
          <w:rFonts w:ascii="方正仿宋_GBK" w:eastAsia="方正仿宋_GBK" w:hAnsi="方正仿宋_GBK" w:cs="方正仿宋_GBK" w:hint="eastAsia"/>
          <w:color w:val="FF0000"/>
          <w:sz w:val="32"/>
          <w:szCs w:val="32"/>
        </w:rPr>
        <w:t>。</w:t>
      </w:r>
    </w:p>
    <w:p w:rsidR="00F2674A" w:rsidRDefault="00EB09E3">
      <w:pPr>
        <w:pStyle w:val="30"/>
        <w:spacing w:before="0" w:after="0" w:line="600" w:lineRule="exact"/>
        <w:ind w:firstLineChars="200" w:firstLine="640"/>
        <w:jc w:val="left"/>
        <w:rPr>
          <w:rFonts w:ascii="方正楷体_GBK" w:eastAsia="方正楷体_GBK" w:hAnsi="方正楷体_GBK" w:cs="方正楷体_GBK"/>
          <w:b w:val="0"/>
          <w:szCs w:val="32"/>
        </w:rPr>
      </w:pPr>
      <w:r>
        <w:rPr>
          <w:rFonts w:ascii="方正楷体_GBK" w:eastAsia="方正楷体_GBK" w:hAnsi="方正楷体_GBK" w:cs="方正楷体_GBK" w:hint="eastAsia"/>
          <w:b w:val="0"/>
          <w:szCs w:val="32"/>
        </w:rPr>
        <w:t>（二）服务内容要求。</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1.合同签定后，</w:t>
      </w:r>
      <w:r w:rsidR="005E68E5" w:rsidRPr="005E68E5">
        <w:rPr>
          <w:rFonts w:ascii="方正仿宋_GBK" w:eastAsia="方正仿宋_GBK" w:hAnsi="方正仿宋_GBK" w:cs="方正仿宋_GBK" w:hint="eastAsia"/>
          <w:color w:val="FF0000"/>
          <w:sz w:val="32"/>
          <w:szCs w:val="32"/>
        </w:rPr>
        <w:t>按照要求</w:t>
      </w:r>
      <w:r w:rsidR="005E68E5">
        <w:rPr>
          <w:rFonts w:ascii="方正仿宋_GBK" w:eastAsia="方正仿宋_GBK" w:hAnsi="方正仿宋_GBK" w:cs="方正仿宋_GBK" w:hint="eastAsia"/>
          <w:sz w:val="32"/>
          <w:szCs w:val="32"/>
        </w:rPr>
        <w:t>陪同</w:t>
      </w:r>
      <w:r>
        <w:rPr>
          <w:rFonts w:ascii="方正仿宋_GBK" w:eastAsia="方正仿宋_GBK" w:hAnsi="方正仿宋_GBK" w:cs="方正仿宋_GBK" w:hint="eastAsia"/>
          <w:sz w:val="32"/>
          <w:szCs w:val="32"/>
        </w:rPr>
        <w:t>北碚区经信委安全监管人员对北碚区经济信息系统企业进行安全</w:t>
      </w:r>
      <w:r w:rsidR="005E68E5" w:rsidRPr="005E68E5">
        <w:rPr>
          <w:rFonts w:ascii="方正仿宋_GBK" w:eastAsia="方正仿宋_GBK" w:hAnsi="方正仿宋_GBK" w:cs="方正仿宋_GBK" w:hint="eastAsia"/>
          <w:color w:val="FF0000"/>
          <w:sz w:val="32"/>
          <w:szCs w:val="32"/>
        </w:rPr>
        <w:t>指导和</w:t>
      </w:r>
      <w:r w:rsidRPr="005E68E5">
        <w:rPr>
          <w:rFonts w:ascii="方正仿宋_GBK" w:eastAsia="方正仿宋_GBK" w:hAnsi="方正仿宋_GBK" w:cs="方正仿宋_GBK" w:hint="eastAsia"/>
          <w:color w:val="FF0000"/>
          <w:sz w:val="32"/>
          <w:szCs w:val="32"/>
        </w:rPr>
        <w:t>检查</w:t>
      </w:r>
      <w:r>
        <w:rPr>
          <w:rFonts w:ascii="方正仿宋_GBK" w:eastAsia="方正仿宋_GBK" w:hAnsi="方正仿宋_GBK" w:cs="方正仿宋_GBK" w:hint="eastAsia"/>
          <w:sz w:val="32"/>
          <w:szCs w:val="32"/>
        </w:rPr>
        <w:t>并配合北碚区经济和信息化委员会完成整改复查工作。</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2.检查企业安全管理制度（查阅资料）。专家对企业的安全管理制度进行检查，查阅有关资料，核对记录材料。主要内容为：</w:t>
      </w:r>
    </w:p>
    <w:p w:rsidR="00F2674A" w:rsidRPr="005E68E5" w:rsidRDefault="00EB09E3">
      <w:pPr>
        <w:spacing w:line="600" w:lineRule="exact"/>
        <w:ind w:firstLineChars="200" w:firstLine="640"/>
        <w:jc w:val="left"/>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sz w:val="32"/>
          <w:szCs w:val="32"/>
        </w:rPr>
        <w:t>①</w:t>
      </w:r>
      <w:r w:rsidRPr="005E68E5">
        <w:rPr>
          <w:rFonts w:ascii="方正仿宋_GBK" w:eastAsia="方正仿宋_GBK" w:hAnsi="方正仿宋_GBK" w:cs="方正仿宋_GBK" w:hint="eastAsia"/>
          <w:color w:val="FF0000"/>
          <w:sz w:val="32"/>
          <w:szCs w:val="32"/>
        </w:rPr>
        <w:t>企业贯彻落实《中华人民共和国安全生产法》</w:t>
      </w:r>
      <w:r w:rsidR="005E68E5" w:rsidRPr="005E68E5">
        <w:rPr>
          <w:rFonts w:ascii="方正仿宋_GBK" w:eastAsia="方正仿宋_GBK" w:hAnsi="方正仿宋_GBK" w:cs="方正仿宋_GBK" w:hint="eastAsia"/>
          <w:color w:val="FF0000"/>
          <w:sz w:val="32"/>
          <w:szCs w:val="32"/>
        </w:rPr>
        <w:t>等相关法律法规</w:t>
      </w:r>
      <w:r w:rsidRPr="005E68E5">
        <w:rPr>
          <w:rFonts w:ascii="方正仿宋_GBK" w:eastAsia="方正仿宋_GBK" w:hAnsi="方正仿宋_GBK" w:cs="方正仿宋_GBK" w:hint="eastAsia"/>
          <w:color w:val="FF0000"/>
          <w:sz w:val="32"/>
          <w:szCs w:val="32"/>
        </w:rPr>
        <w:t>情况。</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②企业生产安全事故隐患排查治理制度建立及落实情况。</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③企业主要负责人及相关责任人今年以来安排部署安全生产工作、在一线检查安全生产工作的记录情况。</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④企业安全管理机构建立和运行情况。</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⑤安全生产隐患自查自改制度的建立及落实情况，隐患的查改台帐建立情况。</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⑥岗前培训及安全生产法律、法规的宣传情况。</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⑦应急救援预案制定及演练开展情况。</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⑧</w:t>
      </w:r>
      <w:r w:rsidR="005E68E5">
        <w:rPr>
          <w:rFonts w:ascii="方正仿宋_GBK" w:eastAsia="方正仿宋_GBK" w:hAnsi="方正仿宋_GBK" w:cs="方正仿宋_GBK" w:hint="eastAsia"/>
          <w:sz w:val="32"/>
          <w:szCs w:val="32"/>
        </w:rPr>
        <w:t>其他相关资料。</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3.实地排查安</w:t>
      </w:r>
      <w:r w:rsidR="005E68E5">
        <w:rPr>
          <w:rFonts w:ascii="方正仿宋_GBK" w:eastAsia="方正仿宋_GBK" w:hAnsi="方正仿宋_GBK" w:cs="方正仿宋_GBK" w:hint="eastAsia"/>
          <w:sz w:val="32"/>
          <w:szCs w:val="32"/>
        </w:rPr>
        <w:t>全隐患。</w:t>
      </w:r>
      <w:r w:rsidR="005E68E5" w:rsidRPr="00BE4389">
        <w:rPr>
          <w:rFonts w:ascii="方正仿宋_GBK" w:eastAsia="方正仿宋_GBK" w:hAnsi="方正仿宋_GBK" w:cs="方正仿宋_GBK" w:hint="eastAsia"/>
          <w:color w:val="FF0000"/>
          <w:sz w:val="32"/>
          <w:szCs w:val="32"/>
        </w:rPr>
        <w:t>对北碚区经济信息委承担安全监管职责的天然气经营企业</w:t>
      </w:r>
      <w:r w:rsidRPr="00BE4389">
        <w:rPr>
          <w:rFonts w:ascii="方正仿宋_GBK" w:eastAsia="方正仿宋_GBK" w:hAnsi="方正仿宋_GBK" w:cs="方正仿宋_GBK" w:hint="eastAsia"/>
          <w:color w:val="FF0000"/>
          <w:sz w:val="32"/>
          <w:szCs w:val="32"/>
        </w:rPr>
        <w:t>，液化</w:t>
      </w:r>
      <w:r w:rsidR="00BE4389">
        <w:rPr>
          <w:rFonts w:ascii="方正仿宋_GBK" w:eastAsia="方正仿宋_GBK" w:hAnsi="方正仿宋_GBK" w:cs="方正仿宋_GBK" w:hint="eastAsia"/>
          <w:color w:val="FF0000"/>
          <w:sz w:val="32"/>
          <w:szCs w:val="32"/>
        </w:rPr>
        <w:t>石油气（二甲醚）</w:t>
      </w:r>
      <w:r w:rsidRPr="00BE4389">
        <w:rPr>
          <w:rFonts w:ascii="方正仿宋_GBK" w:eastAsia="方正仿宋_GBK" w:hAnsi="方正仿宋_GBK" w:cs="方正仿宋_GBK" w:hint="eastAsia"/>
          <w:color w:val="FF0000"/>
          <w:sz w:val="32"/>
          <w:szCs w:val="32"/>
        </w:rPr>
        <w:t>经营企业，电力企业，民用醇基燃料经营企业</w:t>
      </w:r>
      <w:r w:rsidR="00BE4389">
        <w:rPr>
          <w:rFonts w:ascii="方正仿宋_GBK" w:eastAsia="方正仿宋_GBK" w:hAnsi="方正仿宋_GBK" w:cs="方正仿宋_GBK" w:hint="eastAsia"/>
          <w:color w:val="FF0000"/>
          <w:sz w:val="32"/>
          <w:szCs w:val="32"/>
        </w:rPr>
        <w:t>，民爆物品生产</w:t>
      </w:r>
      <w:r w:rsidRPr="00BE4389">
        <w:rPr>
          <w:rFonts w:ascii="方正仿宋_GBK" w:eastAsia="方正仿宋_GBK" w:hAnsi="方正仿宋_GBK" w:cs="方正仿宋_GBK" w:hint="eastAsia"/>
          <w:color w:val="FF0000"/>
          <w:sz w:val="32"/>
          <w:szCs w:val="32"/>
        </w:rPr>
        <w:t>企业</w:t>
      </w:r>
      <w:r w:rsidR="00BE4389">
        <w:rPr>
          <w:rFonts w:ascii="方正仿宋_GBK" w:eastAsia="方正仿宋_GBK" w:hAnsi="方正仿宋_GBK" w:cs="方正仿宋_GBK" w:hint="eastAsia"/>
          <w:color w:val="FF0000"/>
          <w:sz w:val="32"/>
          <w:szCs w:val="32"/>
        </w:rPr>
        <w:t>、民爆物品销售企业进行安全检查工作，对</w:t>
      </w:r>
      <w:r w:rsidRPr="00BE4389">
        <w:rPr>
          <w:rFonts w:ascii="方正仿宋_GBK" w:eastAsia="方正仿宋_GBK" w:hAnsi="方正仿宋_GBK" w:cs="方正仿宋_GBK" w:hint="eastAsia"/>
          <w:color w:val="FF0000"/>
          <w:sz w:val="32"/>
          <w:szCs w:val="32"/>
        </w:rPr>
        <w:t>承担行业指导</w:t>
      </w:r>
      <w:r w:rsidR="00BE4389">
        <w:rPr>
          <w:rFonts w:ascii="方正仿宋_GBK" w:eastAsia="方正仿宋_GBK" w:hAnsi="方正仿宋_GBK" w:cs="方正仿宋_GBK" w:hint="eastAsia"/>
          <w:color w:val="FF0000"/>
          <w:sz w:val="32"/>
          <w:szCs w:val="32"/>
        </w:rPr>
        <w:t>责任</w:t>
      </w:r>
      <w:r w:rsidRPr="00BE4389">
        <w:rPr>
          <w:rFonts w:ascii="方正仿宋_GBK" w:eastAsia="方正仿宋_GBK" w:hAnsi="方正仿宋_GBK" w:cs="方正仿宋_GBK" w:hint="eastAsia"/>
          <w:color w:val="FF0000"/>
          <w:sz w:val="32"/>
          <w:szCs w:val="32"/>
        </w:rPr>
        <w:t>的工业企业进行安全</w:t>
      </w:r>
      <w:r w:rsidR="00BE4389">
        <w:rPr>
          <w:rFonts w:ascii="方正仿宋_GBK" w:eastAsia="方正仿宋_GBK" w:hAnsi="方正仿宋_GBK" w:cs="方正仿宋_GBK" w:hint="eastAsia"/>
          <w:color w:val="FF0000"/>
          <w:sz w:val="32"/>
          <w:szCs w:val="32"/>
        </w:rPr>
        <w:t>指导工作</w:t>
      </w:r>
      <w:r w:rsidRPr="00BE4389">
        <w:rPr>
          <w:rFonts w:ascii="方正仿宋_GBK" w:eastAsia="方正仿宋_GBK" w:hAnsi="方正仿宋_GBK" w:cs="方正仿宋_GBK" w:hint="eastAsia"/>
          <w:color w:val="FF0000"/>
          <w:sz w:val="32"/>
          <w:szCs w:val="32"/>
        </w:rPr>
        <w:t>。</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4.协助北碚区</w:t>
      </w:r>
      <w:r w:rsidR="00ED1429">
        <w:rPr>
          <w:rFonts w:ascii="方正仿宋_GBK" w:eastAsia="方正仿宋_GBK" w:hAnsi="方正仿宋_GBK" w:cs="方正仿宋_GBK" w:hint="eastAsia"/>
          <w:sz w:val="32"/>
          <w:szCs w:val="32"/>
        </w:rPr>
        <w:t>经济信息</w:t>
      </w:r>
      <w:r>
        <w:rPr>
          <w:rFonts w:ascii="方正仿宋_GBK" w:eastAsia="方正仿宋_GBK" w:hAnsi="方正仿宋_GBK" w:cs="方正仿宋_GBK" w:hint="eastAsia"/>
          <w:sz w:val="32"/>
          <w:szCs w:val="32"/>
        </w:rPr>
        <w:t>委对企业</w:t>
      </w:r>
      <w:r w:rsidR="00BE4389">
        <w:rPr>
          <w:rFonts w:ascii="方正仿宋_GBK" w:eastAsia="方正仿宋_GBK" w:hAnsi="方正仿宋_GBK" w:cs="方正仿宋_GBK" w:hint="eastAsia"/>
          <w:sz w:val="32"/>
          <w:szCs w:val="32"/>
        </w:rPr>
        <w:t>开展检查、督查、指导并</w:t>
      </w:r>
      <w:r>
        <w:rPr>
          <w:rFonts w:ascii="方正仿宋_GBK" w:eastAsia="方正仿宋_GBK" w:hAnsi="方正仿宋_GBK" w:cs="方正仿宋_GBK" w:hint="eastAsia"/>
          <w:sz w:val="32"/>
          <w:szCs w:val="32"/>
        </w:rPr>
        <w:t>形成诊断记录、下达隐患整改整改通知书并配合复查验收。</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5.如遇联合检查、专项整治、事故调查等需要专家现场支持的情况，供应商提供全天24小时现场技术支持服务。</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6.为北碚区经济信息系统执法人员提供车辆及驾驶员开展检查。</w:t>
      </w:r>
    </w:p>
    <w:p w:rsidR="00F2674A" w:rsidRDefault="00EB09E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7.编制辖区安全形势研判及企业安全检查报告书。</w:t>
      </w:r>
    </w:p>
    <w:p w:rsidR="00F2674A" w:rsidRDefault="00EB09E3">
      <w:pPr>
        <w:spacing w:line="600" w:lineRule="exact"/>
        <w:ind w:firstLineChars="200" w:firstLine="640"/>
        <w:jc w:val="left"/>
        <w:rPr>
          <w:rFonts w:ascii="方正仿宋_GBK" w:eastAsia="方正仿宋_GBK" w:hAnsi="方正仿宋_GBK" w:cs="方正仿宋_GBK"/>
          <w:sz w:val="32"/>
          <w:szCs w:val="32"/>
        </w:rPr>
      </w:pPr>
      <w:bookmarkStart w:id="19" w:name="_GoBack"/>
      <w:r>
        <w:rPr>
          <w:rFonts w:ascii="方正仿宋_GBK" w:eastAsia="方正仿宋_GBK" w:hAnsi="方正仿宋_GBK" w:cs="方正仿宋_GBK" w:hint="eastAsia"/>
          <w:sz w:val="32"/>
          <w:szCs w:val="32"/>
        </w:rPr>
        <w:t>8.</w:t>
      </w:r>
      <w:r w:rsidR="007C38A9">
        <w:rPr>
          <w:rFonts w:ascii="方正仿宋_GBK" w:eastAsia="方正仿宋_GBK" w:hAnsi="方正仿宋_GBK" w:cs="方正仿宋_GBK" w:hint="eastAsia"/>
          <w:sz w:val="32"/>
          <w:szCs w:val="32"/>
        </w:rPr>
        <w:t>提供</w:t>
      </w:r>
      <w:r w:rsidR="00BE4389">
        <w:rPr>
          <w:rFonts w:ascii="方正仿宋_GBK" w:eastAsia="方正仿宋_GBK" w:hAnsi="方正仿宋_GBK" w:cs="方正仿宋_GBK" w:hint="eastAsia"/>
          <w:sz w:val="32"/>
          <w:szCs w:val="32"/>
        </w:rPr>
        <w:t>二</w:t>
      </w:r>
      <w:r>
        <w:rPr>
          <w:rFonts w:ascii="方正仿宋_GBK" w:eastAsia="方正仿宋_GBK" w:hAnsi="方正仿宋_GBK" w:cs="方正仿宋_GBK" w:hint="eastAsia"/>
          <w:sz w:val="32"/>
          <w:szCs w:val="32"/>
        </w:rPr>
        <w:t>次安全培训</w:t>
      </w:r>
      <w:r w:rsidR="007C38A9">
        <w:rPr>
          <w:rFonts w:ascii="方正仿宋_GBK" w:eastAsia="方正仿宋_GBK" w:hAnsi="方正仿宋_GBK" w:cs="方正仿宋_GBK" w:hint="eastAsia"/>
          <w:sz w:val="32"/>
          <w:szCs w:val="32"/>
        </w:rPr>
        <w:t>服务</w:t>
      </w:r>
      <w:r>
        <w:rPr>
          <w:rFonts w:ascii="方正仿宋_GBK" w:eastAsia="方正仿宋_GBK" w:hAnsi="方正仿宋_GBK" w:cs="方正仿宋_GBK" w:hint="eastAsia"/>
          <w:sz w:val="32"/>
          <w:szCs w:val="32"/>
        </w:rPr>
        <w:t>。</w:t>
      </w:r>
    </w:p>
    <w:bookmarkEnd w:id="19"/>
    <w:p w:rsidR="00F2674A" w:rsidRDefault="00EB09E3">
      <w:pPr>
        <w:adjustRightInd w:val="0"/>
        <w:spacing w:line="600" w:lineRule="exact"/>
        <w:ind w:firstLineChars="300" w:firstLine="960"/>
        <w:contextualSpacing/>
        <w:rPr>
          <w:rFonts w:ascii="方正黑体_GBK" w:eastAsia="方正黑体_GBK" w:hAnsi="方正黑体_GBK" w:cs="方正黑体_GBK"/>
          <w:bCs/>
          <w:sz w:val="32"/>
          <w:szCs w:val="32"/>
        </w:rPr>
      </w:pPr>
      <w:r>
        <w:rPr>
          <w:rFonts w:ascii="方正黑体_GBK" w:eastAsia="方正黑体_GBK" w:hAnsi="方正黑体_GBK" w:cs="方正黑体_GBK" w:hint="eastAsia"/>
          <w:bCs/>
          <w:sz w:val="32"/>
          <w:szCs w:val="32"/>
        </w:rPr>
        <w:t>三、商务要求</w:t>
      </w:r>
    </w:p>
    <w:p w:rsidR="00F2674A" w:rsidRDefault="00EB09E3">
      <w:pPr>
        <w:pStyle w:val="25"/>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（一）服务时间。</w:t>
      </w:r>
    </w:p>
    <w:p w:rsidR="00F2674A" w:rsidRDefault="00EB09E3">
      <w:pPr>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202</w:t>
      </w:r>
      <w:r w:rsidR="007C38A9">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年1月1日至202</w:t>
      </w:r>
      <w:r w:rsidR="007C38A9">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年12月31日。</w:t>
      </w:r>
    </w:p>
    <w:p w:rsidR="00F2674A" w:rsidRDefault="00EB09E3">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（二）服务地点。</w:t>
      </w:r>
    </w:p>
    <w:p w:rsidR="00F2674A" w:rsidRDefault="00EB09E3">
      <w:pPr>
        <w:pStyle w:val="25"/>
        <w:tabs>
          <w:tab w:val="left" w:pos="4905"/>
        </w:tabs>
        <w:spacing w:line="600" w:lineRule="exact"/>
        <w:ind w:firstLineChars="292" w:firstLine="934"/>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重庆市北碚区行政区划范围。</w:t>
      </w:r>
    </w:p>
    <w:p w:rsidR="00F2674A" w:rsidRDefault="00EB09E3">
      <w:pPr>
        <w:numPr>
          <w:ilvl w:val="0"/>
          <w:numId w:val="12"/>
        </w:numPr>
        <w:spacing w:line="60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验收方式。</w:t>
      </w:r>
    </w:p>
    <w:p w:rsidR="00F2674A" w:rsidRDefault="00EB09E3" w:rsidP="00AC3D14">
      <w:pPr>
        <w:spacing w:line="600" w:lineRule="exact"/>
        <w:ind w:leftChars="200" w:left="5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1.由北碚区经济和信息化委员会组织人员对项目完成质量和进</w:t>
      </w:r>
      <w:r>
        <w:rPr>
          <w:rFonts w:ascii="方正仿宋_GBK" w:eastAsia="方正仿宋_GBK" w:hAnsi="方正仿宋_GBK" w:cs="方正仿宋_GBK" w:hint="eastAsia"/>
          <w:sz w:val="32"/>
          <w:szCs w:val="32"/>
        </w:rPr>
        <w:lastRenderedPageBreak/>
        <w:t>度进行验收，验收工作严格按照合同内容执行。</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2.验收方式</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由北碚区经济和信息化委员会组织工作人员和供应商人员按合同约定内容验收。验收合格条件如下：</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（1）按采购文件及合同约定，参与北碚区经济信息委组织的安全生产检查</w:t>
      </w:r>
      <w:r w:rsidR="007C38A9">
        <w:rPr>
          <w:rFonts w:ascii="方正仿宋_GBK" w:eastAsia="方正仿宋_GBK" w:hAnsi="方正仿宋_GBK" w:cs="方正仿宋_GBK" w:hint="eastAsia"/>
          <w:sz w:val="32"/>
          <w:szCs w:val="32"/>
        </w:rPr>
        <w:t>、督查和指导工作</w:t>
      </w:r>
      <w:r>
        <w:rPr>
          <w:rFonts w:ascii="方正仿宋_GBK" w:eastAsia="方正仿宋_GBK" w:hAnsi="方正仿宋_GBK" w:cs="方正仿宋_GBK" w:hint="eastAsia"/>
          <w:sz w:val="32"/>
          <w:szCs w:val="32"/>
        </w:rPr>
        <w:t>，进行</w:t>
      </w:r>
      <w:r w:rsidR="007C38A9">
        <w:rPr>
          <w:rFonts w:ascii="方正仿宋_GBK" w:eastAsia="方正仿宋_GBK" w:hAnsi="方正仿宋_GBK" w:cs="方正仿宋_GBK" w:hint="eastAsia"/>
          <w:sz w:val="32"/>
          <w:szCs w:val="32"/>
        </w:rPr>
        <w:t>了</w:t>
      </w:r>
      <w:r>
        <w:rPr>
          <w:rFonts w:ascii="方正仿宋_GBK" w:eastAsia="方正仿宋_GBK" w:hAnsi="方正仿宋_GBK" w:cs="方正仿宋_GBK" w:hint="eastAsia"/>
          <w:sz w:val="32"/>
          <w:szCs w:val="32"/>
        </w:rPr>
        <w:t>安全生产隐患排查</w:t>
      </w:r>
      <w:r w:rsidR="007C38A9">
        <w:rPr>
          <w:rFonts w:ascii="方正仿宋_GBK" w:eastAsia="方正仿宋_GBK" w:hAnsi="方正仿宋_GBK" w:cs="方正仿宋_GBK" w:hint="eastAsia"/>
          <w:sz w:val="32"/>
          <w:szCs w:val="32"/>
        </w:rPr>
        <w:t>工作</w:t>
      </w:r>
      <w:r>
        <w:rPr>
          <w:rFonts w:ascii="方正仿宋_GBK" w:eastAsia="方正仿宋_GBK" w:hAnsi="方正仿宋_GBK" w:cs="方正仿宋_GBK" w:hint="eastAsia"/>
          <w:sz w:val="32"/>
          <w:szCs w:val="32"/>
        </w:rPr>
        <w:t>；</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（2）按合同约定，为每一家</w:t>
      </w:r>
      <w:r w:rsidR="007C38A9">
        <w:rPr>
          <w:rFonts w:ascii="方正仿宋_GBK" w:eastAsia="方正仿宋_GBK" w:hAnsi="方正仿宋_GBK" w:cs="方正仿宋_GBK" w:hint="eastAsia"/>
          <w:sz w:val="32"/>
          <w:szCs w:val="32"/>
        </w:rPr>
        <w:t>接收检查、督查及指导的</w:t>
      </w:r>
      <w:r>
        <w:rPr>
          <w:rFonts w:ascii="方正仿宋_GBK" w:eastAsia="方正仿宋_GBK" w:hAnsi="方正仿宋_GBK" w:cs="方正仿宋_GBK" w:hint="eastAsia"/>
          <w:sz w:val="32"/>
          <w:szCs w:val="32"/>
        </w:rPr>
        <w:t>企业建立安全生产排查台账，并定期给北碚区经济和信息化委员会上报企业安全生产排查报告书；</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（3）配合北碚区经济和信息化委员会制定了整改及复查方案；</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（4）在规定时间内完成了相应的排查周期，并由双方组织验收小组进行验收，并经验收小组签字确认；</w:t>
      </w:r>
    </w:p>
    <w:p w:rsidR="00F2674A" w:rsidRDefault="00EB09E3">
      <w:pPr>
        <w:spacing w:line="600" w:lineRule="exact"/>
        <w:ind w:firstLineChars="200" w:firstLine="640"/>
        <w:rPr>
          <w:rFonts w:ascii="方正黑体_GBK" w:eastAsia="方正黑体_GBK" w:hAnsi="方正黑体_GBK" w:cs="方正黑体_GBK"/>
          <w:bCs/>
          <w:sz w:val="32"/>
          <w:szCs w:val="32"/>
        </w:rPr>
      </w:pPr>
      <w:r>
        <w:rPr>
          <w:rFonts w:ascii="方正仿宋_GBK" w:eastAsia="方正仿宋_GBK" w:hAnsi="方正仿宋_GBK" w:cs="方正仿宋_GBK" w:hint="eastAsia"/>
          <w:sz w:val="32"/>
          <w:szCs w:val="32"/>
        </w:rPr>
        <w:t>（5）按时提供安全生产有关行政执法方面的技术支持。</w:t>
      </w:r>
    </w:p>
    <w:p w:rsidR="00F2674A" w:rsidRDefault="00EB09E3">
      <w:pPr>
        <w:adjustRightInd w:val="0"/>
        <w:spacing w:line="600" w:lineRule="exact"/>
        <w:ind w:firstLineChars="200" w:firstLine="640"/>
        <w:contextualSpacing/>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（四）服务能力要求。</w:t>
      </w:r>
    </w:p>
    <w:p w:rsidR="00F2674A" w:rsidRDefault="00EB09E3">
      <w:pPr>
        <w:adjustRightInd w:val="0"/>
        <w:spacing w:line="600" w:lineRule="exact"/>
        <w:ind w:firstLine="645"/>
        <w:contextualSpacing/>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sz w:val="32"/>
          <w:szCs w:val="32"/>
        </w:rPr>
        <w:t>1.供应商必须具备</w:t>
      </w:r>
      <w:r>
        <w:rPr>
          <w:rFonts w:ascii="方正仿宋_GBK" w:eastAsia="方正仿宋_GBK" w:hAnsi="方正仿宋_GBK" w:cs="方正仿宋_GBK" w:hint="eastAsia"/>
          <w:color w:val="000000"/>
          <w:sz w:val="32"/>
          <w:szCs w:val="32"/>
        </w:rPr>
        <w:t>危险化学品、天然气、机械、电气、应急管理、特种设备、消防等行业的安全生产隐患排查能力。</w:t>
      </w:r>
    </w:p>
    <w:p w:rsidR="00F2674A" w:rsidRDefault="00EB09E3">
      <w:pPr>
        <w:adjustRightInd w:val="0"/>
        <w:spacing w:line="600" w:lineRule="exact"/>
        <w:ind w:firstLine="645"/>
        <w:contextualSpacing/>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2.近两年从事过重庆</w:t>
      </w:r>
      <w:r w:rsidR="00A14F28">
        <w:rPr>
          <w:rFonts w:ascii="方正仿宋_GBK" w:eastAsia="方正仿宋_GBK" w:hAnsi="方正仿宋_GBK" w:cs="方正仿宋_GBK" w:hint="eastAsia"/>
          <w:sz w:val="32"/>
          <w:szCs w:val="32"/>
        </w:rPr>
        <w:t>区域内</w:t>
      </w:r>
      <w:r>
        <w:rPr>
          <w:rFonts w:ascii="方正仿宋_GBK" w:eastAsia="方正仿宋_GBK" w:hAnsi="方正仿宋_GBK" w:cs="方正仿宋_GBK" w:hint="eastAsia"/>
          <w:sz w:val="32"/>
          <w:szCs w:val="32"/>
        </w:rPr>
        <w:t>政府部门安全技术服务项目。</w:t>
      </w:r>
    </w:p>
    <w:p w:rsidR="00F2674A" w:rsidRPr="007C38A9" w:rsidRDefault="00EB09E3">
      <w:pPr>
        <w:spacing w:line="600" w:lineRule="exact"/>
        <w:ind w:firstLineChars="200" w:firstLine="640"/>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sz w:val="32"/>
          <w:szCs w:val="32"/>
        </w:rPr>
        <w:t>3.</w:t>
      </w:r>
      <w:r w:rsidRPr="007C38A9">
        <w:rPr>
          <w:rFonts w:ascii="方正仿宋_GBK" w:eastAsia="方正仿宋_GBK" w:hAnsi="方正仿宋_GBK" w:cs="方正仿宋_GBK" w:hint="eastAsia"/>
          <w:color w:val="FF0000"/>
          <w:sz w:val="32"/>
          <w:szCs w:val="32"/>
        </w:rPr>
        <w:t>随检人员中至少1人具有注册安全工程师资质</w:t>
      </w:r>
      <w:r w:rsidR="007C38A9" w:rsidRPr="007C38A9">
        <w:rPr>
          <w:rFonts w:ascii="方正仿宋_GBK" w:eastAsia="方正仿宋_GBK" w:hAnsi="方正仿宋_GBK" w:cs="方正仿宋_GBK" w:hint="eastAsia"/>
          <w:color w:val="FF0000"/>
          <w:sz w:val="32"/>
          <w:szCs w:val="32"/>
        </w:rPr>
        <w:t>，且人员总体上不应随意变动</w:t>
      </w:r>
      <w:r w:rsidRPr="007C38A9">
        <w:rPr>
          <w:rFonts w:ascii="方正仿宋_GBK" w:eastAsia="方正仿宋_GBK" w:hAnsi="方正仿宋_GBK" w:cs="方正仿宋_GBK" w:hint="eastAsia"/>
          <w:color w:val="FF0000"/>
          <w:sz w:val="32"/>
          <w:szCs w:val="32"/>
        </w:rPr>
        <w:t>。</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4.供应商应具有安全生产评价等相关领域良好的口碑和企业形象，近3年内无不良记录。</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5.配备安全检查车辆及驾驶员；配备有关仪器与设备。</w:t>
      </w:r>
    </w:p>
    <w:p w:rsidR="00F2674A" w:rsidRDefault="00EB09E3">
      <w:pPr>
        <w:adjustRightInd w:val="0"/>
        <w:snapToGrid w:val="0"/>
        <w:spacing w:line="600" w:lineRule="exact"/>
        <w:ind w:firstLineChars="200" w:firstLine="640"/>
        <w:contextualSpacing/>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（五）服务管理能力。</w:t>
      </w:r>
    </w:p>
    <w:p w:rsidR="00F2674A" w:rsidRDefault="00EB09E3">
      <w:pPr>
        <w:adjustRightInd w:val="0"/>
        <w:snapToGrid w:val="0"/>
        <w:spacing w:line="600" w:lineRule="exact"/>
        <w:ind w:firstLineChars="200" w:firstLine="640"/>
        <w:contextualSpacing/>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1.供应商有专职的企业安全生产专家团队及管理组织，能够确保</w:t>
      </w:r>
      <w:r>
        <w:rPr>
          <w:rFonts w:ascii="方正仿宋_GBK" w:eastAsia="方正仿宋_GBK" w:hAnsi="方正仿宋_GBK" w:cs="方正仿宋_GBK" w:hint="eastAsia"/>
          <w:sz w:val="32"/>
          <w:szCs w:val="32"/>
        </w:rPr>
        <w:lastRenderedPageBreak/>
        <w:t>北碚区经济信息系统企业的安全生产排查服务正常履行。</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2.供应商有完善服务考核和检查人员管理机制。（提供企业签章的相关管理规范）</w:t>
      </w:r>
    </w:p>
    <w:p w:rsidR="00F2674A" w:rsidRDefault="00EB09E3">
      <w:pPr>
        <w:adjustRightInd w:val="0"/>
        <w:snapToGrid w:val="0"/>
        <w:spacing w:line="600" w:lineRule="exact"/>
        <w:ind w:firstLineChars="200" w:firstLine="640"/>
        <w:contextualSpacing/>
        <w:rPr>
          <w:rFonts w:ascii="方正楷体_GBK" w:eastAsia="方正楷体_GBK" w:hAnsi="方正楷体_GBK" w:cs="方正楷体_GBK"/>
          <w:bCs/>
          <w:sz w:val="32"/>
          <w:szCs w:val="32"/>
        </w:rPr>
      </w:pPr>
      <w:r>
        <w:rPr>
          <w:rFonts w:ascii="方正楷体_GBK" w:eastAsia="方正楷体_GBK" w:hAnsi="方正楷体_GBK" w:cs="方正楷体_GBK" w:hint="eastAsia"/>
          <w:bCs/>
          <w:sz w:val="32"/>
          <w:szCs w:val="32"/>
        </w:rPr>
        <w:t>（六）服务交付能力。</w:t>
      </w:r>
    </w:p>
    <w:p w:rsidR="00F2674A" w:rsidRDefault="00EB09E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供应商应提供已有的其他地区的企业安全检查报告书（以供应商在重庆市范围内对其他地区的企业进行安全检查的报告书作为证明材料）。</w:t>
      </w:r>
    </w:p>
    <w:p w:rsidR="00F2674A" w:rsidRDefault="00EB09E3">
      <w:pPr>
        <w:adjustRightInd w:val="0"/>
        <w:snapToGrid w:val="0"/>
        <w:spacing w:line="600" w:lineRule="exact"/>
        <w:ind w:firstLineChars="200" w:firstLine="640"/>
        <w:contextualSpacing/>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（七）服务响应要求</w:t>
      </w:r>
    </w:p>
    <w:p w:rsidR="00F2674A" w:rsidRDefault="00EB09E3">
      <w:pPr>
        <w:numPr>
          <w:ilvl w:val="0"/>
          <w:numId w:val="13"/>
        </w:num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供应商向北碚区经济和信息化委员会提供全天24小时电话支持服务</w:t>
      </w:r>
    </w:p>
    <w:p w:rsidR="00F2674A" w:rsidRDefault="00EB09E3">
      <w:pPr>
        <w:numPr>
          <w:ilvl w:val="0"/>
          <w:numId w:val="13"/>
        </w:numPr>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以上服务支持时间包含国家法定节假日。</w:t>
      </w:r>
    </w:p>
    <w:p w:rsidR="00F2674A" w:rsidRDefault="00EB09E3">
      <w:pPr>
        <w:pStyle w:val="25"/>
        <w:tabs>
          <w:tab w:val="left" w:pos="4905"/>
        </w:tabs>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（八）报价要求</w:t>
      </w:r>
    </w:p>
    <w:p w:rsidR="00F2674A" w:rsidRDefault="00EB09E3">
      <w:pPr>
        <w:pStyle w:val="25"/>
        <w:tabs>
          <w:tab w:val="left" w:pos="4905"/>
        </w:tabs>
        <w:spacing w:line="560" w:lineRule="exact"/>
        <w:ind w:firstLineChars="200" w:firstLine="640"/>
        <w:rPr>
          <w:rFonts w:ascii="仿宋" w:eastAsia="仿宋" w:hAnsi="仿宋" w:cs="宋体"/>
          <w:snapToGrid w:val="0"/>
          <w:color w:val="000000"/>
          <w:kern w:val="0"/>
          <w:sz w:val="32"/>
          <w:szCs w:val="32"/>
        </w:rPr>
      </w:pPr>
      <w:r>
        <w:rPr>
          <w:rFonts w:ascii="仿宋" w:eastAsia="仿宋" w:hAnsi="仿宋"/>
          <w:snapToGrid w:val="0"/>
          <w:color w:val="000000"/>
          <w:kern w:val="0"/>
          <w:sz w:val="32"/>
          <w:szCs w:val="32"/>
        </w:rPr>
        <w:t>1.</w:t>
      </w:r>
      <w:r>
        <w:rPr>
          <w:rFonts w:ascii="仿宋" w:eastAsia="仿宋" w:hAnsi="仿宋" w:hint="eastAsia"/>
          <w:snapToGrid w:val="0"/>
          <w:color w:val="000000"/>
          <w:kern w:val="0"/>
          <w:sz w:val="32"/>
          <w:szCs w:val="32"/>
        </w:rPr>
        <w:t>供应商应当按照竞争性磋商文件的规定报价。</w:t>
      </w:r>
      <w:r>
        <w:rPr>
          <w:rFonts w:ascii="仿宋" w:eastAsia="仿宋" w:hAnsi="仿宋" w:cs="宋体" w:hint="eastAsia"/>
          <w:snapToGrid w:val="0"/>
          <w:color w:val="000000"/>
          <w:kern w:val="0"/>
          <w:sz w:val="32"/>
          <w:szCs w:val="32"/>
        </w:rPr>
        <w:t>本次报价为人民币报价，包括</w:t>
      </w:r>
      <w:r>
        <w:rPr>
          <w:rFonts w:ascii="方正仿宋_GBK" w:eastAsia="方正仿宋_GBK" w:hAnsi="方正仿宋_GBK" w:cs="方正仿宋_GBK" w:hint="eastAsia"/>
          <w:sz w:val="32"/>
          <w:szCs w:val="32"/>
        </w:rPr>
        <w:t>专家出勤费、交通费、车辆使用、设备及材料使用、形势研判、总结报告编制、税费等全部费用。</w:t>
      </w:r>
    </w:p>
    <w:p w:rsidR="00F2674A" w:rsidRDefault="00EB09E3">
      <w:pPr>
        <w:pStyle w:val="25"/>
        <w:tabs>
          <w:tab w:val="left" w:pos="4905"/>
        </w:tabs>
        <w:spacing w:line="56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投标报价由供应商根据本项目的实际情况与自身情况，并充分考虑不确定性因素可能导致的风险自行填报。若因投标人原因造成的漏报、错报而导致本项目无法履行的，由投标供应商负责，采购人不会承担任何费用。</w:t>
      </w:r>
    </w:p>
    <w:p w:rsidR="00F2674A" w:rsidRDefault="00EB09E3">
      <w:pPr>
        <w:spacing w:line="560" w:lineRule="exact"/>
        <w:ind w:firstLineChars="200" w:firstLine="640"/>
        <w:rPr>
          <w:rFonts w:ascii="仿宋" w:eastAsia="仿宋" w:hAnsi="仿宋"/>
          <w:snapToGrid w:val="0"/>
          <w:color w:val="000000"/>
          <w:kern w:val="0"/>
          <w:sz w:val="32"/>
          <w:szCs w:val="32"/>
        </w:rPr>
      </w:pPr>
      <w:r>
        <w:rPr>
          <w:rFonts w:ascii="仿宋" w:eastAsia="仿宋" w:hAnsi="仿宋"/>
          <w:snapToGrid w:val="0"/>
          <w:color w:val="000000"/>
          <w:kern w:val="0"/>
          <w:sz w:val="32"/>
          <w:szCs w:val="32"/>
        </w:rPr>
        <w:t>2.</w:t>
      </w:r>
      <w:r>
        <w:rPr>
          <w:rFonts w:ascii="仿宋" w:eastAsia="仿宋" w:hAnsi="仿宋" w:hint="eastAsia"/>
          <w:snapToGrid w:val="0"/>
          <w:color w:val="000000"/>
          <w:kern w:val="0"/>
          <w:sz w:val="32"/>
          <w:szCs w:val="32"/>
        </w:rPr>
        <w:t>投标报价不得超出项目采购预算，不得涂改，否则为无效投标。</w:t>
      </w:r>
    </w:p>
    <w:p w:rsidR="00F2674A" w:rsidRDefault="00EB09E3">
      <w:pPr>
        <w:spacing w:line="560" w:lineRule="exact"/>
        <w:ind w:firstLineChars="200" w:firstLine="640"/>
        <w:rPr>
          <w:rFonts w:ascii="仿宋" w:eastAsia="仿宋" w:hAnsi="仿宋"/>
          <w:snapToGrid w:val="0"/>
          <w:color w:val="000000"/>
          <w:kern w:val="0"/>
          <w:sz w:val="32"/>
          <w:szCs w:val="32"/>
        </w:rPr>
      </w:pPr>
      <w:r>
        <w:rPr>
          <w:rFonts w:ascii="仿宋" w:eastAsia="仿宋" w:hAnsi="仿宋"/>
          <w:snapToGrid w:val="0"/>
          <w:color w:val="000000"/>
          <w:kern w:val="0"/>
          <w:sz w:val="32"/>
          <w:szCs w:val="32"/>
        </w:rPr>
        <w:t>3.</w:t>
      </w:r>
      <w:r>
        <w:rPr>
          <w:rFonts w:ascii="仿宋" w:eastAsia="仿宋" w:hAnsi="仿宋" w:hint="eastAsia"/>
          <w:snapToGrid w:val="0"/>
          <w:color w:val="000000"/>
          <w:kern w:val="0"/>
          <w:sz w:val="32"/>
          <w:szCs w:val="32"/>
        </w:rPr>
        <w:t>投标报价修正错误</w:t>
      </w:r>
    </w:p>
    <w:p w:rsidR="00F2674A" w:rsidRDefault="00EB09E3">
      <w:pPr>
        <w:spacing w:line="560" w:lineRule="exact"/>
        <w:ind w:firstLineChars="200" w:firstLine="640"/>
        <w:rPr>
          <w:rFonts w:ascii="仿宋" w:eastAsia="仿宋" w:hAnsi="仿宋"/>
          <w:snapToGrid w:val="0"/>
          <w:color w:val="000000"/>
          <w:kern w:val="0"/>
          <w:sz w:val="32"/>
          <w:szCs w:val="32"/>
        </w:rPr>
      </w:pPr>
      <w:bookmarkStart w:id="20" w:name="_Toc465959232"/>
      <w:bookmarkStart w:id="21" w:name="_Toc344475122"/>
      <w:r>
        <w:rPr>
          <w:rFonts w:ascii="仿宋" w:eastAsia="仿宋" w:hAnsi="仿宋" w:hint="eastAsia"/>
          <w:snapToGrid w:val="0"/>
          <w:color w:val="000000"/>
          <w:kern w:val="0"/>
          <w:sz w:val="32"/>
          <w:szCs w:val="32"/>
        </w:rPr>
        <w:t>（1）投标报价中出现大写金额和小写金额不一致的错误，评审时以大写金额为准。</w:t>
      </w:r>
    </w:p>
    <w:p w:rsidR="00F2674A" w:rsidRDefault="00EB09E3">
      <w:pPr>
        <w:spacing w:line="560" w:lineRule="exact"/>
        <w:ind w:firstLineChars="200" w:firstLine="640"/>
        <w:rPr>
          <w:rFonts w:ascii="方正仿宋_GBK" w:eastAsia="方正仿宋_GBK" w:hAnsi="方正仿宋_GBK" w:cs="方正仿宋_GBK"/>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2</w:t>
      </w:r>
      <w:r>
        <w:rPr>
          <w:rFonts w:ascii="仿宋" w:eastAsia="仿宋" w:hAnsi="仿宋" w:hint="eastAsia"/>
          <w:snapToGrid w:val="0"/>
          <w:color w:val="000000"/>
          <w:kern w:val="0"/>
          <w:sz w:val="32"/>
          <w:szCs w:val="32"/>
        </w:rPr>
        <w:t>）总价金额与按单价汇总金额不一致的，以单价金额计算结</w:t>
      </w:r>
      <w:r>
        <w:rPr>
          <w:rFonts w:ascii="仿宋" w:eastAsia="仿宋" w:hAnsi="仿宋" w:hint="eastAsia"/>
          <w:snapToGrid w:val="0"/>
          <w:color w:val="000000"/>
          <w:kern w:val="0"/>
          <w:sz w:val="32"/>
          <w:szCs w:val="32"/>
        </w:rPr>
        <w:lastRenderedPageBreak/>
        <w:t>果为准。</w:t>
      </w:r>
      <w:bookmarkEnd w:id="20"/>
      <w:bookmarkEnd w:id="21"/>
    </w:p>
    <w:p w:rsidR="00F2674A" w:rsidRDefault="00EB09E3">
      <w:pPr>
        <w:snapToGrid w:val="0"/>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（九）付款方式及违约责任。</w:t>
      </w:r>
    </w:p>
    <w:p w:rsidR="00F2674A" w:rsidRPr="00B549DD" w:rsidRDefault="00EB09E3">
      <w:pPr>
        <w:ind w:firstLineChars="200" w:firstLine="640"/>
        <w:rPr>
          <w:rFonts w:ascii="方正仿宋_GBK" w:eastAsia="方正仿宋_GBK" w:hAnsi="方正仿宋_GBK" w:cs="方正仿宋_GBK"/>
          <w:color w:val="FF0000"/>
          <w:sz w:val="32"/>
          <w:szCs w:val="32"/>
        </w:rPr>
      </w:pPr>
      <w:r w:rsidRPr="00B549DD">
        <w:rPr>
          <w:rFonts w:ascii="方正仿宋_GBK" w:eastAsia="方正仿宋_GBK" w:hAnsi="方正仿宋_GBK" w:cs="方正仿宋_GBK" w:hint="eastAsia"/>
          <w:color w:val="FF0000"/>
          <w:sz w:val="32"/>
          <w:szCs w:val="32"/>
        </w:rPr>
        <w:t>1.合同签订之日起一个月内支付不超过合同金额50%的启动资金，合同执行完毕后，10个工作日内采购人根据供应商履行合同和服务承诺情况向供应商支付合同金额的剩余资金。</w:t>
      </w:r>
    </w:p>
    <w:p w:rsidR="00F2674A" w:rsidRDefault="00EB09E3">
      <w:pPr>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2.供应商应严格按照本协议履行相关服务支持内容，若出现违约情况，每次扣合同总金额的2%。</w:t>
      </w:r>
    </w:p>
    <w:p w:rsidR="00F2674A" w:rsidRDefault="00EB09E3">
      <w:pPr>
        <w:spacing w:line="560" w:lineRule="exact"/>
        <w:ind w:firstLineChars="200" w:firstLine="640"/>
        <w:rPr>
          <w:rFonts w:ascii="仿宋" w:eastAsia="仿宋" w:hAnsi="仿宋" w:cs="宋体"/>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3.</w:t>
      </w:r>
      <w:r>
        <w:rPr>
          <w:rFonts w:ascii="仿宋" w:eastAsia="仿宋" w:hAnsi="仿宋" w:cs="宋体" w:hint="eastAsia"/>
          <w:snapToGrid w:val="0"/>
          <w:color w:val="000000"/>
          <w:kern w:val="0"/>
          <w:sz w:val="32"/>
          <w:szCs w:val="32"/>
        </w:rPr>
        <w:t>成交供应商如发生以下行为，采购人有权要求赔偿已支付的项目服务费和造成的经济损失等费用，并终止合同：</w:t>
      </w:r>
    </w:p>
    <w:p w:rsidR="00F2674A" w:rsidRDefault="00EB09E3">
      <w:pPr>
        <w:spacing w:line="56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（1）未按照服务需求提供服务的；</w:t>
      </w:r>
    </w:p>
    <w:p w:rsidR="00F2674A" w:rsidRDefault="00EB09E3">
      <w:pPr>
        <w:spacing w:line="56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（2）未开展服务或进度缓慢的；</w:t>
      </w:r>
    </w:p>
    <w:p w:rsidR="00F2674A" w:rsidRDefault="00EB09E3">
      <w:pPr>
        <w:spacing w:line="560" w:lineRule="exact"/>
        <w:ind w:firstLineChars="200" w:firstLine="640"/>
        <w:rPr>
          <w:rFonts w:ascii="方正仿宋_GBK" w:eastAsia="方正仿宋_GBK" w:hAnsi="方正仿宋_GBK" w:cs="方正仿宋_GBK"/>
          <w:sz w:val="32"/>
          <w:szCs w:val="32"/>
        </w:rPr>
      </w:pPr>
      <w:r>
        <w:rPr>
          <w:rFonts w:ascii="仿宋" w:eastAsia="仿宋" w:hAnsi="仿宋" w:cs="宋体" w:hint="eastAsia"/>
          <w:snapToGrid w:val="0"/>
          <w:color w:val="000000"/>
          <w:kern w:val="0"/>
          <w:sz w:val="32"/>
          <w:szCs w:val="32"/>
        </w:rPr>
        <w:t>（3）未按照服务需求提供应急预案等有关成果的。</w:t>
      </w:r>
    </w:p>
    <w:p w:rsidR="00F2674A" w:rsidRDefault="00EB09E3">
      <w:p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bookmarkStart w:id="22" w:name="_Toc465959235"/>
      <w:bookmarkStart w:id="23" w:name="_Toc344475125"/>
      <w:r>
        <w:rPr>
          <w:rFonts w:ascii="方正楷体_GBK" w:eastAsia="方正楷体_GBK" w:hAnsi="方正楷体_GBK" w:cs="方正楷体_GBK" w:hint="eastAsia"/>
          <w:snapToGrid w:val="0"/>
          <w:color w:val="000000"/>
          <w:kern w:val="0"/>
          <w:sz w:val="32"/>
          <w:szCs w:val="32"/>
        </w:rPr>
        <w:t>（十）其他</w:t>
      </w:r>
      <w:bookmarkEnd w:id="22"/>
      <w:r>
        <w:rPr>
          <w:rFonts w:ascii="方正楷体_GBK" w:eastAsia="方正楷体_GBK" w:hAnsi="方正楷体_GBK" w:cs="方正楷体_GBK" w:hint="eastAsia"/>
          <w:snapToGrid w:val="0"/>
          <w:color w:val="000000"/>
          <w:kern w:val="0"/>
          <w:sz w:val="32"/>
          <w:szCs w:val="32"/>
        </w:rPr>
        <w:t>事项。</w:t>
      </w:r>
    </w:p>
    <w:bookmarkEnd w:id="23"/>
    <w:p w:rsidR="00F2674A" w:rsidRDefault="00EB09E3">
      <w:pPr>
        <w:snapToGrid w:val="0"/>
        <w:spacing w:line="560" w:lineRule="exact"/>
        <w:ind w:firstLineChars="200" w:firstLine="640"/>
        <w:outlineLvl w:val="0"/>
        <w:rPr>
          <w:rFonts w:ascii="方正仿宋_GBK" w:eastAsia="方正仿宋_GBK" w:hAnsi="方正仿宋_GBK" w:cs="方正仿宋_GBK"/>
          <w:sz w:val="32"/>
          <w:szCs w:val="32"/>
        </w:rPr>
      </w:pPr>
      <w:r>
        <w:rPr>
          <w:rFonts w:ascii="仿宋" w:eastAsia="仿宋" w:hAnsi="仿宋" w:hint="eastAsia"/>
          <w:snapToGrid w:val="0"/>
          <w:color w:val="000000"/>
          <w:kern w:val="0"/>
          <w:sz w:val="32"/>
          <w:szCs w:val="32"/>
        </w:rPr>
        <w:t>其他未尽事宜由供需双方在采购合同中详细约定。</w:t>
      </w:r>
    </w:p>
    <w:p w:rsidR="00F2674A" w:rsidRDefault="00EB09E3">
      <w:pPr>
        <w:pStyle w:val="30"/>
        <w:spacing w:before="0" w:after="0" w:line="600" w:lineRule="exact"/>
        <w:ind w:firstLineChars="200" w:firstLine="640"/>
        <w:rPr>
          <w:rFonts w:ascii="方正黑体_GBK" w:eastAsia="方正黑体_GBK" w:hAnsi="方正黑体_GBK" w:cs="方正黑体_GBK"/>
          <w:b w:val="0"/>
          <w:szCs w:val="32"/>
        </w:rPr>
      </w:pPr>
      <w:bookmarkStart w:id="24" w:name="_Toc25516"/>
      <w:bookmarkStart w:id="25" w:name="_Toc19730"/>
      <w:bookmarkStart w:id="26" w:name="_Toc15478"/>
      <w:bookmarkStart w:id="27" w:name="_Toc31315"/>
      <w:bookmarkStart w:id="28" w:name="_Toc9027"/>
      <w:bookmarkStart w:id="29" w:name="_Toc14778"/>
      <w:bookmarkStart w:id="30" w:name="_Toc13969"/>
      <w:r>
        <w:rPr>
          <w:rFonts w:ascii="方正黑体_GBK" w:eastAsia="方正黑体_GBK" w:hAnsi="方正黑体_GBK" w:cs="方正黑体_GBK" w:hint="eastAsia"/>
          <w:b w:val="0"/>
          <w:szCs w:val="32"/>
        </w:rPr>
        <w:t>四、</w:t>
      </w:r>
      <w:bookmarkEnd w:id="24"/>
      <w:bookmarkEnd w:id="25"/>
      <w:bookmarkEnd w:id="26"/>
      <w:bookmarkEnd w:id="27"/>
      <w:bookmarkEnd w:id="28"/>
      <w:bookmarkEnd w:id="29"/>
      <w:bookmarkEnd w:id="30"/>
      <w:r>
        <w:rPr>
          <w:rFonts w:ascii="方正黑体_GBK" w:eastAsia="方正黑体_GBK" w:hAnsi="方正黑体_GBK" w:cs="方正黑体_GBK" w:hint="eastAsia"/>
          <w:b w:val="0"/>
          <w:szCs w:val="32"/>
        </w:rPr>
        <w:t>供应商须知</w:t>
      </w:r>
    </w:p>
    <w:p w:rsidR="00F2674A" w:rsidRDefault="00EB09E3">
      <w:pPr>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（一）费用。</w:t>
      </w:r>
    </w:p>
    <w:p w:rsidR="00F2674A" w:rsidRDefault="00EB09E3">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参与磋商的供应商应承担其参与磋商活动所涉及的一切费用，无论磋商结果如何，采购人在任何情况下无义务也无责任承担所发生的费用。</w:t>
      </w:r>
    </w:p>
    <w:p w:rsidR="00F2674A" w:rsidRDefault="00EB09E3">
      <w:pPr>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（二）疑问。</w:t>
      </w:r>
    </w:p>
    <w:p w:rsidR="00F2674A" w:rsidRDefault="00EB09E3">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供应商如对</w:t>
      </w:r>
      <w:bookmarkStart w:id="31" w:name="_Hlk45216526"/>
      <w:r>
        <w:rPr>
          <w:rFonts w:ascii="方正仿宋_GBK" w:eastAsia="方正仿宋_GBK" w:hAnsi="仿宋" w:hint="eastAsia"/>
          <w:snapToGrid w:val="0"/>
          <w:color w:val="000000"/>
          <w:kern w:val="0"/>
          <w:sz w:val="32"/>
          <w:szCs w:val="32"/>
        </w:rPr>
        <w:t>竞争性磋商文件</w:t>
      </w:r>
      <w:bookmarkEnd w:id="31"/>
      <w:r>
        <w:rPr>
          <w:rFonts w:ascii="方正仿宋_GBK" w:eastAsia="方正仿宋_GBK" w:hAnsi="仿宋" w:hint="eastAsia"/>
          <w:snapToGrid w:val="0"/>
          <w:color w:val="000000"/>
          <w:kern w:val="0"/>
          <w:sz w:val="32"/>
          <w:szCs w:val="32"/>
        </w:rPr>
        <w:t>有疑问，必须以书面形式在提交响应文件截止之日1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rsidR="00F2674A" w:rsidRDefault="00EB09E3">
      <w:p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lastRenderedPageBreak/>
        <w:t>（三）响应文件。</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1.</w:t>
      </w:r>
      <w:r>
        <w:rPr>
          <w:rFonts w:ascii="方正仿宋_GBK" w:eastAsia="方正仿宋_GBK" w:hAnsi="仿宋" w:hint="eastAsia"/>
          <w:snapToGrid w:val="0"/>
          <w:color w:val="000000"/>
          <w:kern w:val="0"/>
          <w:sz w:val="32"/>
          <w:szCs w:val="32"/>
        </w:rPr>
        <w:t>供应商应按竞争性磋商文件要求编制响应文件，并对竞争性磋商文件提出的要求和条件作出实质性响应。</w:t>
      </w:r>
    </w:p>
    <w:p w:rsidR="00F2674A" w:rsidRDefault="00EB09E3">
      <w:p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（1）响应文件组成</w:t>
      </w:r>
    </w:p>
    <w:p w:rsidR="00F2674A" w:rsidRDefault="00EB09E3">
      <w:pPr>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响应文件由</w:t>
      </w:r>
      <w:r>
        <w:rPr>
          <w:rFonts w:ascii="方正仿宋_GBK" w:eastAsia="方正仿宋_GBK" w:hAnsi="仿宋" w:hint="eastAsia"/>
          <w:snapToGrid w:val="0"/>
          <w:kern w:val="0"/>
          <w:sz w:val="32"/>
          <w:szCs w:val="32"/>
        </w:rPr>
        <w:t>附件：</w:t>
      </w:r>
      <w:r>
        <w:rPr>
          <w:rFonts w:ascii="方正仿宋_GBK" w:eastAsia="方正仿宋_GBK" w:hAnsi="仿宋" w:hint="eastAsia"/>
          <w:snapToGrid w:val="0"/>
          <w:color w:val="000000"/>
          <w:kern w:val="0"/>
          <w:sz w:val="32"/>
          <w:szCs w:val="32"/>
        </w:rPr>
        <w:t>“响应文件格式要求”规定的部分和供应商所作的一切有效补充、修改和承诺等文件组成，供应商应按照</w:t>
      </w:r>
      <w:r>
        <w:rPr>
          <w:rFonts w:ascii="方正仿宋_GBK" w:eastAsia="方正仿宋_GBK" w:hAnsi="仿宋" w:hint="eastAsia"/>
          <w:snapToGrid w:val="0"/>
          <w:kern w:val="0"/>
          <w:sz w:val="32"/>
          <w:szCs w:val="32"/>
        </w:rPr>
        <w:t>附件“响</w:t>
      </w:r>
      <w:r>
        <w:rPr>
          <w:rFonts w:ascii="方正仿宋_GBK" w:eastAsia="方正仿宋_GBK" w:hAnsi="仿宋" w:hint="eastAsia"/>
          <w:snapToGrid w:val="0"/>
          <w:color w:val="000000"/>
          <w:kern w:val="0"/>
          <w:sz w:val="32"/>
          <w:szCs w:val="32"/>
        </w:rPr>
        <w:t>应文件格式”规定的目录顺序组织编写和装订，也可在基本格式基础上对表格进行扩展，未规定格式的由供应商自定格式。</w:t>
      </w:r>
    </w:p>
    <w:p w:rsidR="00F2674A" w:rsidRDefault="00EB09E3">
      <w:pPr>
        <w:snapToGrid w:val="0"/>
        <w:spacing w:line="560" w:lineRule="exact"/>
        <w:ind w:firstLineChars="200" w:firstLine="640"/>
        <w:rPr>
          <w:rFonts w:ascii="方正仿宋_GBK" w:eastAsia="方正仿宋_GBK" w:hAnsi="方正仿宋_GBK" w:cs="方正仿宋_GBK"/>
          <w:snapToGrid w:val="0"/>
          <w:color w:val="000000"/>
          <w:kern w:val="0"/>
          <w:sz w:val="32"/>
          <w:szCs w:val="32"/>
        </w:rPr>
      </w:pPr>
      <w:r>
        <w:rPr>
          <w:rFonts w:ascii="方正仿宋_GBK" w:eastAsia="方正仿宋_GBK" w:hAnsi="方正仿宋_GBK" w:cs="方正仿宋_GBK" w:hint="eastAsia"/>
          <w:snapToGrid w:val="0"/>
          <w:color w:val="000000"/>
          <w:kern w:val="0"/>
          <w:sz w:val="32"/>
          <w:szCs w:val="32"/>
        </w:rPr>
        <w:t>（2）响应文件提交份数和签署</w:t>
      </w:r>
    </w:p>
    <w:p w:rsidR="00F2674A" w:rsidRDefault="00EB09E3">
      <w:pPr>
        <w:snapToGrid w:val="0"/>
        <w:spacing w:line="560" w:lineRule="exact"/>
        <w:ind w:leftChars="36" w:left="101" w:firstLineChars="150" w:firstLine="48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供应商投标时提交纸质件响应文件2份，其中正本1份，副本1份（副本应为正本的完整复印件）。正本或者副本必须标记“正本”或“副本”字样，正本与副本不一致时以正本为准。</w:t>
      </w:r>
    </w:p>
    <w:p w:rsidR="00F2674A" w:rsidRDefault="00EB09E3">
      <w:pPr>
        <w:snapToGrid w:val="0"/>
        <w:spacing w:line="560" w:lineRule="exact"/>
        <w:ind w:firstLineChars="200" w:firstLine="640"/>
        <w:rPr>
          <w:rFonts w:ascii="方正仿宋_GBK" w:eastAsia="方正仿宋_GBK" w:hAnsi="仿宋"/>
          <w:color w:val="000000"/>
          <w:spacing w:val="-18"/>
          <w:sz w:val="32"/>
          <w:szCs w:val="32"/>
        </w:rPr>
      </w:pPr>
      <w:r>
        <w:rPr>
          <w:rFonts w:ascii="方正仿宋_GBK" w:eastAsia="方正仿宋_GBK" w:hAnsi="仿宋" w:cs="宋体" w:hint="eastAsia"/>
          <w:color w:val="000000"/>
          <w:sz w:val="32"/>
          <w:szCs w:val="32"/>
        </w:rPr>
        <w:t>响应文件正本须采用A4幅面纸张，使用不能擦去的墨料或墨水打印或复印，</w:t>
      </w:r>
      <w:r>
        <w:rPr>
          <w:rFonts w:ascii="方正仿宋_GBK" w:eastAsia="方正仿宋_GBK" w:hAnsi="仿宋" w:hint="eastAsia"/>
          <w:color w:val="000000"/>
          <w:sz w:val="32"/>
          <w:szCs w:val="32"/>
        </w:rPr>
        <w:t>竞争性磋商文件附件：“响应文件格式要求”规定签字、盖章的地方必须按其规定签字、盖章，同时响应文件正本所有页面还需</w:t>
      </w:r>
      <w:r>
        <w:rPr>
          <w:rFonts w:ascii="方正仿宋_GBK" w:eastAsia="方正仿宋_GBK" w:hAnsi="仿宋" w:cs="宋体" w:hint="eastAsia"/>
          <w:color w:val="000000"/>
          <w:sz w:val="32"/>
          <w:szCs w:val="32"/>
        </w:rPr>
        <w:t>逐页加盖供应商单位公章（双面打印的正文内容只需一面盖章）。</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（3）响应文件的装订、密封与标记</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响应文件应按附件：“响应文件格式要求”的顺序进行装订，并用信封密封。信封上注明项目名称、供应商名称和地址。信封封口处应加盖供应商公章或法人授权代表签字。</w:t>
      </w:r>
    </w:p>
    <w:p w:rsidR="00F2674A" w:rsidRDefault="00EB09E3">
      <w:pPr>
        <w:numPr>
          <w:ilvl w:val="0"/>
          <w:numId w:val="14"/>
        </w:num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响应文件有效期。</w:t>
      </w:r>
    </w:p>
    <w:p w:rsidR="00F2674A" w:rsidRDefault="00EB09E3" w:rsidP="00D521B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响应文件及有关承诺文件有效期为磋商开始时间起90天。</w:t>
      </w:r>
    </w:p>
    <w:p w:rsidR="00F2674A" w:rsidRDefault="00EB09E3">
      <w:p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（五）供应商参与人员。</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各个供应商可派1-2名代表参与磋商，其中1人应为法人代表</w:t>
      </w:r>
      <w:r>
        <w:rPr>
          <w:rFonts w:ascii="方正仿宋_GBK" w:eastAsia="方正仿宋_GBK" w:hAnsi="仿宋" w:hint="eastAsia"/>
          <w:snapToGrid w:val="0"/>
          <w:color w:val="000000"/>
          <w:kern w:val="0"/>
          <w:sz w:val="32"/>
          <w:szCs w:val="32"/>
        </w:rPr>
        <w:lastRenderedPageBreak/>
        <w:t>或具有法人授权委托书的授权代表。</w:t>
      </w:r>
    </w:p>
    <w:p w:rsidR="00F2674A" w:rsidRDefault="00EB09E3">
      <w:p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（六）无效投标条款。</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供应商或其响应文件发生以下情况之一者，应为无效投标：</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1.</w:t>
      </w:r>
      <w:r>
        <w:rPr>
          <w:rFonts w:ascii="方正仿宋_GBK" w:eastAsia="方正仿宋_GBK" w:hAnsi="仿宋" w:hint="eastAsia"/>
          <w:snapToGrid w:val="0"/>
          <w:color w:val="000000"/>
          <w:kern w:val="0"/>
          <w:sz w:val="32"/>
          <w:szCs w:val="32"/>
        </w:rPr>
        <w:t>投标供应商未通过资格性和符合性检查的。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2.</w:t>
      </w:r>
      <w:r>
        <w:rPr>
          <w:rFonts w:ascii="方正仿宋_GBK" w:eastAsia="方正仿宋_GBK" w:hAnsi="仿宋" w:hint="eastAsia"/>
          <w:snapToGrid w:val="0"/>
          <w:color w:val="000000"/>
          <w:kern w:val="0"/>
          <w:sz w:val="32"/>
          <w:szCs w:val="32"/>
        </w:rPr>
        <w:t>供应商超出其营业执照或事业单位法人证书上经营范围（业务范围）投标的。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3.</w:t>
      </w:r>
      <w:r>
        <w:rPr>
          <w:rFonts w:ascii="方正仿宋_GBK" w:eastAsia="方正仿宋_GBK" w:hAnsi="仿宋" w:hint="eastAsia"/>
          <w:snapToGrid w:val="0"/>
          <w:color w:val="000000"/>
          <w:kern w:val="0"/>
          <w:sz w:val="32"/>
          <w:szCs w:val="32"/>
        </w:rPr>
        <w:t>响应文件未按照竞争性磋商文件附件：响应文件格式要求签字、盖章的。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4.</w:t>
      </w:r>
      <w:r>
        <w:rPr>
          <w:rFonts w:ascii="方正仿宋_GBK" w:eastAsia="方正仿宋_GBK" w:hAnsi="仿宋" w:hint="eastAsia"/>
          <w:snapToGrid w:val="0"/>
          <w:color w:val="000000"/>
          <w:kern w:val="0"/>
          <w:sz w:val="32"/>
          <w:szCs w:val="32"/>
        </w:rPr>
        <w:t>响应文件现多个投标方案或投标报价的。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5.</w:t>
      </w:r>
      <w:r>
        <w:rPr>
          <w:rFonts w:ascii="方正仿宋_GBK" w:eastAsia="方正仿宋_GBK" w:hAnsi="仿宋" w:hint="eastAsia"/>
          <w:snapToGrid w:val="0"/>
          <w:color w:val="000000"/>
          <w:kern w:val="0"/>
          <w:sz w:val="32"/>
          <w:szCs w:val="32"/>
        </w:rPr>
        <w:t>投标报价超过采购预算或报价有涂改行为的。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6.</w:t>
      </w:r>
      <w:r>
        <w:rPr>
          <w:rFonts w:ascii="方正仿宋_GBK" w:eastAsia="方正仿宋_GBK" w:hAnsi="仿宋" w:hint="eastAsia"/>
          <w:snapToGrid w:val="0"/>
          <w:color w:val="000000"/>
          <w:kern w:val="0"/>
          <w:sz w:val="32"/>
          <w:szCs w:val="32"/>
        </w:rPr>
        <w:t>对竞争性磋商文件的服务需求和商务要求不能满足的。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7.</w:t>
      </w:r>
      <w:r>
        <w:rPr>
          <w:rFonts w:ascii="方正仿宋_GBK" w:eastAsia="方正仿宋_GBK" w:hAnsi="仿宋" w:hint="eastAsia"/>
          <w:snapToGrid w:val="0"/>
          <w:color w:val="000000"/>
          <w:kern w:val="0"/>
          <w:sz w:val="32"/>
          <w:szCs w:val="32"/>
        </w:rPr>
        <w:t>供应商响应文件内容有与国家现行法律法规相违背的内容，或附有采购人无法接受的条件。</w:t>
      </w:r>
    </w:p>
    <w:p w:rsidR="00F2674A" w:rsidRDefault="00EB09E3">
      <w:pPr>
        <w:snapToGrid w:val="0"/>
        <w:spacing w:line="560" w:lineRule="exact"/>
        <w:ind w:firstLineChars="200" w:firstLine="640"/>
        <w:rPr>
          <w:rFonts w:ascii="方正仿宋_GBK" w:eastAsia="方正仿宋_GBK" w:hAnsi="仿宋" w:cs="宋体"/>
          <w:snapToGrid w:val="0"/>
          <w:color w:val="000000"/>
          <w:kern w:val="0"/>
          <w:sz w:val="32"/>
          <w:szCs w:val="32"/>
        </w:rPr>
      </w:pPr>
      <w:r>
        <w:rPr>
          <w:rFonts w:ascii="方正仿宋_GBK" w:eastAsia="方正仿宋_GBK" w:hAnsi="仿宋"/>
          <w:snapToGrid w:val="0"/>
          <w:color w:val="000000"/>
          <w:kern w:val="0"/>
          <w:sz w:val="32"/>
          <w:szCs w:val="32"/>
        </w:rPr>
        <w:t>8.</w:t>
      </w:r>
      <w:r>
        <w:rPr>
          <w:rFonts w:ascii="方正仿宋_GBK" w:eastAsia="方正仿宋_GBK" w:hAnsi="仿宋" w:cs="宋体" w:hint="eastAsia"/>
          <w:snapToGrid w:val="0"/>
          <w:color w:val="000000"/>
          <w:kern w:val="0"/>
          <w:sz w:val="32"/>
          <w:szCs w:val="32"/>
        </w:rPr>
        <w:t>供应商的投标有效期不满足竞争性磋商文件要求的；</w:t>
      </w:r>
    </w:p>
    <w:p w:rsidR="00F2674A" w:rsidRDefault="00EB09E3">
      <w:pPr>
        <w:snapToGrid w:val="0"/>
        <w:spacing w:line="560" w:lineRule="exact"/>
        <w:ind w:firstLineChars="200" w:firstLine="640"/>
        <w:rPr>
          <w:rFonts w:ascii="方正仿宋_GBK" w:eastAsia="方正仿宋_GBK" w:hAnsi="仿宋" w:cs="宋体"/>
          <w:snapToGrid w:val="0"/>
          <w:color w:val="000000"/>
          <w:kern w:val="0"/>
          <w:sz w:val="32"/>
          <w:szCs w:val="32"/>
        </w:rPr>
      </w:pPr>
      <w:r>
        <w:rPr>
          <w:rFonts w:ascii="方正仿宋_GBK" w:eastAsia="方正仿宋_GBK" w:hAnsi="仿宋" w:cs="宋体"/>
          <w:snapToGrid w:val="0"/>
          <w:color w:val="000000"/>
          <w:kern w:val="0"/>
          <w:sz w:val="32"/>
          <w:szCs w:val="32"/>
        </w:rPr>
        <w:t>9.</w:t>
      </w:r>
      <w:r>
        <w:rPr>
          <w:rFonts w:ascii="方正仿宋_GBK" w:eastAsia="方正仿宋_GBK" w:hAnsi="仿宋" w:cs="宋体" w:hint="eastAsia"/>
          <w:snapToGrid w:val="0"/>
          <w:color w:val="000000"/>
          <w:kern w:val="0"/>
          <w:sz w:val="32"/>
          <w:szCs w:val="32"/>
        </w:rPr>
        <w:t>响应文件中提供虚假或者失实材料的；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10.</w:t>
      </w:r>
      <w:r>
        <w:rPr>
          <w:rFonts w:ascii="方正仿宋_GBK" w:eastAsia="方正仿宋_GBK" w:hAnsi="仿宋" w:hint="eastAsia"/>
          <w:snapToGrid w:val="0"/>
          <w:color w:val="000000"/>
          <w:kern w:val="0"/>
          <w:sz w:val="32"/>
          <w:szCs w:val="32"/>
        </w:rPr>
        <w:t>供应商响应文件中有本竞争性磋商文件规定的其他无效投标条款的。</w:t>
      </w:r>
    </w:p>
    <w:p w:rsidR="00F2674A" w:rsidRDefault="00EB09E3">
      <w:p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（七）废标条款。</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评审小组评审时出现以下情况之一的，应予废标:</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1.</w:t>
      </w:r>
      <w:r>
        <w:rPr>
          <w:rFonts w:ascii="方正仿宋_GBK" w:eastAsia="方正仿宋_GBK" w:hAnsi="仿宋" w:hint="eastAsia"/>
          <w:snapToGrid w:val="0"/>
          <w:color w:val="000000"/>
          <w:kern w:val="0"/>
          <w:sz w:val="32"/>
          <w:szCs w:val="32"/>
        </w:rPr>
        <w:t>符合专业条件的供应商或者对竞争性磋商文件作实质响应的供应商不足三家的。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2.</w:t>
      </w:r>
      <w:r>
        <w:rPr>
          <w:rFonts w:ascii="方正仿宋_GBK" w:eastAsia="方正仿宋_GBK" w:hAnsi="仿宋" w:hint="eastAsia"/>
          <w:snapToGrid w:val="0"/>
          <w:color w:val="000000"/>
          <w:kern w:val="0"/>
          <w:sz w:val="32"/>
          <w:szCs w:val="32"/>
        </w:rPr>
        <w:t>供应商的报价均超过了采购预算，采购人不能支付的。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3.</w:t>
      </w:r>
      <w:r>
        <w:rPr>
          <w:rFonts w:ascii="方正仿宋_GBK" w:eastAsia="方正仿宋_GBK" w:hAnsi="仿宋" w:hint="eastAsia"/>
          <w:snapToGrid w:val="0"/>
          <w:color w:val="000000"/>
          <w:kern w:val="0"/>
          <w:sz w:val="32"/>
          <w:szCs w:val="32"/>
        </w:rPr>
        <w:t>出现影响采购公正的违法、违规行为的。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snapToGrid w:val="0"/>
          <w:color w:val="000000"/>
          <w:kern w:val="0"/>
          <w:sz w:val="32"/>
          <w:szCs w:val="32"/>
        </w:rPr>
        <w:t>4.</w:t>
      </w:r>
      <w:r>
        <w:rPr>
          <w:rFonts w:ascii="方正仿宋_GBK" w:eastAsia="方正仿宋_GBK" w:hAnsi="仿宋" w:hint="eastAsia"/>
          <w:snapToGrid w:val="0"/>
          <w:color w:val="000000"/>
          <w:kern w:val="0"/>
          <w:sz w:val="32"/>
          <w:szCs w:val="32"/>
        </w:rPr>
        <w:t>因重大变故，采购任务取消的。</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废标后，除采购任务取消情形外，应当重新组织采购。</w:t>
      </w:r>
    </w:p>
    <w:p w:rsidR="00F2674A" w:rsidRDefault="00EB09E3">
      <w:pPr>
        <w:snapToGrid w:val="0"/>
        <w:spacing w:line="560" w:lineRule="exact"/>
        <w:ind w:firstLineChars="200" w:firstLine="640"/>
        <w:rPr>
          <w:rFonts w:ascii="方正仿宋_GBK" w:eastAsia="方正仿宋_GBK" w:hAnsi="方正仿宋_GBK" w:cs="方正仿宋_GBK"/>
          <w:b/>
          <w:snapToGrid w:val="0"/>
          <w:color w:val="000000"/>
          <w:kern w:val="0"/>
          <w:sz w:val="32"/>
          <w:szCs w:val="32"/>
        </w:rPr>
      </w:pPr>
      <w:r>
        <w:rPr>
          <w:rFonts w:ascii="方正仿宋_GBK" w:eastAsia="方正仿宋_GBK" w:hAnsi="方正仿宋_GBK" w:cs="方正仿宋_GBK" w:hint="eastAsia"/>
          <w:snapToGrid w:val="0"/>
          <w:color w:val="000000"/>
          <w:kern w:val="0"/>
          <w:sz w:val="32"/>
          <w:szCs w:val="32"/>
        </w:rPr>
        <w:lastRenderedPageBreak/>
        <w:t>5.本项目不接受联合体投标</w:t>
      </w:r>
      <w:r>
        <w:rPr>
          <w:rFonts w:ascii="方正仿宋_GBK" w:eastAsia="方正仿宋_GBK" w:hAnsi="方正仿宋_GBK" w:cs="方正仿宋_GBK" w:hint="eastAsia"/>
          <w:b/>
          <w:snapToGrid w:val="0"/>
          <w:color w:val="000000"/>
          <w:kern w:val="0"/>
          <w:sz w:val="32"/>
          <w:szCs w:val="32"/>
        </w:rPr>
        <w:t>。</w:t>
      </w:r>
    </w:p>
    <w:p w:rsidR="00F2674A" w:rsidRDefault="00EB09E3">
      <w:pPr>
        <w:snapToGrid w:val="0"/>
        <w:spacing w:line="560" w:lineRule="exact"/>
        <w:ind w:firstLineChars="200" w:firstLine="640"/>
        <w:rPr>
          <w:rFonts w:ascii="方正黑体_GBK" w:eastAsia="方正黑体_GBK" w:hAnsi="方正黑体_GBK" w:cs="方正黑体_GBK"/>
          <w:bCs/>
          <w:snapToGrid w:val="0"/>
          <w:color w:val="000000"/>
          <w:kern w:val="0"/>
          <w:sz w:val="32"/>
          <w:szCs w:val="32"/>
        </w:rPr>
      </w:pPr>
      <w:r>
        <w:rPr>
          <w:rFonts w:ascii="方正黑体_GBK" w:eastAsia="方正黑体_GBK" w:hAnsi="方正黑体_GBK" w:cs="方正黑体_GBK" w:hint="eastAsia"/>
          <w:bCs/>
          <w:snapToGrid w:val="0"/>
          <w:color w:val="000000"/>
          <w:kern w:val="0"/>
          <w:sz w:val="32"/>
          <w:szCs w:val="32"/>
        </w:rPr>
        <w:t>五、磋商程序及成交原则</w:t>
      </w:r>
    </w:p>
    <w:p w:rsidR="00F2674A" w:rsidRDefault="00EB09E3">
      <w:pPr>
        <w:snapToGrid w:val="0"/>
        <w:spacing w:line="560" w:lineRule="exact"/>
        <w:ind w:firstLineChars="100" w:firstLine="32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（一）磋商时间与地点。</w:t>
      </w:r>
    </w:p>
    <w:p w:rsidR="00F2674A" w:rsidRDefault="00EB09E3">
      <w:pPr>
        <w:snapToGrid w:val="0"/>
        <w:spacing w:line="560" w:lineRule="exact"/>
        <w:ind w:firstLineChars="200" w:firstLine="640"/>
        <w:rPr>
          <w:rFonts w:ascii="方正仿宋_GBK" w:eastAsia="方正仿宋_GBK" w:hAnsi="方正仿宋_GBK" w:cs="方正仿宋_GBK"/>
          <w:b/>
          <w:snapToGrid w:val="0"/>
          <w:color w:val="000000"/>
          <w:kern w:val="0"/>
          <w:sz w:val="32"/>
          <w:szCs w:val="32"/>
          <w:bdr w:val="single" w:sz="4" w:space="0" w:color="auto"/>
        </w:rPr>
      </w:pPr>
      <w:r>
        <w:rPr>
          <w:rFonts w:ascii="方正仿宋_GBK" w:eastAsia="方正仿宋_GBK" w:hAnsi="方正仿宋_GBK" w:cs="方正仿宋_GBK" w:hint="eastAsia"/>
          <w:snapToGrid w:val="0"/>
          <w:color w:val="000000"/>
          <w:kern w:val="0"/>
          <w:sz w:val="32"/>
          <w:szCs w:val="32"/>
        </w:rPr>
        <w:t>按照竞争性磋商文件规定的时间和地点进行。</w:t>
      </w:r>
    </w:p>
    <w:p w:rsidR="00F2674A" w:rsidRDefault="00EB09E3">
      <w:p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（二）评审小组。</w:t>
      </w:r>
    </w:p>
    <w:p w:rsidR="00F2674A" w:rsidRDefault="00EB09E3">
      <w:pPr>
        <w:snapToGrid w:val="0"/>
        <w:spacing w:line="560" w:lineRule="exact"/>
        <w:ind w:firstLineChars="200" w:firstLine="640"/>
        <w:rPr>
          <w:rFonts w:ascii="方正仿宋_GBK" w:eastAsia="方正仿宋_GBK" w:hAnsi="方正仿宋_GBK" w:cs="方正仿宋_GBK"/>
          <w:snapToGrid w:val="0"/>
          <w:color w:val="000000"/>
          <w:kern w:val="0"/>
          <w:sz w:val="32"/>
          <w:szCs w:val="32"/>
        </w:rPr>
      </w:pPr>
      <w:r>
        <w:rPr>
          <w:rFonts w:ascii="方正仿宋_GBK" w:eastAsia="方正仿宋_GBK" w:hAnsi="方正仿宋_GBK" w:cs="方正仿宋_GBK" w:hint="eastAsia"/>
          <w:snapToGrid w:val="0"/>
          <w:color w:val="000000"/>
          <w:kern w:val="0"/>
          <w:sz w:val="32"/>
          <w:szCs w:val="32"/>
        </w:rPr>
        <w:t xml:space="preserve"> 项目采购小组由采购人代表共3人及以上单数组成。</w:t>
      </w:r>
    </w:p>
    <w:p w:rsidR="00F2674A" w:rsidRDefault="00EB09E3">
      <w:p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（三）评审办法。</w:t>
      </w:r>
    </w:p>
    <w:p w:rsidR="00F2674A" w:rsidRDefault="00EB09E3">
      <w:pPr>
        <w:snapToGrid w:val="0"/>
        <w:spacing w:line="56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采用综合评分法进行比对，满分100分，采购人对已通过资格审查的报名供应商的响应文件进行评分，得分最高的供应商为成交供应商，得分相同的优先选取最低报价的供应商，未通过资格审查的报名供应商不参与评审。</w:t>
      </w:r>
    </w:p>
    <w:p w:rsidR="00F2674A" w:rsidRDefault="00EB09E3">
      <w:pPr>
        <w:numPr>
          <w:ilvl w:val="0"/>
          <w:numId w:val="15"/>
        </w:numPr>
        <w:snapToGrid w:val="0"/>
        <w:spacing w:line="560" w:lineRule="exact"/>
        <w:ind w:firstLineChars="200" w:firstLine="64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评审细则。</w:t>
      </w:r>
    </w:p>
    <w:p w:rsidR="00F2674A" w:rsidRDefault="00EB09E3">
      <w:pPr>
        <w:spacing w:line="312" w:lineRule="auto"/>
        <w:jc w:val="center"/>
        <w:rPr>
          <w:rFonts w:ascii="宋体" w:eastAsia="方正大标宋_GBK" w:hAnsi="宋体" w:cs="宋体"/>
          <w:color w:val="FF0000"/>
          <w:sz w:val="24"/>
          <w:szCs w:val="24"/>
        </w:rPr>
      </w:pPr>
      <w:r>
        <w:rPr>
          <w:rFonts w:ascii="方正小标宋_GBK" w:eastAsia="方正小标宋_GBK" w:hAnsi="方正小标宋_GBK" w:cs="方正小标宋_GBK" w:hint="eastAsia"/>
          <w:sz w:val="44"/>
          <w:szCs w:val="44"/>
        </w:rPr>
        <w:t>评审细则</w:t>
      </w:r>
    </w:p>
    <w:tbl>
      <w:tblPr>
        <w:tblpPr w:leftFromText="180" w:rightFromText="180" w:vertAnchor="text" w:tblpXSpec="center" w:tblpY="1"/>
        <w:tblOverlap w:val="never"/>
        <w:tblW w:w="9672"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5"/>
        <w:gridCol w:w="914"/>
        <w:gridCol w:w="915"/>
        <w:gridCol w:w="4692"/>
        <w:gridCol w:w="2396"/>
      </w:tblGrid>
      <w:tr w:rsidR="00F2674A">
        <w:trPr>
          <w:trHeight w:val="647"/>
        </w:trPr>
        <w:tc>
          <w:tcPr>
            <w:tcW w:w="755" w:type="dxa"/>
            <w:vAlign w:val="center"/>
          </w:tcPr>
          <w:p w:rsidR="00F2674A" w:rsidRDefault="00EB09E3">
            <w:pPr>
              <w:spacing w:line="440" w:lineRule="exact"/>
              <w:jc w:val="center"/>
              <w:rPr>
                <w:rFonts w:ascii="方正仿宋_GBK" w:eastAsia="方正仿宋_GBK" w:hAnsi="方正仿宋_GBK" w:cs="方正仿宋_GBK"/>
                <w:b/>
                <w:szCs w:val="28"/>
              </w:rPr>
            </w:pPr>
            <w:r>
              <w:rPr>
                <w:rFonts w:ascii="方正仿宋_GBK" w:eastAsia="方正仿宋_GBK" w:hAnsi="方正仿宋_GBK" w:cs="方正仿宋_GBK" w:hint="eastAsia"/>
                <w:b/>
                <w:szCs w:val="28"/>
              </w:rPr>
              <w:t>序号</w:t>
            </w:r>
          </w:p>
        </w:tc>
        <w:tc>
          <w:tcPr>
            <w:tcW w:w="914" w:type="dxa"/>
            <w:vAlign w:val="center"/>
          </w:tcPr>
          <w:p w:rsidR="00F2674A" w:rsidRDefault="00EB09E3">
            <w:pPr>
              <w:spacing w:line="440" w:lineRule="exact"/>
              <w:jc w:val="center"/>
              <w:rPr>
                <w:rFonts w:ascii="方正仿宋_GBK" w:eastAsia="方正仿宋_GBK" w:hAnsi="方正仿宋_GBK" w:cs="方正仿宋_GBK"/>
                <w:b/>
                <w:szCs w:val="28"/>
              </w:rPr>
            </w:pPr>
            <w:r>
              <w:rPr>
                <w:rFonts w:ascii="方正仿宋_GBK" w:eastAsia="方正仿宋_GBK" w:hAnsi="方正仿宋_GBK" w:cs="方正仿宋_GBK" w:hint="eastAsia"/>
                <w:b/>
                <w:szCs w:val="28"/>
              </w:rPr>
              <w:t>评分因素</w:t>
            </w:r>
          </w:p>
        </w:tc>
        <w:tc>
          <w:tcPr>
            <w:tcW w:w="915" w:type="dxa"/>
            <w:vAlign w:val="center"/>
          </w:tcPr>
          <w:p w:rsidR="00F2674A" w:rsidRDefault="00EB09E3">
            <w:pPr>
              <w:spacing w:line="440" w:lineRule="exact"/>
              <w:jc w:val="center"/>
              <w:rPr>
                <w:rFonts w:ascii="方正仿宋_GBK" w:eastAsia="方正仿宋_GBK" w:hAnsi="方正仿宋_GBK" w:cs="方正仿宋_GBK"/>
                <w:b/>
                <w:szCs w:val="28"/>
              </w:rPr>
            </w:pPr>
            <w:r>
              <w:rPr>
                <w:rFonts w:ascii="方正仿宋_GBK" w:eastAsia="方正仿宋_GBK" w:hAnsi="方正仿宋_GBK" w:cs="方正仿宋_GBK" w:hint="eastAsia"/>
                <w:b/>
                <w:szCs w:val="28"/>
              </w:rPr>
              <w:t>分值</w:t>
            </w:r>
          </w:p>
        </w:tc>
        <w:tc>
          <w:tcPr>
            <w:tcW w:w="4692" w:type="dxa"/>
            <w:vAlign w:val="center"/>
          </w:tcPr>
          <w:p w:rsidR="00F2674A" w:rsidRDefault="00EB09E3">
            <w:pPr>
              <w:spacing w:line="440" w:lineRule="exact"/>
              <w:jc w:val="center"/>
              <w:rPr>
                <w:rFonts w:ascii="方正仿宋_GBK" w:eastAsia="方正仿宋_GBK" w:hAnsi="方正仿宋_GBK" w:cs="方正仿宋_GBK"/>
                <w:b/>
                <w:szCs w:val="28"/>
              </w:rPr>
            </w:pPr>
            <w:r>
              <w:rPr>
                <w:rFonts w:ascii="方正仿宋_GBK" w:eastAsia="方正仿宋_GBK" w:hAnsi="方正仿宋_GBK" w:cs="方正仿宋_GBK" w:hint="eastAsia"/>
                <w:b/>
                <w:szCs w:val="28"/>
              </w:rPr>
              <w:t>评分标准（以下评分标准为举例）</w:t>
            </w:r>
          </w:p>
        </w:tc>
        <w:tc>
          <w:tcPr>
            <w:tcW w:w="2396" w:type="dxa"/>
            <w:vAlign w:val="center"/>
          </w:tcPr>
          <w:p w:rsidR="00F2674A" w:rsidRDefault="00EB09E3">
            <w:pPr>
              <w:pStyle w:val="afff9"/>
              <w:spacing w:before="0" w:after="0" w:line="44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说明</w:t>
            </w:r>
          </w:p>
        </w:tc>
      </w:tr>
      <w:tr w:rsidR="00D073E7">
        <w:trPr>
          <w:trHeight w:val="647"/>
        </w:trPr>
        <w:tc>
          <w:tcPr>
            <w:tcW w:w="755" w:type="dxa"/>
            <w:vAlign w:val="center"/>
          </w:tcPr>
          <w:p w:rsidR="00D073E7" w:rsidRPr="00EB09E3" w:rsidRDefault="00D073E7">
            <w:pPr>
              <w:spacing w:line="440" w:lineRule="exact"/>
              <w:jc w:val="center"/>
              <w:rPr>
                <w:rFonts w:ascii="方正仿宋_GBK" w:eastAsia="方正仿宋_GBK" w:hAnsi="方正仿宋_GBK" w:cs="方正仿宋_GBK"/>
                <w:szCs w:val="28"/>
              </w:rPr>
            </w:pPr>
            <w:r w:rsidRPr="00EB09E3">
              <w:rPr>
                <w:rFonts w:ascii="方正仿宋_GBK" w:eastAsia="方正仿宋_GBK" w:hAnsi="方正仿宋_GBK" w:cs="方正仿宋_GBK" w:hint="eastAsia"/>
                <w:szCs w:val="28"/>
              </w:rPr>
              <w:t>1</w:t>
            </w:r>
          </w:p>
        </w:tc>
        <w:tc>
          <w:tcPr>
            <w:tcW w:w="914" w:type="dxa"/>
            <w:vAlign w:val="center"/>
          </w:tcPr>
          <w:p w:rsidR="00D073E7" w:rsidRPr="00EB09E3" w:rsidRDefault="00D073E7">
            <w:pPr>
              <w:spacing w:line="440" w:lineRule="exact"/>
              <w:jc w:val="center"/>
              <w:rPr>
                <w:rFonts w:ascii="方正仿宋_GBK" w:eastAsia="方正仿宋_GBK" w:hAnsi="方正仿宋_GBK" w:cs="方正仿宋_GBK"/>
                <w:szCs w:val="28"/>
              </w:rPr>
            </w:pPr>
            <w:r w:rsidRPr="00EB09E3">
              <w:rPr>
                <w:rFonts w:ascii="方正仿宋_GBK" w:eastAsia="方正仿宋_GBK" w:hAnsi="方正仿宋_GBK" w:cs="方正仿宋_GBK" w:hint="eastAsia"/>
                <w:szCs w:val="28"/>
              </w:rPr>
              <w:t>价格部分</w:t>
            </w:r>
          </w:p>
        </w:tc>
        <w:tc>
          <w:tcPr>
            <w:tcW w:w="915" w:type="dxa"/>
            <w:vAlign w:val="center"/>
          </w:tcPr>
          <w:p w:rsidR="00D073E7" w:rsidRPr="00EB09E3" w:rsidRDefault="00D073E7">
            <w:pPr>
              <w:spacing w:line="440" w:lineRule="exact"/>
              <w:jc w:val="center"/>
              <w:rPr>
                <w:rFonts w:ascii="方正仿宋_GBK" w:eastAsia="方正仿宋_GBK" w:hAnsi="方正仿宋_GBK" w:cs="方正仿宋_GBK"/>
                <w:szCs w:val="28"/>
              </w:rPr>
            </w:pPr>
            <w:r w:rsidRPr="00EB09E3">
              <w:rPr>
                <w:rFonts w:ascii="方正仿宋_GBK" w:eastAsia="方正仿宋_GBK" w:hAnsi="方正仿宋_GBK" w:cs="方正仿宋_GBK" w:hint="eastAsia"/>
                <w:szCs w:val="28"/>
              </w:rPr>
              <w:t>30</w:t>
            </w:r>
          </w:p>
        </w:tc>
        <w:tc>
          <w:tcPr>
            <w:tcW w:w="4692" w:type="dxa"/>
            <w:vAlign w:val="center"/>
          </w:tcPr>
          <w:p w:rsidR="00D073E7" w:rsidRPr="00EB09E3" w:rsidRDefault="00EB09E3" w:rsidP="00F8196B">
            <w:pPr>
              <w:spacing w:line="440" w:lineRule="exact"/>
              <w:jc w:val="center"/>
              <w:rPr>
                <w:rFonts w:ascii="方正仿宋_GBK" w:eastAsia="方正仿宋_GBK" w:hAnsi="方正仿宋_GBK" w:cs="方正仿宋_GBK"/>
                <w:szCs w:val="28"/>
              </w:rPr>
            </w:pPr>
            <w:r w:rsidRPr="00EB09E3">
              <w:rPr>
                <w:rFonts w:ascii="方正仿宋_GBK" w:eastAsia="方正仿宋_GBK" w:hAnsi="方正仿宋_GBK" w:cs="方正仿宋_GBK" w:hint="eastAsia"/>
                <w:szCs w:val="28"/>
              </w:rPr>
              <w:t>以</w:t>
            </w:r>
            <w:r>
              <w:rPr>
                <w:rFonts w:ascii="方正仿宋_GBK" w:eastAsia="方正仿宋_GBK" w:hAnsi="方正仿宋_GBK" w:cs="方正仿宋_GBK" w:hint="eastAsia"/>
                <w:szCs w:val="28"/>
              </w:rPr>
              <w:t>服务商平均报价为基准价，</w:t>
            </w:r>
            <w:r w:rsidR="00860CD9">
              <w:rPr>
                <w:rFonts w:ascii="方正仿宋_GBK" w:eastAsia="方正仿宋_GBK" w:hAnsi="方正仿宋_GBK" w:cs="方正仿宋_GBK" w:hint="eastAsia"/>
                <w:szCs w:val="28"/>
              </w:rPr>
              <w:t>基准价得分为满分。</w:t>
            </w:r>
            <w:r>
              <w:rPr>
                <w:rFonts w:ascii="方正仿宋_GBK" w:eastAsia="方正仿宋_GBK" w:hAnsi="方正仿宋_GBK" w:cs="方正仿宋_GBK" w:hint="eastAsia"/>
                <w:szCs w:val="28"/>
              </w:rPr>
              <w:t>各供应商得分为基准价</w:t>
            </w:r>
            <w:r w:rsidR="00F8196B">
              <w:rPr>
                <w:rFonts w:ascii="方正仿宋_GBK" w:eastAsia="方正仿宋_GBK" w:hAnsi="方正仿宋_GBK" w:cs="方正仿宋_GBK" w:hint="eastAsia"/>
                <w:szCs w:val="28"/>
              </w:rPr>
              <w:t>得分减去偏离值得分，</w:t>
            </w:r>
            <w:r w:rsidR="00F7749E">
              <w:rPr>
                <w:rFonts w:ascii="方正仿宋_GBK" w:eastAsia="方正仿宋_GBK" w:hAnsi="方正仿宋_GBK" w:cs="方正仿宋_GBK" w:hint="eastAsia"/>
                <w:szCs w:val="28"/>
              </w:rPr>
              <w:t>偏离值为基准价与供应商报价之差，</w:t>
            </w:r>
            <w:r>
              <w:rPr>
                <w:rFonts w:ascii="方正仿宋_GBK" w:eastAsia="方正仿宋_GBK" w:hAnsi="方正仿宋_GBK" w:cs="方正仿宋_GBK" w:hint="eastAsia"/>
                <w:szCs w:val="28"/>
              </w:rPr>
              <w:t>计算公式</w:t>
            </w:r>
            <w:r w:rsidR="00F8196B">
              <w:rPr>
                <w:rFonts w:ascii="方正仿宋_GBK" w:eastAsia="方正仿宋_GBK" w:hAnsi="方正仿宋_GBK" w:cs="方正仿宋_GBK" w:hint="eastAsia"/>
                <w:szCs w:val="28"/>
              </w:rPr>
              <w:t>为</w:t>
            </w:r>
            <w:r w:rsidR="00F7749E">
              <w:rPr>
                <w:rFonts w:ascii="方正仿宋_GBK" w:eastAsia="方正仿宋_GBK" w:hAnsi="方正仿宋_GBK" w:cs="方正仿宋_GBK" w:hint="eastAsia"/>
                <w:szCs w:val="28"/>
              </w:rPr>
              <w:t>基准价得分-（基准价与供应商报价之差）x 100 x价格权重/基准价</w:t>
            </w:r>
            <w:r w:rsidR="00860CD9">
              <w:rPr>
                <w:rFonts w:ascii="方正仿宋_GBK" w:eastAsia="方正仿宋_GBK" w:hAnsi="方正仿宋_GBK" w:cs="方正仿宋_GBK" w:hint="eastAsia"/>
                <w:szCs w:val="28"/>
              </w:rPr>
              <w:t>。得分保留两位小数点，最后一位四舍五入。</w:t>
            </w:r>
          </w:p>
        </w:tc>
        <w:tc>
          <w:tcPr>
            <w:tcW w:w="2396" w:type="dxa"/>
            <w:vAlign w:val="center"/>
          </w:tcPr>
          <w:p w:rsidR="00D073E7" w:rsidRPr="00F7749E" w:rsidRDefault="00F7749E" w:rsidP="00860CD9">
            <w:pPr>
              <w:pStyle w:val="afff9"/>
              <w:spacing w:before="0" w:after="0" w:line="440" w:lineRule="exac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假设：共有3个供应商，分别报价为20万，18万，15万，则基准价为（20+18+15）/3=17.6</w:t>
            </w:r>
            <w:r w:rsidR="00860CD9">
              <w:rPr>
                <w:rFonts w:ascii="方正仿宋_GBK" w:eastAsia="方正仿宋_GBK" w:hAnsi="方正仿宋_GBK" w:cs="方正仿宋_GBK" w:hint="eastAsia"/>
                <w:b w:val="0"/>
                <w:sz w:val="28"/>
                <w:szCs w:val="28"/>
              </w:rPr>
              <w:t>7</w:t>
            </w:r>
            <w:r>
              <w:rPr>
                <w:rFonts w:ascii="方正仿宋_GBK" w:eastAsia="方正仿宋_GBK" w:hAnsi="方正仿宋_GBK" w:cs="方正仿宋_GBK" w:hint="eastAsia"/>
                <w:b w:val="0"/>
                <w:sz w:val="28"/>
                <w:szCs w:val="28"/>
              </w:rPr>
              <w:t>万，供应商A得分为30-（20-17.6</w:t>
            </w:r>
            <w:r w:rsidR="00860CD9">
              <w:rPr>
                <w:rFonts w:ascii="方正仿宋_GBK" w:eastAsia="方正仿宋_GBK" w:hAnsi="方正仿宋_GBK" w:cs="方正仿宋_GBK" w:hint="eastAsia"/>
                <w:b w:val="0"/>
                <w:sz w:val="28"/>
                <w:szCs w:val="28"/>
              </w:rPr>
              <w:t>7</w:t>
            </w:r>
            <w:r>
              <w:rPr>
                <w:rFonts w:ascii="方正仿宋_GBK" w:eastAsia="方正仿宋_GBK" w:hAnsi="方正仿宋_GBK" w:cs="方正仿宋_GBK" w:hint="eastAsia"/>
                <w:b w:val="0"/>
                <w:sz w:val="28"/>
                <w:szCs w:val="28"/>
              </w:rPr>
              <w:t>）x30/17.6</w:t>
            </w:r>
            <w:r w:rsidR="00860CD9">
              <w:rPr>
                <w:rFonts w:ascii="方正仿宋_GBK" w:eastAsia="方正仿宋_GBK" w:hAnsi="方正仿宋_GBK" w:cs="方正仿宋_GBK" w:hint="eastAsia"/>
                <w:b w:val="0"/>
                <w:sz w:val="28"/>
                <w:szCs w:val="28"/>
              </w:rPr>
              <w:t>7</w:t>
            </w:r>
            <w:r>
              <w:rPr>
                <w:rFonts w:ascii="方正仿宋_GBK" w:eastAsia="方正仿宋_GBK" w:hAnsi="方正仿宋_GBK" w:cs="方正仿宋_GBK" w:hint="eastAsia"/>
                <w:b w:val="0"/>
                <w:sz w:val="28"/>
                <w:szCs w:val="28"/>
              </w:rPr>
              <w:t>=</w:t>
            </w:r>
            <w:r w:rsidR="00860CD9">
              <w:rPr>
                <w:rFonts w:ascii="方正仿宋_GBK" w:eastAsia="方正仿宋_GBK" w:hAnsi="方正仿宋_GBK" w:cs="方正仿宋_GBK" w:hint="eastAsia"/>
                <w:b w:val="0"/>
                <w:sz w:val="28"/>
                <w:szCs w:val="28"/>
              </w:rPr>
              <w:t>26</w:t>
            </w:r>
            <w:r>
              <w:rPr>
                <w:rFonts w:ascii="方正仿宋_GBK" w:eastAsia="方正仿宋_GBK" w:hAnsi="方正仿宋_GBK" w:cs="方正仿宋_GBK" w:hint="eastAsia"/>
                <w:b w:val="0"/>
                <w:sz w:val="28"/>
                <w:szCs w:val="28"/>
              </w:rPr>
              <w:t>.</w:t>
            </w:r>
            <w:r w:rsidR="00860CD9">
              <w:rPr>
                <w:rFonts w:ascii="方正仿宋_GBK" w:eastAsia="方正仿宋_GBK" w:hAnsi="方正仿宋_GBK" w:cs="方正仿宋_GBK" w:hint="eastAsia"/>
                <w:b w:val="0"/>
                <w:sz w:val="28"/>
                <w:szCs w:val="28"/>
              </w:rPr>
              <w:t>04</w:t>
            </w:r>
            <w:r>
              <w:rPr>
                <w:rFonts w:ascii="方正仿宋_GBK" w:eastAsia="方正仿宋_GBK" w:hAnsi="方正仿宋_GBK" w:cs="方正仿宋_GBK" w:hint="eastAsia"/>
                <w:b w:val="0"/>
                <w:sz w:val="28"/>
                <w:szCs w:val="28"/>
              </w:rPr>
              <w:t>分</w:t>
            </w:r>
          </w:p>
        </w:tc>
      </w:tr>
      <w:tr w:rsidR="00F2674A">
        <w:trPr>
          <w:trHeight w:val="930"/>
        </w:trPr>
        <w:tc>
          <w:tcPr>
            <w:tcW w:w="755" w:type="dxa"/>
            <w:vAlign w:val="center"/>
          </w:tcPr>
          <w:p w:rsidR="00F2674A" w:rsidRDefault="00D073E7">
            <w:pPr>
              <w:spacing w:line="36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2</w:t>
            </w:r>
          </w:p>
        </w:tc>
        <w:tc>
          <w:tcPr>
            <w:tcW w:w="914" w:type="dxa"/>
            <w:vAlign w:val="center"/>
          </w:tcPr>
          <w:p w:rsidR="00F2674A" w:rsidRDefault="00EB09E3">
            <w:pPr>
              <w:spacing w:line="36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服务部分</w:t>
            </w:r>
          </w:p>
        </w:tc>
        <w:tc>
          <w:tcPr>
            <w:tcW w:w="915" w:type="dxa"/>
            <w:vAlign w:val="center"/>
          </w:tcPr>
          <w:p w:rsidR="00F2674A" w:rsidRDefault="00046F21">
            <w:pPr>
              <w:spacing w:line="24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40</w:t>
            </w:r>
          </w:p>
        </w:tc>
        <w:tc>
          <w:tcPr>
            <w:tcW w:w="4692" w:type="dxa"/>
            <w:vAlign w:val="center"/>
          </w:tcPr>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提供书面安全检查服务方案。</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1.</w:t>
            </w:r>
            <w:r w:rsidR="002E510A">
              <w:rPr>
                <w:rFonts w:ascii="方正仿宋_GBK" w:eastAsia="方正仿宋_GBK" w:hAnsi="方正仿宋_GBK" w:cs="方正仿宋_GBK" w:hint="eastAsia"/>
                <w:szCs w:val="28"/>
              </w:rPr>
              <w:t>提供能切合采购方实际情况的现场安全检查服务方案</w:t>
            </w:r>
            <w:r>
              <w:rPr>
                <w:rFonts w:ascii="方正仿宋_GBK" w:eastAsia="方正仿宋_GBK" w:hAnsi="方正仿宋_GBK" w:cs="方正仿宋_GBK" w:hint="eastAsia"/>
                <w:szCs w:val="28"/>
              </w:rPr>
              <w:t>。（1-10分）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优得9-10分，良得6-8分，差得1-5分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2.</w:t>
            </w:r>
            <w:r w:rsidR="009F6106">
              <w:rPr>
                <w:rFonts w:ascii="方正仿宋_GBK" w:eastAsia="方正仿宋_GBK" w:hAnsi="方正仿宋_GBK" w:cs="方正仿宋_GBK" w:hint="eastAsia"/>
                <w:szCs w:val="28"/>
              </w:rPr>
              <w:t>提供项目内容执行方案，包括（检查、整改、执法、培训、时间安排、专家技术力量等等）</w:t>
            </w:r>
            <w:r>
              <w:rPr>
                <w:rFonts w:ascii="方正仿宋_GBK" w:eastAsia="方正仿宋_GBK" w:hAnsi="方正仿宋_GBK" w:cs="方正仿宋_GBK" w:hint="eastAsia"/>
                <w:szCs w:val="28"/>
              </w:rPr>
              <w:t>。（1-10分）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优得9-10分，良得6-8分，差得1-5分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3.安全检查服务质量保障方案。（1-10分）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优得9-10分，良得6-8分，差得1-5分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4.</w:t>
            </w:r>
            <w:r w:rsidR="00A14F28">
              <w:rPr>
                <w:rFonts w:ascii="方正仿宋_GBK" w:eastAsia="方正仿宋_GBK" w:hAnsi="方正仿宋_GBK" w:cs="方正仿宋_GBK" w:hint="eastAsia"/>
                <w:szCs w:val="28"/>
              </w:rPr>
              <w:t>提供</w:t>
            </w:r>
            <w:r w:rsidR="002E510A">
              <w:rPr>
                <w:rFonts w:ascii="方正仿宋_GBK" w:eastAsia="方正仿宋_GBK" w:hAnsi="方正仿宋_GBK" w:cs="方正仿宋_GBK" w:hint="eastAsia"/>
                <w:szCs w:val="28"/>
              </w:rPr>
              <w:t>上一年</w:t>
            </w:r>
            <w:r w:rsidR="00F522B2">
              <w:rPr>
                <w:rFonts w:ascii="方正仿宋_GBK" w:eastAsia="方正仿宋_GBK" w:hAnsi="方正仿宋_GBK" w:cs="方正仿宋_GBK" w:hint="eastAsia"/>
                <w:szCs w:val="28"/>
              </w:rPr>
              <w:t>度</w:t>
            </w:r>
            <w:r w:rsidR="00A14F28">
              <w:rPr>
                <w:rFonts w:ascii="方正仿宋_GBK" w:eastAsia="方正仿宋_GBK" w:hAnsi="方正仿宋_GBK" w:cs="方正仿宋_GBK" w:hint="eastAsia"/>
                <w:szCs w:val="28"/>
              </w:rPr>
              <w:t>为任意一家单位服务的年终总结性报告</w:t>
            </w:r>
            <w:r>
              <w:rPr>
                <w:rFonts w:ascii="方正仿宋_GBK" w:eastAsia="方正仿宋_GBK" w:hAnsi="方正仿宋_GBK" w:cs="方正仿宋_GBK" w:hint="eastAsia"/>
                <w:szCs w:val="28"/>
              </w:rPr>
              <w:t>。（1-10分）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优得9-10分，良得6-8分，差得1-5分</w:t>
            </w:r>
          </w:p>
        </w:tc>
        <w:tc>
          <w:tcPr>
            <w:tcW w:w="2396" w:type="dxa"/>
            <w:vAlign w:val="center"/>
          </w:tcPr>
          <w:p w:rsidR="00F2674A" w:rsidRDefault="00EB09E3">
            <w:pPr>
              <w:spacing w:line="36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按照竞争性磋商采购文件“采购服务内容”、“商务要求”，对各竞争</w:t>
            </w:r>
            <w:r>
              <w:rPr>
                <w:rFonts w:ascii="方正仿宋_GBK" w:eastAsia="方正仿宋_GBK" w:hAnsi="方正仿宋_GBK" w:cs="方正仿宋_GBK" w:hint="eastAsia"/>
                <w:szCs w:val="28"/>
              </w:rPr>
              <w:lastRenderedPageBreak/>
              <w:t>性磋商单位提供的安全检查技术服务方案进行评分。</w:t>
            </w:r>
          </w:p>
        </w:tc>
      </w:tr>
      <w:tr w:rsidR="00F2674A">
        <w:trPr>
          <w:trHeight w:val="1605"/>
        </w:trPr>
        <w:tc>
          <w:tcPr>
            <w:tcW w:w="755" w:type="dxa"/>
            <w:vAlign w:val="center"/>
          </w:tcPr>
          <w:p w:rsidR="00F2674A" w:rsidRDefault="003B6035">
            <w:pPr>
              <w:spacing w:line="32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lastRenderedPageBreak/>
              <w:t>2</w:t>
            </w:r>
          </w:p>
        </w:tc>
        <w:tc>
          <w:tcPr>
            <w:tcW w:w="914" w:type="dxa"/>
            <w:vAlign w:val="center"/>
          </w:tcPr>
          <w:p w:rsidR="00F2674A" w:rsidRDefault="00EB09E3">
            <w:pPr>
              <w:spacing w:line="320" w:lineRule="exact"/>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商务部分</w:t>
            </w:r>
          </w:p>
        </w:tc>
        <w:tc>
          <w:tcPr>
            <w:tcW w:w="915" w:type="dxa"/>
            <w:vAlign w:val="center"/>
          </w:tcPr>
          <w:p w:rsidR="00F2674A" w:rsidRDefault="00046F21">
            <w:pPr>
              <w:widowControl/>
              <w:spacing w:line="300" w:lineRule="exact"/>
              <w:jc w:val="center"/>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30</w:t>
            </w:r>
          </w:p>
        </w:tc>
        <w:tc>
          <w:tcPr>
            <w:tcW w:w="4692" w:type="dxa"/>
            <w:vAlign w:val="center"/>
          </w:tcPr>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1.供应商业绩方面（</w:t>
            </w:r>
            <w:r w:rsidR="00046F21">
              <w:rPr>
                <w:rFonts w:ascii="方正仿宋_GBK" w:eastAsia="方正仿宋_GBK" w:hAnsi="方正仿宋_GBK" w:cs="方正仿宋_GBK" w:hint="eastAsia"/>
                <w:szCs w:val="28"/>
              </w:rPr>
              <w:t>15</w:t>
            </w:r>
            <w:r>
              <w:rPr>
                <w:rFonts w:ascii="方正仿宋_GBK" w:eastAsia="方正仿宋_GBK" w:hAnsi="方正仿宋_GBK" w:cs="方正仿宋_GBK" w:hint="eastAsia"/>
                <w:szCs w:val="28"/>
              </w:rPr>
              <w:t>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供应商近两年内，具有在重庆市及区县政府相关职能部门、街道和</w:t>
            </w:r>
            <w:r>
              <w:rPr>
                <w:rFonts w:ascii="方正仿宋_GBK" w:eastAsia="方正仿宋_GBK" w:hAnsi="方正仿宋_GBK" w:cs="方正仿宋_GBK"/>
                <w:szCs w:val="28"/>
              </w:rPr>
              <w:t>园区</w:t>
            </w:r>
            <w:r>
              <w:rPr>
                <w:rFonts w:ascii="方正仿宋_GBK" w:eastAsia="方正仿宋_GBK" w:hAnsi="方正仿宋_GBK" w:cs="方正仿宋_GBK" w:hint="eastAsia"/>
                <w:szCs w:val="28"/>
              </w:rPr>
              <w:t>开展安全检查、评估等技术服务的，提供1份业绩合同得1分，最高得15分。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2.供应商实力方面（</w:t>
            </w:r>
            <w:r w:rsidR="00046F21">
              <w:rPr>
                <w:rFonts w:ascii="方正仿宋_GBK" w:eastAsia="方正仿宋_GBK" w:hAnsi="方正仿宋_GBK" w:cs="方正仿宋_GBK" w:hint="eastAsia"/>
                <w:szCs w:val="28"/>
              </w:rPr>
              <w:t>15</w:t>
            </w:r>
            <w:r>
              <w:rPr>
                <w:rFonts w:ascii="方正仿宋_GBK" w:eastAsia="方正仿宋_GBK" w:hAnsi="方正仿宋_GBK" w:cs="方正仿宋_GBK" w:hint="eastAsia"/>
                <w:szCs w:val="28"/>
              </w:rPr>
              <w:t>分）</w:t>
            </w:r>
          </w:p>
          <w:p w:rsidR="00F2674A" w:rsidRDefault="00EB09E3">
            <w:pPr>
              <w:widowControl/>
              <w:spacing w:line="300" w:lineRule="exact"/>
              <w:outlineLvl w:val="2"/>
              <w:rPr>
                <w:rFonts w:ascii="方正仿宋_GBK" w:eastAsia="方正仿宋_GBK" w:hAnsi="方正仿宋_GBK" w:cs="方正仿宋_GBK"/>
                <w:szCs w:val="28"/>
              </w:rPr>
            </w:pPr>
            <w:r>
              <w:rPr>
                <w:rFonts w:ascii="方正仿宋_GBK" w:eastAsia="方正仿宋_GBK" w:hAnsi="方正仿宋_GBK" w:cs="方正仿宋_GBK" w:hint="eastAsia"/>
                <w:szCs w:val="28"/>
              </w:rPr>
              <w:t>供应商具备重庆市应急管理专家或重庆市第三届安全生产应急救援专家，专家同时具备高级工程师、注册安全工程师、安全评价师资格、且为本单位缴纳了社保的在职人员，每提供1名得3分，最高得</w:t>
            </w:r>
            <w:r>
              <w:rPr>
                <w:rFonts w:ascii="方正仿宋_GBK" w:eastAsia="方正仿宋_GBK" w:hAnsi="方正仿宋_GBK" w:cs="方正仿宋_GBK"/>
                <w:szCs w:val="28"/>
              </w:rPr>
              <w:t>1</w:t>
            </w:r>
            <w:r>
              <w:rPr>
                <w:rFonts w:ascii="方正仿宋_GBK" w:eastAsia="方正仿宋_GBK" w:hAnsi="方正仿宋_GBK" w:cs="方正仿宋_GBK" w:hint="eastAsia"/>
                <w:szCs w:val="28"/>
              </w:rPr>
              <w:t>5分。</w:t>
            </w:r>
          </w:p>
        </w:tc>
        <w:tc>
          <w:tcPr>
            <w:tcW w:w="2396" w:type="dxa"/>
            <w:vAlign w:val="center"/>
          </w:tcPr>
          <w:p w:rsidR="00F2674A" w:rsidRDefault="00EB09E3">
            <w:pPr>
              <w:spacing w:line="32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提供合同复印件。提供专家证书、高级工程师证书、注册安全工程师证书、安全评价师证书原件及复印件并提供社保部门指定网站打印的社会保险缴纳清单（加盖公章）</w:t>
            </w:r>
          </w:p>
          <w:p w:rsidR="00F2674A" w:rsidRDefault="00F2674A">
            <w:pPr>
              <w:spacing w:line="320" w:lineRule="exact"/>
              <w:rPr>
                <w:rFonts w:ascii="方正仿宋_GBK" w:eastAsia="方正仿宋_GBK" w:hAnsi="方正仿宋_GBK" w:cs="方正仿宋_GBK"/>
                <w:szCs w:val="28"/>
              </w:rPr>
            </w:pPr>
          </w:p>
        </w:tc>
      </w:tr>
    </w:tbl>
    <w:p w:rsidR="00F2674A" w:rsidRDefault="00EB09E3">
      <w:pPr>
        <w:snapToGrid w:val="0"/>
        <w:spacing w:line="560" w:lineRule="exact"/>
        <w:ind w:firstLineChars="100" w:firstLine="32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（五）成交通知。</w:t>
      </w:r>
    </w:p>
    <w:p w:rsidR="00F2674A" w:rsidRDefault="00EB09E3">
      <w:pPr>
        <w:snapToGrid w:val="0"/>
        <w:spacing w:line="60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1.</w:t>
      </w:r>
      <w:r>
        <w:rPr>
          <w:rFonts w:ascii="方正仿宋_GBK" w:eastAsia="方正仿宋_GBK" w:hAnsi="方正仿宋_GBK" w:cs="方正仿宋_GBK" w:hint="eastAsia"/>
          <w:sz w:val="32"/>
          <w:szCs w:val="32"/>
        </w:rPr>
        <w:t>磋商小组将依照评审办法提出3名成交候选人，报党委会审议后，确定成交供应商。</w:t>
      </w:r>
      <w:r>
        <w:rPr>
          <w:rFonts w:ascii="方正仿宋_GBK" w:eastAsia="方正仿宋_GBK" w:hAnsi="仿宋" w:hint="eastAsia"/>
          <w:snapToGrid w:val="0"/>
          <w:color w:val="000000"/>
          <w:kern w:val="0"/>
          <w:sz w:val="32"/>
          <w:szCs w:val="32"/>
        </w:rPr>
        <w:t>成交供应商确定后2个工作日内，采购人向评审后确定的成交供应商发出《成交通知书》并在相关平台公示成交结果。</w:t>
      </w:r>
    </w:p>
    <w:p w:rsidR="00F2674A" w:rsidRDefault="00EB09E3">
      <w:pPr>
        <w:snapToGrid w:val="0"/>
        <w:spacing w:line="60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2.《成交通知书》将作为签订合同的依据。</w:t>
      </w:r>
    </w:p>
    <w:p w:rsidR="00F2674A" w:rsidRDefault="00EB09E3">
      <w:pPr>
        <w:snapToGrid w:val="0"/>
        <w:spacing w:line="600" w:lineRule="exact"/>
        <w:ind w:firstLineChars="200" w:firstLine="640"/>
        <w:rPr>
          <w:rFonts w:ascii="方正仿宋_GBK" w:eastAsia="方正仿宋_GBK" w:hAnsi="仿宋"/>
          <w:snapToGrid w:val="0"/>
          <w:color w:val="000000"/>
          <w:kern w:val="0"/>
          <w:sz w:val="32"/>
          <w:szCs w:val="32"/>
        </w:rPr>
      </w:pPr>
      <w:r>
        <w:rPr>
          <w:rFonts w:ascii="方正仿宋_GBK" w:eastAsia="方正仿宋_GBK" w:hAnsi="仿宋" w:hint="eastAsia"/>
          <w:snapToGrid w:val="0"/>
          <w:color w:val="000000"/>
          <w:kern w:val="0"/>
          <w:sz w:val="32"/>
          <w:szCs w:val="32"/>
        </w:rPr>
        <w:t>3.成交供应商因不可抗力或自身原因无法成交的，由采购人重新组织采购；成交供应商无充分理由放弃成交的，承担有关法律责任。</w:t>
      </w:r>
    </w:p>
    <w:p w:rsidR="00F2674A" w:rsidRDefault="00EB09E3">
      <w:pPr>
        <w:snapToGrid w:val="0"/>
        <w:spacing w:line="600" w:lineRule="exact"/>
        <w:ind w:firstLineChars="100" w:firstLine="320"/>
        <w:rPr>
          <w:rFonts w:ascii="方正楷体_GBK" w:eastAsia="方正楷体_GBK" w:hAnsi="方正楷体_GBK" w:cs="方正楷体_GBK"/>
          <w:snapToGrid w:val="0"/>
          <w:color w:val="000000"/>
          <w:kern w:val="0"/>
          <w:sz w:val="32"/>
          <w:szCs w:val="32"/>
        </w:rPr>
      </w:pPr>
      <w:r>
        <w:rPr>
          <w:rFonts w:ascii="方正楷体_GBK" w:eastAsia="方正楷体_GBK" w:hAnsi="方正楷体_GBK" w:cs="方正楷体_GBK" w:hint="eastAsia"/>
          <w:snapToGrid w:val="0"/>
          <w:color w:val="000000"/>
          <w:kern w:val="0"/>
          <w:sz w:val="32"/>
          <w:szCs w:val="32"/>
        </w:rPr>
        <w:t>（六）供应商虚假应标、不履约等行为的处理。</w:t>
      </w:r>
    </w:p>
    <w:p w:rsidR="00F2674A" w:rsidRDefault="00EB09E3">
      <w:pPr>
        <w:snapToGrid w:val="0"/>
        <w:spacing w:line="600" w:lineRule="exact"/>
        <w:ind w:firstLineChars="200" w:firstLine="640"/>
        <w:rPr>
          <w:rFonts w:ascii="宋体" w:hAnsi="宋体" w:cs="宋体"/>
          <w:b/>
          <w:bCs/>
          <w:sz w:val="24"/>
          <w:szCs w:val="24"/>
        </w:rPr>
      </w:pPr>
      <w:r>
        <w:rPr>
          <w:rFonts w:ascii="方正仿宋_GBK" w:eastAsia="方正仿宋_GBK" w:hAnsi="仿宋" w:hint="eastAsia"/>
          <w:snapToGrid w:val="0"/>
          <w:color w:val="000000"/>
          <w:kern w:val="0"/>
          <w:sz w:val="32"/>
          <w:szCs w:val="32"/>
        </w:rPr>
        <w:t>1.供应商有提供虚假材料谋取中标或成交、中标后无正当理由不与采购人签订合同、拒绝履行合同义务等行为，将严格按照《政府</w:t>
      </w:r>
      <w:r>
        <w:rPr>
          <w:rFonts w:ascii="方正仿宋_GBK" w:eastAsia="方正仿宋_GBK" w:hAnsi="仿宋" w:hint="eastAsia"/>
          <w:snapToGrid w:val="0"/>
          <w:color w:val="000000"/>
          <w:kern w:val="0"/>
          <w:sz w:val="32"/>
          <w:szCs w:val="32"/>
        </w:rPr>
        <w:lastRenderedPageBreak/>
        <w:t>采购法》等相关法律法规予以处理。</w:t>
      </w:r>
    </w:p>
    <w:p w:rsidR="00F2674A" w:rsidRDefault="00EB09E3">
      <w:pPr>
        <w:snapToGrid w:val="0"/>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2.磋商小组认为，</w:t>
      </w:r>
      <w:r>
        <w:rPr>
          <w:rFonts w:ascii="方正仿宋_GBK" w:eastAsia="方正仿宋_GBK" w:hAnsi="方正仿宋_GBK" w:cs="方正仿宋_GBK" w:hint="eastAsia"/>
          <w:color w:val="000000" w:themeColor="text1"/>
          <w:sz w:val="32"/>
          <w:szCs w:val="32"/>
        </w:rPr>
        <w:t>排在前面的成交候选人的最后报价明显不合理或者低于成本，</w:t>
      </w:r>
      <w:r>
        <w:rPr>
          <w:rFonts w:ascii="方正仿宋_GBK" w:eastAsia="方正仿宋_GBK" w:hAnsi="方正仿宋_GBK" w:cs="方正仿宋_GBK" w:hint="eastAsia"/>
          <w:sz w:val="32"/>
          <w:szCs w:val="32"/>
        </w:rPr>
        <w:t>有可能影响商品质量和不能诚信履约的，磋商小组可以要求其在规定的期限内提供书面文件予以解释说明，并提交相关证明材料；否则，磋商小组可以取消该成交候选人成为成交供应商的资格，按顺序由排在后面的成交候选人递补，以此类推。</w:t>
      </w:r>
    </w:p>
    <w:p w:rsidR="00F2674A" w:rsidRDefault="00EB09E3">
      <w:pPr>
        <w:spacing w:line="600" w:lineRule="exact"/>
        <w:ind w:firstLineChars="200" w:firstLine="640"/>
        <w:rPr>
          <w:rFonts w:ascii="方正黑体_GBK" w:eastAsia="方正黑体_GBK" w:hAnsi="方正黑体_GBK" w:cs="方正黑体_GBK"/>
          <w:bCs/>
          <w:color w:val="000000"/>
          <w:spacing w:val="-18"/>
          <w:sz w:val="32"/>
          <w:szCs w:val="32"/>
        </w:rPr>
      </w:pPr>
      <w:r>
        <w:rPr>
          <w:rFonts w:ascii="方正黑体_GBK" w:eastAsia="方正黑体_GBK" w:hAnsi="方正黑体_GBK" w:cs="方正黑体_GBK" w:hint="eastAsia"/>
          <w:bCs/>
          <w:color w:val="000000"/>
          <w:sz w:val="32"/>
          <w:szCs w:val="32"/>
        </w:rPr>
        <w:t>八、签订合同</w:t>
      </w:r>
    </w:p>
    <w:p w:rsidR="00F2674A" w:rsidRDefault="00EB09E3">
      <w:pPr>
        <w:spacing w:line="560" w:lineRule="exact"/>
        <w:ind w:firstLineChars="150" w:firstLine="480"/>
        <w:rPr>
          <w:rFonts w:ascii="方正仿宋_GBK" w:eastAsia="方正仿宋_GBK" w:hAnsi="仿宋"/>
          <w:color w:val="000000"/>
          <w:sz w:val="32"/>
          <w:szCs w:val="32"/>
        </w:rPr>
      </w:pPr>
      <w:r>
        <w:rPr>
          <w:rFonts w:ascii="方正仿宋_GBK" w:eastAsia="方正仿宋_GBK" w:hAnsi="仿宋" w:cs="宋体" w:hint="eastAsia"/>
          <w:color w:val="000000"/>
          <w:sz w:val="32"/>
          <w:szCs w:val="32"/>
        </w:rPr>
        <w:t>（一）采购人与成交供应商应当在成交通知书发出之日起30日内，按照竞争性磋商文件确定的项目需求及商务需求等事项签订政府采购合同。</w:t>
      </w:r>
    </w:p>
    <w:p w:rsidR="00F2674A" w:rsidRDefault="00EB09E3">
      <w:pPr>
        <w:spacing w:line="560" w:lineRule="exact"/>
        <w:ind w:firstLineChars="150" w:firstLine="480"/>
        <w:rPr>
          <w:rFonts w:ascii="方正仿宋_GBK" w:eastAsia="方正仿宋_GBK" w:hAnsi="仿宋"/>
          <w:color w:val="000000"/>
          <w:sz w:val="32"/>
          <w:szCs w:val="32"/>
        </w:rPr>
      </w:pPr>
      <w:r>
        <w:rPr>
          <w:rFonts w:ascii="方正仿宋_GBK" w:eastAsia="方正仿宋_GBK" w:hAnsi="仿宋" w:cs="宋体" w:hint="eastAsia"/>
          <w:color w:val="000000"/>
          <w:sz w:val="32"/>
          <w:szCs w:val="32"/>
        </w:rPr>
        <w:t>（二）竞争性磋商文件、成交供应商的响应文件及有效承诺文件等，均为签订合同的依据。</w:t>
      </w:r>
    </w:p>
    <w:p w:rsidR="00F2674A" w:rsidRDefault="00EB09E3">
      <w:pPr>
        <w:spacing w:line="560" w:lineRule="exact"/>
        <w:ind w:firstLineChars="150" w:firstLine="480"/>
        <w:rPr>
          <w:rFonts w:ascii="方正仿宋_GBK" w:eastAsia="方正仿宋_GBK" w:hAnsi="仿宋"/>
          <w:color w:val="000000"/>
          <w:sz w:val="32"/>
          <w:szCs w:val="32"/>
        </w:rPr>
      </w:pPr>
      <w:r>
        <w:rPr>
          <w:rFonts w:ascii="方正仿宋_GBK" w:eastAsia="方正仿宋_GBK" w:hAnsi="仿宋" w:cs="宋体" w:hint="eastAsia"/>
          <w:color w:val="000000"/>
          <w:sz w:val="32"/>
          <w:szCs w:val="32"/>
        </w:rPr>
        <w:t>（三）如成交供应商放弃成交项目或在签订合同时擅自改变成交状态的，采购人将按照相关法律法规处理。</w:t>
      </w:r>
    </w:p>
    <w:p w:rsidR="00F2674A" w:rsidRDefault="00EB09E3">
      <w:pPr>
        <w:spacing w:line="560" w:lineRule="exact"/>
        <w:ind w:firstLineChars="150" w:firstLine="480"/>
        <w:rPr>
          <w:rFonts w:ascii="方正仿宋_GBK" w:eastAsia="方正仿宋_GBK" w:hAnsi="仿宋"/>
          <w:color w:val="000000"/>
          <w:sz w:val="32"/>
          <w:szCs w:val="32"/>
        </w:rPr>
      </w:pPr>
      <w:r>
        <w:rPr>
          <w:rFonts w:ascii="方正仿宋_GBK" w:eastAsia="方正仿宋_GBK" w:hAnsi="仿宋" w:cs="宋体" w:hint="eastAsia"/>
          <w:color w:val="000000"/>
          <w:sz w:val="32"/>
          <w:szCs w:val="32"/>
        </w:rPr>
        <w:t>（四）采购人不得向成交供应商提出超出竞争性磋商文件内容以外的任何要求作为签订合同的条件，不得与成交供应商订立背离竞争性磋商文件确定的项目需求及商务需求等实质性内容的协议。</w:t>
      </w:r>
    </w:p>
    <w:p w:rsidR="00F2674A" w:rsidRDefault="00EB09E3">
      <w:pPr>
        <w:spacing w:line="560" w:lineRule="exact"/>
        <w:ind w:firstLineChars="150" w:firstLine="480"/>
        <w:rPr>
          <w:rFonts w:ascii="方正仿宋_GBK" w:eastAsia="方正仿宋_GBK" w:hAnsi="仿宋"/>
          <w:color w:val="000000"/>
          <w:sz w:val="32"/>
          <w:szCs w:val="32"/>
        </w:rPr>
      </w:pPr>
      <w:r>
        <w:rPr>
          <w:rFonts w:ascii="方正仿宋_GBK" w:eastAsia="方正仿宋_GBK" w:hAnsi="仿宋" w:cs="宋体" w:hint="eastAsia"/>
          <w:color w:val="000000"/>
          <w:sz w:val="32"/>
          <w:szCs w:val="32"/>
        </w:rPr>
        <w:t>（五）除不可抗力等因素外，成交通知书发出后，采购人改变成交结果，或者成交供应商拒绝签订政府采购合同的，应当承担相应的法律责任。</w:t>
      </w:r>
    </w:p>
    <w:p w:rsidR="00F2674A" w:rsidRDefault="00EB09E3">
      <w:pPr>
        <w:spacing w:line="560" w:lineRule="exact"/>
        <w:ind w:firstLineChars="200" w:firstLine="640"/>
        <w:rPr>
          <w:rFonts w:ascii="方正仿宋_GBK" w:eastAsia="方正仿宋_GBK" w:hAnsi="仿宋"/>
          <w:bCs/>
          <w:color w:val="000000"/>
          <w:sz w:val="32"/>
          <w:szCs w:val="32"/>
        </w:rPr>
      </w:pPr>
      <w:r>
        <w:rPr>
          <w:rFonts w:ascii="方正黑体_GBK" w:eastAsia="方正黑体_GBK" w:hAnsi="方正黑体_GBK" w:cs="方正黑体_GBK" w:hint="eastAsia"/>
          <w:bCs/>
          <w:color w:val="000000"/>
          <w:sz w:val="32"/>
          <w:szCs w:val="32"/>
        </w:rPr>
        <w:t>九、响应文件格式要求</w:t>
      </w:r>
      <w:r>
        <w:rPr>
          <w:rFonts w:ascii="方正仿宋_GBK" w:eastAsia="方正仿宋_GBK" w:hAnsi="仿宋" w:hint="eastAsia"/>
          <w:bCs/>
          <w:color w:val="000000"/>
          <w:sz w:val="32"/>
          <w:szCs w:val="32"/>
        </w:rPr>
        <w:t>（请投标供应商按</w:t>
      </w:r>
      <w:r>
        <w:rPr>
          <w:rFonts w:ascii="方正仿宋_GBK" w:eastAsia="方正仿宋_GBK" w:hAnsi="仿宋" w:hint="eastAsia"/>
          <w:snapToGrid w:val="0"/>
          <w:kern w:val="0"/>
          <w:sz w:val="32"/>
          <w:szCs w:val="32"/>
        </w:rPr>
        <w:t>附件：</w:t>
      </w:r>
      <w:r>
        <w:rPr>
          <w:rFonts w:ascii="方正仿宋_GBK" w:eastAsia="方正仿宋_GBK" w:hAnsi="仿宋" w:hint="eastAsia"/>
          <w:snapToGrid w:val="0"/>
          <w:color w:val="000000"/>
          <w:kern w:val="0"/>
          <w:sz w:val="32"/>
          <w:szCs w:val="32"/>
        </w:rPr>
        <w:t>“响应文件格式要求”</w:t>
      </w:r>
      <w:r>
        <w:rPr>
          <w:rFonts w:ascii="方正仿宋_GBK" w:eastAsia="方正仿宋_GBK" w:hAnsi="仿宋" w:hint="eastAsia"/>
          <w:bCs/>
          <w:color w:val="000000"/>
          <w:sz w:val="32"/>
          <w:szCs w:val="32"/>
        </w:rPr>
        <w:t>顺序和格式制作响应文件并装订成册。）</w:t>
      </w:r>
    </w:p>
    <w:p w:rsidR="00F2674A" w:rsidRDefault="00F2674A">
      <w:pPr>
        <w:spacing w:line="400" w:lineRule="exact"/>
        <w:rPr>
          <w:rFonts w:ascii="方正仿宋_GBK" w:eastAsia="方正仿宋_GBK"/>
          <w:color w:val="000000"/>
          <w:spacing w:val="-18"/>
          <w:szCs w:val="28"/>
        </w:rPr>
      </w:pPr>
    </w:p>
    <w:p w:rsidR="00F2674A" w:rsidRDefault="00F2674A">
      <w:pPr>
        <w:spacing w:line="600" w:lineRule="exact"/>
        <w:jc w:val="left"/>
        <w:rPr>
          <w:rFonts w:ascii="宋体" w:hAnsi="宋体" w:cs="宋体"/>
          <w:sz w:val="24"/>
          <w:szCs w:val="24"/>
        </w:rPr>
      </w:pPr>
    </w:p>
    <w:p w:rsidR="00F2674A" w:rsidRDefault="00F2674A">
      <w:pPr>
        <w:spacing w:line="600" w:lineRule="exact"/>
        <w:jc w:val="left"/>
        <w:rPr>
          <w:rFonts w:ascii="宋体" w:hAnsi="宋体" w:cs="宋体"/>
          <w:sz w:val="24"/>
          <w:szCs w:val="24"/>
        </w:rPr>
      </w:pPr>
    </w:p>
    <w:p w:rsidR="00F2674A" w:rsidRDefault="00F2674A">
      <w:pPr>
        <w:spacing w:line="600" w:lineRule="exact"/>
        <w:jc w:val="left"/>
        <w:rPr>
          <w:rFonts w:ascii="宋体" w:hAnsi="宋体" w:cs="宋体"/>
          <w:sz w:val="24"/>
          <w:szCs w:val="24"/>
        </w:rPr>
      </w:pPr>
    </w:p>
    <w:p w:rsidR="00F2674A" w:rsidRDefault="00F2674A">
      <w:pPr>
        <w:spacing w:line="600" w:lineRule="exact"/>
        <w:jc w:val="left"/>
        <w:rPr>
          <w:rFonts w:ascii="宋体" w:hAnsi="宋体" w:cs="宋体"/>
          <w:sz w:val="24"/>
          <w:szCs w:val="24"/>
        </w:rPr>
      </w:pPr>
    </w:p>
    <w:p w:rsidR="00F2674A" w:rsidRDefault="00F2674A">
      <w:pPr>
        <w:spacing w:line="600" w:lineRule="exact"/>
        <w:jc w:val="left"/>
        <w:rPr>
          <w:rFonts w:ascii="宋体" w:hAnsi="宋体" w:cs="宋体"/>
          <w:sz w:val="24"/>
          <w:szCs w:val="24"/>
        </w:rPr>
      </w:pPr>
    </w:p>
    <w:p w:rsidR="00F2674A" w:rsidRDefault="00F2674A">
      <w:pPr>
        <w:spacing w:line="600" w:lineRule="exact"/>
        <w:jc w:val="left"/>
        <w:rPr>
          <w:rFonts w:ascii="方正仿宋_GBK" w:eastAsia="方正仿宋_GBK" w:hAnsi="仿宋"/>
          <w:snapToGrid w:val="0"/>
          <w:kern w:val="0"/>
          <w:sz w:val="32"/>
          <w:szCs w:val="32"/>
        </w:rPr>
      </w:pPr>
    </w:p>
    <w:p w:rsidR="00F2674A" w:rsidRDefault="00F2674A">
      <w:pPr>
        <w:spacing w:line="600" w:lineRule="exact"/>
        <w:jc w:val="left"/>
        <w:rPr>
          <w:rFonts w:ascii="方正仿宋_GBK" w:eastAsia="方正仿宋_GBK" w:hAnsi="方正仿宋_GBK" w:cs="方正仿宋_GBK"/>
          <w:snapToGrid w:val="0"/>
          <w:kern w:val="0"/>
          <w:sz w:val="32"/>
          <w:szCs w:val="32"/>
        </w:rPr>
      </w:pPr>
    </w:p>
    <w:p w:rsidR="00F2674A" w:rsidRDefault="00F2674A">
      <w:pPr>
        <w:spacing w:line="600" w:lineRule="exact"/>
        <w:jc w:val="left"/>
        <w:rPr>
          <w:rFonts w:ascii="方正仿宋_GBK" w:eastAsia="方正仿宋_GBK" w:hAnsi="方正仿宋_GBK" w:cs="方正仿宋_GBK"/>
          <w:snapToGrid w:val="0"/>
          <w:kern w:val="0"/>
          <w:sz w:val="32"/>
          <w:szCs w:val="32"/>
        </w:rPr>
      </w:pPr>
    </w:p>
    <w:p w:rsidR="00F2674A" w:rsidRDefault="00EB09E3">
      <w:pPr>
        <w:spacing w:line="600" w:lineRule="exact"/>
        <w:jc w:val="left"/>
        <w:rPr>
          <w:rFonts w:ascii="方正仿宋_GBK" w:eastAsia="方正仿宋_GBK" w:hAnsi="仿宋"/>
          <w:snapToGrid w:val="0"/>
          <w:color w:val="000000"/>
          <w:kern w:val="0"/>
          <w:sz w:val="32"/>
          <w:szCs w:val="32"/>
        </w:rPr>
      </w:pPr>
      <w:r>
        <w:rPr>
          <w:rFonts w:ascii="方正仿宋_GBK" w:eastAsia="方正仿宋_GBK" w:hAnsi="方正仿宋_GBK" w:cs="方正仿宋_GBK" w:hint="eastAsia"/>
          <w:snapToGrid w:val="0"/>
          <w:kern w:val="0"/>
          <w:sz w:val="32"/>
          <w:szCs w:val="32"/>
        </w:rPr>
        <w:t>附件：</w:t>
      </w:r>
      <w:r>
        <w:rPr>
          <w:rFonts w:ascii="方正仿宋_GBK" w:eastAsia="方正仿宋_GBK" w:hAnsi="方正仿宋_GBK" w:cs="方正仿宋_GBK" w:hint="eastAsia"/>
          <w:snapToGrid w:val="0"/>
          <w:color w:val="000000"/>
          <w:kern w:val="0"/>
          <w:sz w:val="32"/>
          <w:szCs w:val="32"/>
        </w:rPr>
        <w:t>响应文件格式要求</w:t>
      </w:r>
    </w:p>
    <w:p w:rsidR="00F2674A" w:rsidRDefault="00F2674A">
      <w:pPr>
        <w:spacing w:line="600" w:lineRule="exact"/>
        <w:jc w:val="left"/>
        <w:rPr>
          <w:rFonts w:ascii="方正仿宋_GBK" w:eastAsia="方正仿宋_GBK" w:hAnsi="仿宋"/>
          <w:snapToGrid w:val="0"/>
          <w:color w:val="000000"/>
          <w:kern w:val="0"/>
          <w:sz w:val="32"/>
          <w:szCs w:val="32"/>
        </w:rPr>
      </w:pPr>
    </w:p>
    <w:p w:rsidR="00F2674A" w:rsidRDefault="00EB09E3">
      <w:pPr>
        <w:jc w:val="center"/>
        <w:rPr>
          <w:rFonts w:ascii="黑体" w:eastAsia="黑体" w:hAnsi="黑体"/>
          <w:color w:val="000000"/>
          <w:spacing w:val="-18"/>
          <w:sz w:val="84"/>
          <w:szCs w:val="84"/>
        </w:rPr>
      </w:pPr>
      <w:r>
        <w:rPr>
          <w:rFonts w:ascii="方正小标宋_GBK" w:eastAsia="方正小标宋_GBK" w:hAnsi="方正小标宋_GBK" w:cs="方正小标宋_GBK" w:hint="eastAsia"/>
          <w:color w:val="000000"/>
          <w:spacing w:val="-18"/>
          <w:sz w:val="84"/>
          <w:szCs w:val="84"/>
        </w:rPr>
        <w:t>采购响应文件</w:t>
      </w: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EB09E3">
      <w:pPr>
        <w:ind w:rightChars="-41" w:right="-11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磋商项目编号：****** [正(副本)本]</w:t>
      </w:r>
    </w:p>
    <w:p w:rsidR="00F2674A" w:rsidRDefault="00EB09E3">
      <w:pPr>
        <w:ind w:rightChars="-41" w:right="-11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采购计划编号：******</w:t>
      </w:r>
    </w:p>
    <w:p w:rsidR="00F2674A" w:rsidRDefault="00EB09E3">
      <w:pPr>
        <w:ind w:rightChars="-41" w:right="-115"/>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项目名称：*************</w:t>
      </w: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F2674A">
      <w:pPr>
        <w:spacing w:line="400" w:lineRule="exact"/>
        <w:ind w:firstLineChars="200" w:firstLine="408"/>
        <w:rPr>
          <w:rFonts w:ascii="仿宋_GB2312" w:eastAsia="仿宋_GB2312" w:hAnsi="宋体"/>
          <w:color w:val="000000"/>
          <w:spacing w:val="-18"/>
          <w:sz w:val="24"/>
          <w:szCs w:val="24"/>
        </w:rPr>
      </w:pPr>
    </w:p>
    <w:p w:rsidR="00F2674A" w:rsidRDefault="00EB09E3">
      <w:pPr>
        <w:spacing w:line="400" w:lineRule="exact"/>
        <w:ind w:firstLineChars="200" w:firstLine="568"/>
        <w:rPr>
          <w:rFonts w:ascii="仿宋_GB2312" w:eastAsia="仿宋_GB2312" w:hAnsi="宋体"/>
          <w:color w:val="000000"/>
          <w:spacing w:val="-18"/>
          <w:sz w:val="32"/>
          <w:szCs w:val="32"/>
        </w:rPr>
      </w:pPr>
      <w:r>
        <w:rPr>
          <w:rFonts w:ascii="仿宋_GB2312" w:eastAsia="仿宋_GB2312" w:hAnsi="宋体" w:hint="eastAsia"/>
          <w:color w:val="000000"/>
          <w:spacing w:val="-18"/>
          <w:sz w:val="32"/>
          <w:szCs w:val="32"/>
        </w:rPr>
        <w:lastRenderedPageBreak/>
        <w:t>投标供应商：（盖单位公章）</w:t>
      </w:r>
    </w:p>
    <w:p w:rsidR="00F2674A" w:rsidRDefault="00F2674A">
      <w:pPr>
        <w:spacing w:line="400" w:lineRule="exact"/>
        <w:ind w:firstLineChars="200" w:firstLine="568"/>
        <w:rPr>
          <w:rFonts w:ascii="仿宋_GB2312" w:eastAsia="仿宋_GB2312" w:hAnsi="宋体"/>
          <w:color w:val="000000"/>
          <w:spacing w:val="-18"/>
          <w:sz w:val="32"/>
          <w:szCs w:val="32"/>
        </w:rPr>
      </w:pPr>
    </w:p>
    <w:p w:rsidR="00F2674A" w:rsidRDefault="00EB09E3">
      <w:pPr>
        <w:spacing w:line="400" w:lineRule="exact"/>
        <w:ind w:firstLineChars="200" w:firstLine="568"/>
        <w:rPr>
          <w:rFonts w:ascii="仿宋_GB2312" w:eastAsia="仿宋_GB2312" w:hAnsi="宋体"/>
          <w:color w:val="000000"/>
          <w:spacing w:val="-18"/>
          <w:sz w:val="32"/>
          <w:szCs w:val="32"/>
        </w:rPr>
      </w:pPr>
      <w:r>
        <w:rPr>
          <w:rFonts w:ascii="仿宋_GB2312" w:eastAsia="仿宋_GB2312" w:hAnsi="宋体" w:hint="eastAsia"/>
          <w:color w:val="000000"/>
          <w:spacing w:val="-18"/>
          <w:sz w:val="32"/>
          <w:szCs w:val="32"/>
        </w:rPr>
        <w:t>法定代表人或其委托代理人：（签字）</w:t>
      </w:r>
    </w:p>
    <w:p w:rsidR="00F2674A" w:rsidRDefault="00F2674A">
      <w:pPr>
        <w:spacing w:line="400" w:lineRule="exact"/>
        <w:ind w:firstLineChars="200" w:firstLine="568"/>
        <w:rPr>
          <w:rFonts w:ascii="仿宋_GB2312" w:eastAsia="仿宋_GB2312" w:hAnsi="宋体"/>
          <w:color w:val="000000"/>
          <w:spacing w:val="-18"/>
          <w:sz w:val="32"/>
          <w:szCs w:val="32"/>
        </w:rPr>
      </w:pPr>
    </w:p>
    <w:p w:rsidR="00F2674A" w:rsidRDefault="00F2674A">
      <w:pPr>
        <w:spacing w:line="400" w:lineRule="exact"/>
        <w:ind w:firstLineChars="200" w:firstLine="568"/>
        <w:rPr>
          <w:rFonts w:ascii="仿宋_GB2312" w:eastAsia="仿宋_GB2312" w:hAnsi="宋体"/>
          <w:color w:val="000000"/>
          <w:spacing w:val="-18"/>
          <w:sz w:val="32"/>
          <w:szCs w:val="32"/>
        </w:rPr>
      </w:pPr>
    </w:p>
    <w:p w:rsidR="00F2674A" w:rsidRDefault="00EB09E3">
      <w:pPr>
        <w:wordWrap w:val="0"/>
        <w:spacing w:line="400" w:lineRule="exact"/>
        <w:ind w:firstLineChars="1250" w:firstLine="4000"/>
        <w:jc w:val="right"/>
        <w:rPr>
          <w:rFonts w:ascii="仿宋_GB2312" w:eastAsia="方正仿宋_GBK" w:hAnsi="宋体"/>
          <w:color w:val="000000"/>
          <w:spacing w:val="-18"/>
          <w:sz w:val="32"/>
          <w:szCs w:val="32"/>
        </w:rPr>
      </w:pPr>
      <w:r>
        <w:rPr>
          <w:rFonts w:ascii="方正仿宋_GBK" w:eastAsia="方正仿宋_GBK" w:hAnsi="方正仿宋_GBK" w:cs="方正仿宋_GBK" w:hint="eastAsia"/>
          <w:sz w:val="32"/>
          <w:szCs w:val="32"/>
        </w:rPr>
        <w:t>年   月   日</w:t>
      </w:r>
    </w:p>
    <w:p w:rsidR="00F2674A" w:rsidRDefault="00F2674A">
      <w:pPr>
        <w:snapToGrid w:val="0"/>
        <w:spacing w:line="400" w:lineRule="exact"/>
        <w:ind w:firstLineChars="1550" w:firstLine="4402"/>
        <w:rPr>
          <w:rFonts w:ascii="华文中宋" w:eastAsia="华文中宋" w:hAnsi="华文中宋"/>
          <w:color w:val="000000"/>
          <w:spacing w:val="-18"/>
          <w:sz w:val="32"/>
          <w:szCs w:val="32"/>
        </w:rPr>
      </w:pPr>
    </w:p>
    <w:p w:rsidR="00F2674A" w:rsidRDefault="00EB09E3">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联系人姓名：联系人手机：  单位电话：</w:t>
      </w:r>
    </w:p>
    <w:p w:rsidR="00F2674A" w:rsidRDefault="00F2674A">
      <w:pPr>
        <w:spacing w:line="600" w:lineRule="exact"/>
        <w:jc w:val="left"/>
        <w:rPr>
          <w:rFonts w:ascii="宋体" w:hAnsi="宋体" w:cs="宋体"/>
          <w:sz w:val="24"/>
          <w:szCs w:val="24"/>
        </w:rPr>
        <w:sectPr w:rsidR="00F2674A">
          <w:footerReference w:type="default" r:id="rId9"/>
          <w:pgSz w:w="11907" w:h="16840"/>
          <w:pgMar w:top="1134" w:right="1191" w:bottom="1134" w:left="1304" w:header="851" w:footer="992" w:gutter="0"/>
          <w:pgNumType w:fmt="numberInDash"/>
          <w:cols w:space="720"/>
          <w:docGrid w:linePitch="380" w:charSpace="-5735"/>
        </w:sectPr>
      </w:pPr>
    </w:p>
    <w:p w:rsidR="00F2674A" w:rsidRDefault="00EB09E3">
      <w:pPr>
        <w:spacing w:line="312" w:lineRule="auto"/>
        <w:rPr>
          <w:rFonts w:ascii="方正仿宋_GBK" w:eastAsia="方正仿宋_GBK" w:hAnsi="方正仿宋_GBK" w:cs="方正仿宋_GBK"/>
          <w:b/>
          <w:sz w:val="32"/>
          <w:szCs w:val="32"/>
        </w:rPr>
      </w:pPr>
      <w:r>
        <w:rPr>
          <w:rFonts w:ascii="方正黑体_GBK" w:eastAsia="方正黑体_GBK" w:hAnsi="方正黑体_GBK" w:cs="方正黑体_GBK" w:hint="eastAsia"/>
          <w:bCs/>
          <w:sz w:val="32"/>
          <w:szCs w:val="32"/>
        </w:rPr>
        <w:lastRenderedPageBreak/>
        <w:t>一、报价</w:t>
      </w:r>
    </w:p>
    <w:p w:rsidR="00F2674A" w:rsidRDefault="00EB09E3">
      <w:pPr>
        <w:tabs>
          <w:tab w:val="left" w:pos="6300"/>
        </w:tabs>
        <w:snapToGrid w:val="0"/>
        <w:spacing w:line="312" w:lineRule="auto"/>
        <w:rPr>
          <w:rFonts w:ascii="方正楷体_GBK" w:eastAsia="方正楷体_GBK" w:hAnsi="方正楷体_GBK" w:cs="方正楷体_GBK"/>
          <w:bCs/>
          <w:sz w:val="24"/>
          <w:szCs w:val="24"/>
        </w:rPr>
      </w:pPr>
      <w:r>
        <w:rPr>
          <w:rFonts w:ascii="方正楷体_GBK" w:eastAsia="方正楷体_GBK" w:hAnsi="方正楷体_GBK" w:cs="方正楷体_GBK" w:hint="eastAsia"/>
          <w:bCs/>
          <w:sz w:val="32"/>
          <w:szCs w:val="32"/>
        </w:rPr>
        <w:t>（一）报价函</w:t>
      </w:r>
    </w:p>
    <w:p w:rsidR="00F2674A" w:rsidRDefault="00EB09E3">
      <w:pPr>
        <w:tabs>
          <w:tab w:val="left" w:pos="6300"/>
        </w:tabs>
        <w:snapToGrid w:val="0"/>
        <w:spacing w:line="360" w:lineRule="auto"/>
        <w:jc w:val="center"/>
        <w:outlineLvl w:val="0"/>
        <w:rPr>
          <w:rFonts w:ascii="宋体" w:hAnsi="宋体" w:cs="宋体"/>
          <w:b/>
          <w:szCs w:val="28"/>
        </w:rPr>
      </w:pPr>
      <w:r>
        <w:rPr>
          <w:rFonts w:ascii="方正小标宋_GBK" w:eastAsia="方正小标宋_GBK" w:hAnsi="方正小标宋_GBK" w:cs="方正小标宋_GBK" w:hint="eastAsia"/>
          <w:bCs/>
          <w:sz w:val="44"/>
          <w:szCs w:val="44"/>
        </w:rPr>
        <w:t>报价函</w:t>
      </w:r>
    </w:p>
    <w:p w:rsidR="00F2674A" w:rsidRDefault="00EB09E3">
      <w:pPr>
        <w:tabs>
          <w:tab w:val="left" w:pos="6300"/>
        </w:tabs>
        <w:snapToGrid w:val="0"/>
        <w:spacing w:line="360"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u w:val="single"/>
        </w:rPr>
        <w:t>重庆市北碚区经济和信息化委员会</w:t>
      </w:r>
      <w:r>
        <w:rPr>
          <w:rFonts w:ascii="方正仿宋_GBK" w:eastAsia="方正仿宋_GBK" w:hAnsi="方正仿宋_GBK" w:cs="方正仿宋_GBK" w:hint="eastAsia"/>
          <w:sz w:val="32"/>
          <w:szCs w:val="32"/>
        </w:rPr>
        <w:t>：</w:t>
      </w:r>
    </w:p>
    <w:p w:rsidR="00F2674A" w:rsidRDefault="00EB09E3">
      <w:pPr>
        <w:tabs>
          <w:tab w:val="left" w:pos="6300"/>
        </w:tabs>
        <w:snapToGrid w:val="0"/>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我方收到</w:t>
      </w:r>
      <w:r>
        <w:rPr>
          <w:rFonts w:ascii="方正仿宋_GBK" w:eastAsia="方正仿宋_GBK" w:hAnsi="方正仿宋_GBK" w:cs="方正仿宋_GBK" w:hint="eastAsia"/>
          <w:sz w:val="32"/>
          <w:szCs w:val="32"/>
          <w:u w:val="single"/>
        </w:rPr>
        <w:t>北碚区经济和信息化委员会202</w:t>
      </w:r>
      <w:r w:rsidR="00187094">
        <w:rPr>
          <w:rFonts w:ascii="方正仿宋_GBK" w:eastAsia="方正仿宋_GBK" w:hAnsi="方正仿宋_GBK" w:cs="方正仿宋_GBK" w:hint="eastAsia"/>
          <w:sz w:val="32"/>
          <w:szCs w:val="32"/>
          <w:u w:val="single"/>
        </w:rPr>
        <w:t>4</w:t>
      </w:r>
      <w:r>
        <w:rPr>
          <w:rFonts w:ascii="方正仿宋_GBK" w:eastAsia="方正仿宋_GBK" w:hAnsi="方正仿宋_GBK" w:cs="方正仿宋_GBK" w:hint="eastAsia"/>
          <w:sz w:val="32"/>
          <w:szCs w:val="32"/>
          <w:u w:val="single"/>
        </w:rPr>
        <w:t>年度安全检查服务采购项目</w:t>
      </w:r>
      <w:r>
        <w:rPr>
          <w:rFonts w:ascii="方正仿宋_GBK" w:eastAsia="方正仿宋_GBK" w:hAnsi="方正仿宋_GBK" w:cs="方正仿宋_GBK" w:hint="eastAsia"/>
          <w:sz w:val="32"/>
          <w:szCs w:val="32"/>
        </w:rPr>
        <w:t>的竞争性磋商采购文件，经详细研究，决定参加该项目的竞争性磋商。</w:t>
      </w:r>
    </w:p>
    <w:p w:rsidR="00F2674A" w:rsidRDefault="00EB09E3">
      <w:pPr>
        <w:tabs>
          <w:tab w:val="left" w:pos="6300"/>
        </w:tabs>
        <w:snapToGrid w:val="0"/>
        <w:spacing w:line="360" w:lineRule="auto"/>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1.愿意按照竞争性磋商采购文件中的一切要求，提供本项目的技术服务，报价为人民币</w:t>
      </w:r>
      <w:r>
        <w:rPr>
          <w:rFonts w:ascii="方正仿宋_GBK" w:eastAsia="方正仿宋_GBK" w:hAnsi="方正仿宋_GBK" w:cs="方正仿宋_GBK" w:hint="eastAsia"/>
          <w:sz w:val="32"/>
          <w:szCs w:val="32"/>
          <w:u w:val="single"/>
        </w:rPr>
        <w:t>大写：     元整</w:t>
      </w:r>
      <w:r>
        <w:rPr>
          <w:rFonts w:ascii="方正仿宋_GBK" w:eastAsia="方正仿宋_GBK" w:hAnsi="方正仿宋_GBK" w:cs="方正仿宋_GBK" w:hint="eastAsia"/>
          <w:sz w:val="32"/>
          <w:szCs w:val="32"/>
        </w:rPr>
        <w:t>；人民币</w:t>
      </w:r>
      <w:r>
        <w:rPr>
          <w:rFonts w:ascii="方正仿宋_GBK" w:eastAsia="方正仿宋_GBK" w:hAnsi="方正仿宋_GBK" w:cs="方正仿宋_GBK" w:hint="eastAsia"/>
          <w:sz w:val="32"/>
          <w:szCs w:val="32"/>
          <w:u w:val="single"/>
        </w:rPr>
        <w:t>小写：    元</w:t>
      </w:r>
      <w:r>
        <w:rPr>
          <w:rFonts w:ascii="方正仿宋_GBK" w:eastAsia="方正仿宋_GBK" w:hAnsi="方正仿宋_GBK" w:cs="方正仿宋_GBK" w:hint="eastAsia"/>
          <w:sz w:val="32"/>
          <w:szCs w:val="32"/>
        </w:rPr>
        <w:t>。</w:t>
      </w:r>
    </w:p>
    <w:p w:rsidR="00F2674A" w:rsidRDefault="00EB09E3">
      <w:pPr>
        <w:tabs>
          <w:tab w:val="left" w:pos="6300"/>
        </w:tabs>
        <w:snapToGrid w:val="0"/>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2.我方现提交的响应文件为 2 份，其中正本1份，副本1份。</w:t>
      </w:r>
    </w:p>
    <w:p w:rsidR="00F2674A" w:rsidRDefault="00EB09E3">
      <w:pPr>
        <w:tabs>
          <w:tab w:val="left" w:pos="6300"/>
        </w:tabs>
        <w:snapToGrid w:val="0"/>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3.我方承诺：本次竞争性磋商的有效期为90天。</w:t>
      </w:r>
    </w:p>
    <w:p w:rsidR="00F2674A" w:rsidRDefault="00EB09E3">
      <w:pPr>
        <w:tabs>
          <w:tab w:val="left" w:pos="6300"/>
        </w:tabs>
        <w:snapToGrid w:val="0"/>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4.我方完全理解和接受贵方竞争性磋商采购文件的一切规定和要求及评审办法。</w:t>
      </w:r>
    </w:p>
    <w:p w:rsidR="00F2674A" w:rsidRDefault="00EB09E3">
      <w:pPr>
        <w:tabs>
          <w:tab w:val="left" w:pos="6300"/>
        </w:tabs>
        <w:snapToGrid w:val="0"/>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5.在整个竞争性磋商采购过程中，我方若有违规行为，接受按照《中华人民共和国政府采购法》规定给予惩罚。</w:t>
      </w:r>
    </w:p>
    <w:p w:rsidR="00F2674A" w:rsidRDefault="00EB09E3">
      <w:pPr>
        <w:tabs>
          <w:tab w:val="left" w:pos="6300"/>
        </w:tabs>
        <w:snapToGrid w:val="0"/>
        <w:spacing w:line="360"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6.我方若中选，将按照竞争性磋商结果签订合同，并且严格履行合同义务。本承诺函将成为合同不可分割的一部分，与合同具有同等的法律效力。</w:t>
      </w:r>
    </w:p>
    <w:p w:rsidR="00F2674A" w:rsidRDefault="00EB09E3">
      <w:pPr>
        <w:tabs>
          <w:tab w:val="left" w:pos="6300"/>
        </w:tabs>
        <w:snapToGrid w:val="0"/>
        <w:spacing w:line="360" w:lineRule="auto"/>
        <w:ind w:firstLineChars="200" w:firstLine="640"/>
        <w:rPr>
          <w:rFonts w:ascii="宋体" w:hAnsi="宋体" w:cs="宋体"/>
          <w:sz w:val="24"/>
          <w:szCs w:val="24"/>
        </w:rPr>
      </w:pPr>
      <w:r>
        <w:rPr>
          <w:rFonts w:ascii="方正仿宋_GBK" w:eastAsia="方正仿宋_GBK" w:hAnsi="方正仿宋_GBK" w:cs="方正仿宋_GBK" w:hint="eastAsia"/>
          <w:sz w:val="32"/>
          <w:szCs w:val="32"/>
        </w:rPr>
        <w:t>7.我方理解，最低报价不是成交的唯一条件。</w:t>
      </w:r>
    </w:p>
    <w:p w:rsidR="00F2674A" w:rsidRDefault="00F2674A">
      <w:pPr>
        <w:tabs>
          <w:tab w:val="left" w:pos="6300"/>
        </w:tabs>
        <w:snapToGrid w:val="0"/>
        <w:spacing w:line="360" w:lineRule="auto"/>
        <w:ind w:firstLine="570"/>
        <w:rPr>
          <w:rFonts w:ascii="宋体" w:hAnsi="宋体" w:cs="宋体"/>
          <w:sz w:val="24"/>
          <w:szCs w:val="24"/>
        </w:rPr>
      </w:pPr>
    </w:p>
    <w:p w:rsidR="00F2674A" w:rsidRDefault="00EB09E3">
      <w:pPr>
        <w:tabs>
          <w:tab w:val="left" w:pos="6300"/>
        </w:tabs>
        <w:snapToGrid w:val="0"/>
        <w:spacing w:line="360" w:lineRule="auto"/>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 xml:space="preserve">地址：  </w:t>
      </w:r>
    </w:p>
    <w:p w:rsidR="00F2674A" w:rsidRDefault="00EB09E3">
      <w:pPr>
        <w:tabs>
          <w:tab w:val="left" w:pos="6300"/>
        </w:tabs>
        <w:snapToGrid w:val="0"/>
        <w:spacing w:line="360" w:lineRule="auto"/>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电话：                           </w:t>
      </w:r>
    </w:p>
    <w:p w:rsidR="00F2674A" w:rsidRDefault="00EB09E3">
      <w:pPr>
        <w:tabs>
          <w:tab w:val="left" w:pos="6300"/>
        </w:tabs>
        <w:snapToGrid w:val="0"/>
        <w:spacing w:line="360" w:lineRule="auto"/>
        <w:ind w:firstLine="57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联系人：</w:t>
      </w:r>
    </w:p>
    <w:p w:rsidR="00F2674A" w:rsidRDefault="00F2674A">
      <w:pPr>
        <w:tabs>
          <w:tab w:val="left" w:pos="6300"/>
        </w:tabs>
        <w:snapToGrid w:val="0"/>
        <w:spacing w:line="360"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60" w:lineRule="auto"/>
        <w:ind w:firstLine="570"/>
        <w:rPr>
          <w:rFonts w:ascii="方正仿宋_GBK" w:eastAsia="方正仿宋_GBK" w:hAnsi="方正仿宋_GBK" w:cs="方正仿宋_GBK"/>
          <w:sz w:val="32"/>
          <w:szCs w:val="32"/>
        </w:rPr>
      </w:pPr>
    </w:p>
    <w:p w:rsidR="00F2674A" w:rsidRDefault="00EB09E3">
      <w:pPr>
        <w:tabs>
          <w:tab w:val="left" w:pos="6300"/>
        </w:tabs>
        <w:wordWrap w:val="0"/>
        <w:snapToGrid w:val="0"/>
        <w:spacing w:line="360" w:lineRule="auto"/>
        <w:ind w:firstLine="57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供应商名称（公章）</w:t>
      </w:r>
    </w:p>
    <w:p w:rsidR="00F2674A" w:rsidRDefault="00EB09E3">
      <w:pPr>
        <w:wordWrap w:val="0"/>
        <w:snapToGrid w:val="0"/>
        <w:spacing w:line="360" w:lineRule="auto"/>
        <w:ind w:firstLineChars="200" w:firstLine="640"/>
        <w:jc w:val="right"/>
        <w:rPr>
          <w:rFonts w:ascii="方正仿宋_GBK" w:eastAsia="方正仿宋_GBK" w:hAnsi="方正仿宋_GBK" w:cs="方正仿宋_GBK"/>
          <w:sz w:val="32"/>
          <w:szCs w:val="32"/>
        </w:rPr>
        <w:sectPr w:rsidR="00F2674A">
          <w:pgSz w:w="11907" w:h="16840"/>
          <w:pgMar w:top="1134" w:right="1191" w:bottom="1134" w:left="1304" w:header="851" w:footer="992" w:gutter="0"/>
          <w:pgNumType w:fmt="numberInDash"/>
          <w:cols w:space="720"/>
          <w:docGrid w:linePitch="380" w:charSpace="-5735"/>
        </w:sectPr>
      </w:pPr>
      <w:r>
        <w:rPr>
          <w:rFonts w:ascii="方正仿宋_GBK" w:eastAsia="方正仿宋_GBK" w:hAnsi="方正仿宋_GBK" w:cs="方正仿宋_GBK" w:hint="eastAsia"/>
          <w:sz w:val="32"/>
          <w:szCs w:val="32"/>
        </w:rPr>
        <w:t xml:space="preserve">                                    年   月   日</w:t>
      </w:r>
    </w:p>
    <w:p w:rsidR="00F2674A" w:rsidRDefault="00EB09E3">
      <w:pPr>
        <w:tabs>
          <w:tab w:val="left" w:pos="2895"/>
        </w:tabs>
        <w:spacing w:line="312" w:lineRule="auto"/>
        <w:rPr>
          <w:rFonts w:ascii="方正楷体_GBK" w:eastAsia="方正楷体_GBK" w:hAnsi="方正楷体_GBK" w:cs="方正楷体_GBK"/>
          <w:sz w:val="24"/>
          <w:szCs w:val="24"/>
        </w:rPr>
      </w:pPr>
      <w:r>
        <w:rPr>
          <w:rFonts w:ascii="方正楷体_GBK" w:eastAsia="方正楷体_GBK" w:hAnsi="方正楷体_GBK" w:cs="方正楷体_GBK" w:hint="eastAsia"/>
          <w:sz w:val="32"/>
          <w:szCs w:val="32"/>
        </w:rPr>
        <w:lastRenderedPageBreak/>
        <w:t>（二）明细报价表</w:t>
      </w:r>
    </w:p>
    <w:p w:rsidR="00F2674A" w:rsidRDefault="00EB09E3">
      <w:pPr>
        <w:tabs>
          <w:tab w:val="left" w:pos="2975"/>
          <w:tab w:val="center" w:pos="4765"/>
        </w:tabs>
        <w:spacing w:line="312" w:lineRule="auto"/>
        <w:jc w:val="left"/>
        <w:rPr>
          <w:rFonts w:ascii="宋体" w:hAnsi="宋体" w:cs="宋体"/>
          <w:b/>
          <w:szCs w:val="28"/>
        </w:rPr>
      </w:pPr>
      <w:r>
        <w:rPr>
          <w:rFonts w:ascii="宋体" w:hAnsi="宋体" w:cs="宋体" w:hint="eastAsia"/>
          <w:b/>
          <w:szCs w:val="28"/>
        </w:rPr>
        <w:tab/>
      </w:r>
      <w:r>
        <w:rPr>
          <w:rFonts w:ascii="方正小标宋_GBK" w:eastAsia="方正小标宋_GBK" w:hAnsi="方正小标宋_GBK" w:cs="方正小标宋_GBK" w:hint="eastAsia"/>
          <w:bCs/>
          <w:sz w:val="44"/>
          <w:szCs w:val="44"/>
        </w:rPr>
        <w:t>明细报价表</w:t>
      </w:r>
    </w:p>
    <w:tbl>
      <w:tblPr>
        <w:tblpPr w:leftFromText="180" w:rightFromText="180" w:vertAnchor="text" w:tblpXSpec="center" w:tblpY="1"/>
        <w:tblOverlap w:val="never"/>
        <w:tblW w:w="9278" w:type="dxa"/>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
        <w:gridCol w:w="1512"/>
        <w:gridCol w:w="3060"/>
        <w:gridCol w:w="1282"/>
        <w:gridCol w:w="1282"/>
        <w:gridCol w:w="1283"/>
      </w:tblGrid>
      <w:tr w:rsidR="00F2674A">
        <w:trPr>
          <w:trHeight w:hRule="exact" w:val="570"/>
        </w:trPr>
        <w:tc>
          <w:tcPr>
            <w:tcW w:w="859" w:type="dxa"/>
            <w:vAlign w:val="center"/>
          </w:tcPr>
          <w:p w:rsidR="00F2674A" w:rsidRDefault="00EB09E3">
            <w:pPr>
              <w:jc w:val="center"/>
              <w:rPr>
                <w:rFonts w:ascii="方正仿宋_GBK" w:eastAsia="方正仿宋_GBK" w:hAnsi="方正仿宋_GBK" w:cs="方正仿宋_GBK"/>
                <w:bCs/>
                <w:szCs w:val="28"/>
              </w:rPr>
            </w:pPr>
            <w:r>
              <w:rPr>
                <w:rFonts w:ascii="方正仿宋_GBK" w:eastAsia="方正仿宋_GBK" w:hAnsi="方正仿宋_GBK" w:cs="方正仿宋_GBK" w:hint="eastAsia"/>
                <w:bCs/>
                <w:szCs w:val="28"/>
              </w:rPr>
              <w:t>序号</w:t>
            </w:r>
          </w:p>
        </w:tc>
        <w:tc>
          <w:tcPr>
            <w:tcW w:w="1512" w:type="dxa"/>
            <w:vAlign w:val="center"/>
          </w:tcPr>
          <w:p w:rsidR="00F2674A" w:rsidRDefault="00EB09E3">
            <w:pPr>
              <w:jc w:val="center"/>
              <w:rPr>
                <w:rFonts w:ascii="方正仿宋_GBK" w:eastAsia="方正仿宋_GBK" w:hAnsi="方正仿宋_GBK" w:cs="方正仿宋_GBK"/>
                <w:bCs/>
                <w:szCs w:val="28"/>
              </w:rPr>
            </w:pPr>
            <w:r>
              <w:rPr>
                <w:rFonts w:ascii="方正仿宋_GBK" w:eastAsia="方正仿宋_GBK" w:hAnsi="方正仿宋_GBK" w:cs="方正仿宋_GBK" w:hint="eastAsia"/>
                <w:bCs/>
                <w:szCs w:val="28"/>
              </w:rPr>
              <w:t>名称</w:t>
            </w:r>
          </w:p>
        </w:tc>
        <w:tc>
          <w:tcPr>
            <w:tcW w:w="3060" w:type="dxa"/>
            <w:vAlign w:val="center"/>
          </w:tcPr>
          <w:p w:rsidR="00F2674A" w:rsidRDefault="00EB09E3">
            <w:pPr>
              <w:jc w:val="center"/>
              <w:rPr>
                <w:rFonts w:ascii="方正仿宋_GBK" w:eastAsia="方正仿宋_GBK" w:hAnsi="方正仿宋_GBK" w:cs="方正仿宋_GBK"/>
                <w:bCs/>
                <w:szCs w:val="28"/>
              </w:rPr>
            </w:pPr>
            <w:r>
              <w:rPr>
                <w:rFonts w:ascii="方正仿宋_GBK" w:eastAsia="方正仿宋_GBK" w:hAnsi="方正仿宋_GBK" w:cs="方正仿宋_GBK" w:hint="eastAsia"/>
                <w:bCs/>
                <w:szCs w:val="28"/>
              </w:rPr>
              <w:t>相关信息</w:t>
            </w:r>
          </w:p>
        </w:tc>
        <w:tc>
          <w:tcPr>
            <w:tcW w:w="1282" w:type="dxa"/>
            <w:vAlign w:val="center"/>
          </w:tcPr>
          <w:p w:rsidR="00F2674A" w:rsidRDefault="00EB09E3">
            <w:pPr>
              <w:jc w:val="center"/>
              <w:rPr>
                <w:rFonts w:ascii="方正仿宋_GBK" w:eastAsia="方正仿宋_GBK" w:hAnsi="方正仿宋_GBK" w:cs="方正仿宋_GBK"/>
                <w:bCs/>
                <w:szCs w:val="28"/>
              </w:rPr>
            </w:pPr>
            <w:r>
              <w:rPr>
                <w:rFonts w:ascii="方正仿宋_GBK" w:eastAsia="方正仿宋_GBK" w:hAnsi="方正仿宋_GBK" w:cs="方正仿宋_GBK" w:hint="eastAsia"/>
                <w:bCs/>
                <w:szCs w:val="28"/>
              </w:rPr>
              <w:t>数量</w:t>
            </w:r>
          </w:p>
        </w:tc>
        <w:tc>
          <w:tcPr>
            <w:tcW w:w="1282" w:type="dxa"/>
            <w:vAlign w:val="center"/>
          </w:tcPr>
          <w:p w:rsidR="00F2674A" w:rsidRDefault="00EB09E3">
            <w:pPr>
              <w:jc w:val="center"/>
              <w:rPr>
                <w:rFonts w:ascii="方正仿宋_GBK" w:eastAsia="方正仿宋_GBK" w:hAnsi="方正仿宋_GBK" w:cs="方正仿宋_GBK"/>
                <w:bCs/>
                <w:szCs w:val="28"/>
              </w:rPr>
            </w:pPr>
            <w:r>
              <w:rPr>
                <w:rFonts w:ascii="方正仿宋_GBK" w:eastAsia="方正仿宋_GBK" w:hAnsi="方正仿宋_GBK" w:cs="方正仿宋_GBK" w:hint="eastAsia"/>
                <w:bCs/>
                <w:szCs w:val="28"/>
              </w:rPr>
              <w:t>单价</w:t>
            </w:r>
          </w:p>
        </w:tc>
        <w:tc>
          <w:tcPr>
            <w:tcW w:w="1283" w:type="dxa"/>
            <w:vAlign w:val="center"/>
          </w:tcPr>
          <w:p w:rsidR="00F2674A" w:rsidRDefault="00EB09E3">
            <w:pPr>
              <w:jc w:val="center"/>
              <w:rPr>
                <w:rFonts w:ascii="方正仿宋_GBK" w:eastAsia="方正仿宋_GBK" w:hAnsi="方正仿宋_GBK" w:cs="方正仿宋_GBK"/>
                <w:bCs/>
                <w:szCs w:val="28"/>
              </w:rPr>
            </w:pPr>
            <w:r>
              <w:rPr>
                <w:rFonts w:ascii="方正仿宋_GBK" w:eastAsia="方正仿宋_GBK" w:hAnsi="方正仿宋_GBK" w:cs="方正仿宋_GBK" w:hint="eastAsia"/>
                <w:bCs/>
                <w:szCs w:val="28"/>
              </w:rPr>
              <w:t>合计</w:t>
            </w: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2111</w:t>
            </w:r>
          </w:p>
        </w:tc>
        <w:tc>
          <w:tcPr>
            <w:tcW w:w="1512" w:type="dxa"/>
            <w:vAlign w:val="center"/>
          </w:tcPr>
          <w:p w:rsidR="00F2674A" w:rsidRDefault="00F2674A">
            <w:pPr>
              <w:jc w:val="center"/>
              <w:rPr>
                <w:rFonts w:ascii="方正仿宋_GBK" w:eastAsia="方正仿宋_GBK" w:hAnsi="方正仿宋_GBK" w:cs="方正仿宋_GBK"/>
                <w:szCs w:val="28"/>
              </w:rPr>
            </w:pP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F2674A">
            <w:pPr>
              <w:jc w:val="center"/>
              <w:rPr>
                <w:rFonts w:ascii="方正仿宋_GBK" w:eastAsia="方正仿宋_GBK" w:hAnsi="方正仿宋_GBK" w:cs="方正仿宋_GBK"/>
                <w:szCs w:val="28"/>
              </w:rPr>
            </w:pP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22</w:t>
            </w:r>
          </w:p>
        </w:tc>
        <w:tc>
          <w:tcPr>
            <w:tcW w:w="1512" w:type="dxa"/>
            <w:vAlign w:val="center"/>
          </w:tcPr>
          <w:p w:rsidR="00F2674A" w:rsidRDefault="00F2674A">
            <w:pPr>
              <w:jc w:val="center"/>
              <w:rPr>
                <w:rFonts w:ascii="方正仿宋_GBK" w:eastAsia="方正仿宋_GBK" w:hAnsi="方正仿宋_GBK" w:cs="方正仿宋_GBK"/>
                <w:szCs w:val="28"/>
              </w:rPr>
            </w:pP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F2674A">
            <w:pPr>
              <w:jc w:val="center"/>
              <w:rPr>
                <w:rFonts w:ascii="方正仿宋_GBK" w:eastAsia="方正仿宋_GBK" w:hAnsi="方正仿宋_GBK" w:cs="方正仿宋_GBK"/>
                <w:szCs w:val="28"/>
              </w:rPr>
            </w:pP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13</w:t>
            </w:r>
          </w:p>
        </w:tc>
        <w:tc>
          <w:tcPr>
            <w:tcW w:w="1512" w:type="dxa"/>
            <w:vAlign w:val="center"/>
          </w:tcPr>
          <w:p w:rsidR="00F2674A" w:rsidRDefault="00F2674A">
            <w:pPr>
              <w:jc w:val="center"/>
              <w:rPr>
                <w:rFonts w:ascii="方正仿宋_GBK" w:eastAsia="方正仿宋_GBK" w:hAnsi="方正仿宋_GBK" w:cs="方正仿宋_GBK"/>
                <w:szCs w:val="28"/>
              </w:rPr>
            </w:pP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F2674A">
            <w:pPr>
              <w:jc w:val="center"/>
              <w:rPr>
                <w:rFonts w:ascii="方正仿宋_GBK" w:eastAsia="方正仿宋_GBK" w:hAnsi="方正仿宋_GBK" w:cs="方正仿宋_GBK"/>
                <w:szCs w:val="28"/>
              </w:rPr>
            </w:pP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w:t>
            </w:r>
          </w:p>
        </w:tc>
        <w:tc>
          <w:tcPr>
            <w:tcW w:w="1512" w:type="dxa"/>
            <w:vAlign w:val="center"/>
          </w:tcPr>
          <w:p w:rsidR="00F2674A" w:rsidRDefault="00F2674A">
            <w:pPr>
              <w:jc w:val="center"/>
              <w:rPr>
                <w:rFonts w:ascii="方正仿宋_GBK" w:eastAsia="方正仿宋_GBK" w:hAnsi="方正仿宋_GBK" w:cs="方正仿宋_GBK"/>
                <w:szCs w:val="28"/>
              </w:rPr>
            </w:pP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F2674A">
            <w:pPr>
              <w:jc w:val="center"/>
              <w:rPr>
                <w:rFonts w:ascii="方正仿宋_GBK" w:eastAsia="方正仿宋_GBK" w:hAnsi="方正仿宋_GBK" w:cs="方正仿宋_GBK"/>
                <w:szCs w:val="28"/>
              </w:rPr>
            </w:pP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w:t>
            </w:r>
          </w:p>
        </w:tc>
        <w:tc>
          <w:tcPr>
            <w:tcW w:w="1512" w:type="dxa"/>
            <w:vAlign w:val="center"/>
          </w:tcPr>
          <w:p w:rsidR="00F2674A" w:rsidRDefault="00F2674A">
            <w:pPr>
              <w:jc w:val="center"/>
              <w:rPr>
                <w:rFonts w:ascii="方正仿宋_GBK" w:eastAsia="方正仿宋_GBK" w:hAnsi="方正仿宋_GBK" w:cs="方正仿宋_GBK"/>
                <w:szCs w:val="28"/>
              </w:rPr>
            </w:pP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F2674A">
            <w:pPr>
              <w:jc w:val="center"/>
              <w:rPr>
                <w:rFonts w:ascii="方正仿宋_GBK" w:eastAsia="方正仿宋_GBK" w:hAnsi="方正仿宋_GBK" w:cs="方正仿宋_GBK"/>
                <w:szCs w:val="28"/>
              </w:rPr>
            </w:pP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w:t>
            </w:r>
          </w:p>
        </w:tc>
        <w:tc>
          <w:tcPr>
            <w:tcW w:w="1512" w:type="dxa"/>
            <w:vAlign w:val="center"/>
          </w:tcPr>
          <w:p w:rsidR="00F2674A" w:rsidRDefault="00F2674A">
            <w:pPr>
              <w:jc w:val="center"/>
              <w:rPr>
                <w:rFonts w:ascii="方正仿宋_GBK" w:eastAsia="方正仿宋_GBK" w:hAnsi="方正仿宋_GBK" w:cs="方正仿宋_GBK"/>
                <w:szCs w:val="28"/>
              </w:rPr>
            </w:pP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F2674A">
            <w:pPr>
              <w:jc w:val="center"/>
              <w:rPr>
                <w:rFonts w:ascii="方正仿宋_GBK" w:eastAsia="方正仿宋_GBK" w:hAnsi="方正仿宋_GBK" w:cs="方正仿宋_GBK"/>
                <w:szCs w:val="28"/>
              </w:rPr>
            </w:pP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w:t>
            </w:r>
          </w:p>
        </w:tc>
        <w:tc>
          <w:tcPr>
            <w:tcW w:w="1512" w:type="dxa"/>
            <w:vAlign w:val="center"/>
          </w:tcPr>
          <w:p w:rsidR="00F2674A" w:rsidRDefault="00F2674A">
            <w:pPr>
              <w:jc w:val="center"/>
              <w:rPr>
                <w:rFonts w:ascii="方正仿宋_GBK" w:eastAsia="方正仿宋_GBK" w:hAnsi="方正仿宋_GBK" w:cs="方正仿宋_GBK"/>
                <w:szCs w:val="28"/>
              </w:rPr>
            </w:pP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F2674A">
            <w:pPr>
              <w:jc w:val="center"/>
              <w:rPr>
                <w:rFonts w:ascii="方正仿宋_GBK" w:eastAsia="方正仿宋_GBK" w:hAnsi="方正仿宋_GBK" w:cs="方正仿宋_GBK"/>
                <w:szCs w:val="28"/>
              </w:rPr>
            </w:pP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8</w:t>
            </w:r>
          </w:p>
        </w:tc>
        <w:tc>
          <w:tcPr>
            <w:tcW w:w="1512" w:type="dxa"/>
            <w:vAlign w:val="center"/>
          </w:tcPr>
          <w:p w:rsidR="00F2674A" w:rsidRDefault="00EB09E3">
            <w:pPr>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人工费</w:t>
            </w: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EB09E3">
            <w:pPr>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w:t>
            </w: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9</w:t>
            </w:r>
          </w:p>
        </w:tc>
        <w:tc>
          <w:tcPr>
            <w:tcW w:w="1512" w:type="dxa"/>
            <w:vAlign w:val="center"/>
          </w:tcPr>
          <w:p w:rsidR="00F2674A" w:rsidRDefault="00EB09E3">
            <w:pPr>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各种税费</w:t>
            </w: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EB09E3">
            <w:pPr>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w:t>
            </w: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10</w:t>
            </w:r>
          </w:p>
        </w:tc>
        <w:tc>
          <w:tcPr>
            <w:tcW w:w="1512" w:type="dxa"/>
            <w:vAlign w:val="center"/>
          </w:tcPr>
          <w:p w:rsidR="00F2674A" w:rsidRDefault="00EB09E3">
            <w:pPr>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其他费用</w:t>
            </w: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EB09E3">
            <w:pPr>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w:t>
            </w: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11</w:t>
            </w:r>
          </w:p>
        </w:tc>
        <w:tc>
          <w:tcPr>
            <w:tcW w:w="1512" w:type="dxa"/>
            <w:vAlign w:val="center"/>
          </w:tcPr>
          <w:p w:rsidR="00F2674A" w:rsidRDefault="00EB09E3">
            <w:pPr>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w:t>
            </w:r>
          </w:p>
        </w:tc>
        <w:tc>
          <w:tcPr>
            <w:tcW w:w="3060" w:type="dxa"/>
          </w:tcPr>
          <w:p w:rsidR="00F2674A" w:rsidRDefault="00F2674A">
            <w:pPr>
              <w:jc w:val="center"/>
              <w:rPr>
                <w:rFonts w:ascii="方正仿宋_GBK" w:eastAsia="方正仿宋_GBK" w:hAnsi="方正仿宋_GBK" w:cs="方正仿宋_GBK"/>
                <w:szCs w:val="28"/>
              </w:rPr>
            </w:pPr>
          </w:p>
        </w:tc>
        <w:tc>
          <w:tcPr>
            <w:tcW w:w="1282" w:type="dxa"/>
            <w:vAlign w:val="center"/>
          </w:tcPr>
          <w:p w:rsidR="00F2674A" w:rsidRDefault="00EB09E3">
            <w:pPr>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w:t>
            </w:r>
          </w:p>
        </w:tc>
        <w:tc>
          <w:tcPr>
            <w:tcW w:w="1282" w:type="dxa"/>
          </w:tcPr>
          <w:p w:rsidR="00F2674A" w:rsidRDefault="00F2674A">
            <w:pPr>
              <w:jc w:val="center"/>
              <w:rPr>
                <w:rFonts w:ascii="方正仿宋_GBK" w:eastAsia="方正仿宋_GBK" w:hAnsi="方正仿宋_GBK" w:cs="方正仿宋_GBK"/>
                <w:szCs w:val="28"/>
              </w:rPr>
            </w:pPr>
          </w:p>
        </w:tc>
        <w:tc>
          <w:tcPr>
            <w:tcW w:w="1283" w:type="dxa"/>
          </w:tcPr>
          <w:p w:rsidR="00F2674A" w:rsidRDefault="00F2674A">
            <w:pPr>
              <w:jc w:val="center"/>
              <w:rPr>
                <w:rFonts w:ascii="方正仿宋_GBK" w:eastAsia="方正仿宋_GBK" w:hAnsi="方正仿宋_GBK" w:cs="方正仿宋_GBK"/>
                <w:szCs w:val="28"/>
              </w:rPr>
            </w:pPr>
          </w:p>
        </w:tc>
      </w:tr>
      <w:tr w:rsidR="00F2674A">
        <w:trPr>
          <w:trHeight w:hRule="exact" w:val="422"/>
        </w:trPr>
        <w:tc>
          <w:tcPr>
            <w:tcW w:w="859" w:type="dxa"/>
            <w:vAlign w:val="center"/>
          </w:tcPr>
          <w:p w:rsidR="00F2674A" w:rsidRDefault="00EB09E3">
            <w:pPr>
              <w:pStyle w:val="ad"/>
              <w:spacing w:line="240" w:lineRule="auto"/>
              <w:ind w:left="3920"/>
              <w:jc w:val="center"/>
              <w:outlineLvl w:val="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12</w:t>
            </w:r>
          </w:p>
        </w:tc>
        <w:tc>
          <w:tcPr>
            <w:tcW w:w="1512" w:type="dxa"/>
            <w:vAlign w:val="center"/>
          </w:tcPr>
          <w:p w:rsidR="00F2674A" w:rsidRDefault="00EB09E3">
            <w:pPr>
              <w:jc w:val="center"/>
              <w:rPr>
                <w:rFonts w:ascii="方正仿宋_GBK" w:eastAsia="方正仿宋_GBK" w:hAnsi="方正仿宋_GBK" w:cs="方正仿宋_GBK"/>
                <w:szCs w:val="28"/>
              </w:rPr>
            </w:pPr>
            <w:r>
              <w:rPr>
                <w:rFonts w:ascii="方正仿宋_GBK" w:eastAsia="方正仿宋_GBK" w:hAnsi="方正仿宋_GBK" w:cs="方正仿宋_GBK" w:hint="eastAsia"/>
                <w:szCs w:val="28"/>
              </w:rPr>
              <w:t>总计</w:t>
            </w:r>
          </w:p>
        </w:tc>
        <w:tc>
          <w:tcPr>
            <w:tcW w:w="6907" w:type="dxa"/>
            <w:gridSpan w:val="4"/>
          </w:tcPr>
          <w:p w:rsidR="00F2674A" w:rsidRDefault="00F2674A">
            <w:pPr>
              <w:rPr>
                <w:rFonts w:ascii="方正仿宋_GBK" w:eastAsia="方正仿宋_GBK" w:hAnsi="方正仿宋_GBK" w:cs="方正仿宋_GBK"/>
                <w:szCs w:val="28"/>
              </w:rPr>
            </w:pPr>
          </w:p>
        </w:tc>
      </w:tr>
    </w:tbl>
    <w:p w:rsidR="00F2674A" w:rsidRDefault="00F2674A">
      <w:pPr>
        <w:snapToGrid w:val="0"/>
        <w:spacing w:line="312" w:lineRule="auto"/>
        <w:ind w:firstLineChars="200" w:firstLine="480"/>
        <w:rPr>
          <w:rFonts w:ascii="宋体" w:hAnsi="宋体" w:cs="宋体"/>
          <w:sz w:val="24"/>
          <w:szCs w:val="28"/>
        </w:rPr>
      </w:pPr>
    </w:p>
    <w:p w:rsidR="00F2674A" w:rsidRDefault="00F2674A">
      <w:pPr>
        <w:snapToGrid w:val="0"/>
        <w:spacing w:line="312" w:lineRule="auto"/>
        <w:ind w:firstLineChars="200" w:firstLine="640"/>
        <w:rPr>
          <w:rFonts w:ascii="方正仿宋_GBK" w:eastAsia="方正仿宋_GBK" w:hAnsi="方正仿宋_GBK" w:cs="方正仿宋_GBK"/>
          <w:sz w:val="32"/>
          <w:szCs w:val="32"/>
        </w:rPr>
      </w:pPr>
    </w:p>
    <w:p w:rsidR="00F2674A" w:rsidRDefault="00EB09E3">
      <w:pPr>
        <w:snapToGrid w:val="0"/>
        <w:spacing w:line="312"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注：本表可根据项目实际情况调整，并逐页盖章。</w:t>
      </w:r>
    </w:p>
    <w:p w:rsidR="00F2674A" w:rsidRDefault="00F2674A">
      <w:pPr>
        <w:pStyle w:val="10"/>
        <w:spacing w:line="312" w:lineRule="auto"/>
        <w:ind w:firstLine="480"/>
        <w:rPr>
          <w:rFonts w:ascii="方正仿宋_GBK" w:eastAsia="方正仿宋_GBK" w:hAnsi="方正仿宋_GBK" w:cs="方正仿宋_GBK"/>
          <w:sz w:val="32"/>
          <w:szCs w:val="32"/>
        </w:rPr>
      </w:pPr>
    </w:p>
    <w:p w:rsidR="00F2674A" w:rsidRDefault="00F2674A">
      <w:pPr>
        <w:pStyle w:val="10"/>
        <w:spacing w:line="312" w:lineRule="auto"/>
        <w:ind w:firstLine="480"/>
        <w:rPr>
          <w:rFonts w:ascii="方正仿宋_GBK" w:eastAsia="方正仿宋_GBK" w:hAnsi="方正仿宋_GBK" w:cs="方正仿宋_GBK"/>
          <w:sz w:val="32"/>
          <w:szCs w:val="32"/>
        </w:rPr>
      </w:pPr>
    </w:p>
    <w:p w:rsidR="00F2674A" w:rsidRDefault="00EB09E3">
      <w:pPr>
        <w:wordWrap w:val="0"/>
        <w:spacing w:line="312" w:lineRule="auto"/>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供应商名称（公章）</w:t>
      </w:r>
    </w:p>
    <w:p w:rsidR="00F2674A" w:rsidRDefault="00EB09E3">
      <w:pPr>
        <w:wordWrap w:val="0"/>
        <w:spacing w:line="312" w:lineRule="auto"/>
        <w:jc w:val="right"/>
        <w:rPr>
          <w:rFonts w:ascii="宋体" w:eastAsia="方正仿宋_GBK" w:hAnsi="宋体" w:cs="宋体"/>
          <w:b/>
          <w:szCs w:val="28"/>
        </w:rPr>
      </w:pPr>
      <w:r>
        <w:rPr>
          <w:rFonts w:ascii="方正仿宋_GBK" w:eastAsia="方正仿宋_GBK" w:hAnsi="方正仿宋_GBK" w:cs="方正仿宋_GBK" w:hint="eastAsia"/>
          <w:sz w:val="32"/>
          <w:szCs w:val="32"/>
        </w:rPr>
        <w:t>年   月   日</w:t>
      </w:r>
    </w:p>
    <w:p w:rsidR="00F2674A" w:rsidRDefault="00F2674A">
      <w:pPr>
        <w:spacing w:line="312" w:lineRule="auto"/>
        <w:rPr>
          <w:rFonts w:ascii="宋体" w:hAnsi="宋体" w:cs="宋体"/>
          <w:b/>
          <w:szCs w:val="28"/>
        </w:rPr>
      </w:pPr>
    </w:p>
    <w:p w:rsidR="00F2674A" w:rsidRDefault="00F2674A">
      <w:pPr>
        <w:spacing w:line="312" w:lineRule="auto"/>
        <w:rPr>
          <w:rFonts w:ascii="宋体" w:hAnsi="宋体" w:cs="宋体"/>
          <w:color w:val="FF0000"/>
          <w:sz w:val="24"/>
          <w:szCs w:val="24"/>
        </w:rPr>
      </w:pPr>
    </w:p>
    <w:p w:rsidR="00F2674A" w:rsidRDefault="00F2674A">
      <w:pPr>
        <w:spacing w:line="312" w:lineRule="auto"/>
        <w:ind w:firstLineChars="200" w:firstLine="480"/>
        <w:rPr>
          <w:rFonts w:ascii="宋体" w:hAnsi="宋体" w:cs="宋体"/>
          <w:color w:val="FF0000"/>
          <w:sz w:val="24"/>
          <w:szCs w:val="24"/>
        </w:rPr>
        <w:sectPr w:rsidR="00F2674A">
          <w:headerReference w:type="default" r:id="rId10"/>
          <w:footerReference w:type="default" r:id="rId11"/>
          <w:pgSz w:w="11907" w:h="16840"/>
          <w:pgMar w:top="1134" w:right="1418" w:bottom="1134" w:left="1418" w:header="964" w:footer="992" w:gutter="0"/>
          <w:pgNumType w:fmt="numberInDash"/>
          <w:cols w:space="720"/>
          <w:docGrid w:linePitch="312"/>
        </w:sectPr>
      </w:pPr>
    </w:p>
    <w:p w:rsidR="00F2674A" w:rsidRDefault="00EB09E3">
      <w:pPr>
        <w:spacing w:line="312" w:lineRule="auto"/>
        <w:rPr>
          <w:rFonts w:ascii="宋体" w:hAnsi="宋体" w:cs="宋体"/>
          <w:b/>
          <w:sz w:val="24"/>
          <w:szCs w:val="24"/>
        </w:rPr>
      </w:pPr>
      <w:r>
        <w:rPr>
          <w:rFonts w:ascii="方正黑体_GBK" w:eastAsia="方正黑体_GBK" w:hAnsi="方正黑体_GBK" w:cs="方正黑体_GBK" w:hint="eastAsia"/>
          <w:bCs/>
          <w:sz w:val="32"/>
          <w:szCs w:val="32"/>
        </w:rPr>
        <w:lastRenderedPageBreak/>
        <w:t>二、服务方案</w:t>
      </w:r>
    </w:p>
    <w:p w:rsidR="00F2674A" w:rsidRDefault="00EB09E3">
      <w:pPr>
        <w:spacing w:line="312" w:lineRule="auto"/>
        <w:jc w:val="center"/>
        <w:rPr>
          <w:rFonts w:ascii="宋体" w:hAnsi="宋体" w:cs="宋体"/>
          <w:b/>
          <w:sz w:val="24"/>
          <w:szCs w:val="24"/>
          <w:u w:val="single"/>
        </w:rPr>
      </w:pPr>
      <w:r>
        <w:rPr>
          <w:rFonts w:ascii="方正小标宋_GBK" w:eastAsia="方正小标宋_GBK" w:hAnsi="方正小标宋_GBK" w:cs="方正小标宋_GBK" w:hint="eastAsia"/>
          <w:sz w:val="44"/>
          <w:szCs w:val="44"/>
        </w:rPr>
        <w:t>服务方案（格式自定）</w:t>
      </w:r>
    </w:p>
    <w:p w:rsidR="00F2674A" w:rsidRDefault="00F2674A">
      <w:pPr>
        <w:pStyle w:val="30"/>
        <w:spacing w:before="0" w:after="0" w:line="360" w:lineRule="auto"/>
        <w:jc w:val="left"/>
        <w:rPr>
          <w:rFonts w:ascii="宋体" w:hAnsi="宋体" w:cs="宋体"/>
          <w:sz w:val="24"/>
          <w:szCs w:val="24"/>
        </w:rPr>
      </w:pPr>
    </w:p>
    <w:p w:rsidR="00F2674A" w:rsidRDefault="00EB09E3">
      <w:pPr>
        <w:pStyle w:val="30"/>
        <w:spacing w:before="0" w:after="0" w:line="360" w:lineRule="auto"/>
        <w:jc w:val="left"/>
        <w:rPr>
          <w:rFonts w:ascii="方正黑体_GBK" w:eastAsia="方正黑体_GBK" w:hAnsi="方正黑体_GBK" w:cs="方正黑体_GBK"/>
          <w:sz w:val="24"/>
          <w:szCs w:val="24"/>
        </w:rPr>
      </w:pPr>
      <w:r>
        <w:rPr>
          <w:rFonts w:ascii="方正黑体_GBK" w:eastAsia="方正黑体_GBK" w:hAnsi="方正黑体_GBK" w:cs="方正黑体_GBK" w:hint="eastAsia"/>
          <w:b w:val="0"/>
          <w:bCs/>
          <w:szCs w:val="32"/>
        </w:rPr>
        <w:t>三、资格条件及其他</w:t>
      </w:r>
    </w:p>
    <w:p w:rsidR="00F2674A" w:rsidRDefault="00EB09E3">
      <w:pPr>
        <w:tabs>
          <w:tab w:val="left" w:pos="6300"/>
        </w:tabs>
        <w:snapToGrid w:val="0"/>
        <w:spacing w:line="312" w:lineRule="auto"/>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（一）资格条件</w:t>
      </w:r>
    </w:p>
    <w:p w:rsidR="00F2674A" w:rsidRDefault="00EB09E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1.营业执照副本复印件（加盖单位鲜章，原件备查）</w:t>
      </w:r>
    </w:p>
    <w:p w:rsidR="00F2674A" w:rsidRDefault="00EB09E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2.组织机构代码证复印件（加盖单位鲜章，原件备查）</w:t>
      </w:r>
    </w:p>
    <w:p w:rsidR="00F2674A" w:rsidRDefault="00EB09E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3.税务登记证复印件（加盖单位鲜章，原件备查）</w:t>
      </w:r>
    </w:p>
    <w:p w:rsidR="00F2674A" w:rsidRDefault="00EB09E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4.最近12个月内任意三个月的缴税记录和社会保险缴纳证明（加盖单位鲜章，原件备查）</w:t>
      </w:r>
    </w:p>
    <w:p w:rsidR="00F2674A" w:rsidRDefault="00EB09E3">
      <w:pPr>
        <w:tabs>
          <w:tab w:val="left" w:pos="6300"/>
        </w:tabs>
        <w:snapToGrid w:val="0"/>
        <w:spacing w:line="312"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5.特定资格条件资料（按竞争性磋商文件第一项采购邀请书提供证明材料复印件加盖投标供应商公章）</w:t>
      </w:r>
    </w:p>
    <w:p w:rsidR="00F2674A" w:rsidRDefault="00EB09E3">
      <w:pPr>
        <w:tabs>
          <w:tab w:val="left" w:pos="6300"/>
        </w:tabs>
        <w:snapToGrid w:val="0"/>
        <w:spacing w:line="312"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注：三证合一的只需提供营业执照复印件加盖投标供应商公章</w:t>
      </w:r>
    </w:p>
    <w:p w:rsidR="00F2674A" w:rsidRDefault="00EB09E3">
      <w:pPr>
        <w:tabs>
          <w:tab w:val="left" w:pos="6300"/>
        </w:tabs>
        <w:snapToGrid w:val="0"/>
        <w:spacing w:line="312" w:lineRule="auto"/>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（二）其他资料</w:t>
      </w:r>
    </w:p>
    <w:p w:rsidR="00F2674A" w:rsidRDefault="00EB09E3">
      <w:pP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与项目有关的资料（自附）：供应商总体情况介绍、其他与本项目有关的资料等。</w:t>
      </w:r>
    </w:p>
    <w:p w:rsidR="00F2674A" w:rsidRDefault="00F2674A">
      <w:pPr>
        <w:tabs>
          <w:tab w:val="left" w:pos="6300"/>
        </w:tabs>
        <w:snapToGrid w:val="0"/>
        <w:spacing w:line="312" w:lineRule="auto"/>
        <w:rPr>
          <w:rFonts w:ascii="宋体" w:hAnsi="宋体" w:cs="宋体"/>
          <w:b/>
          <w:bCs/>
          <w:sz w:val="24"/>
          <w:szCs w:val="24"/>
        </w:rPr>
      </w:pPr>
    </w:p>
    <w:p w:rsidR="00F2674A" w:rsidRDefault="00F2674A">
      <w:pPr>
        <w:tabs>
          <w:tab w:val="left" w:pos="6300"/>
        </w:tabs>
        <w:snapToGrid w:val="0"/>
        <w:spacing w:line="312" w:lineRule="auto"/>
        <w:rPr>
          <w:rFonts w:ascii="宋体" w:hAnsi="宋体" w:cs="宋体"/>
          <w:b/>
          <w:bCs/>
          <w:sz w:val="24"/>
          <w:szCs w:val="24"/>
        </w:rPr>
      </w:pPr>
    </w:p>
    <w:p w:rsidR="00F2674A" w:rsidRDefault="00F2674A">
      <w:pPr>
        <w:tabs>
          <w:tab w:val="left" w:pos="6300"/>
        </w:tabs>
        <w:snapToGrid w:val="0"/>
        <w:spacing w:line="312" w:lineRule="auto"/>
        <w:rPr>
          <w:rFonts w:ascii="方正黑体_GBK" w:eastAsia="方正黑体_GBK" w:hAnsi="方正黑体_GBK" w:cs="方正黑体_GBK"/>
          <w:sz w:val="24"/>
          <w:szCs w:val="24"/>
        </w:rPr>
      </w:pPr>
    </w:p>
    <w:p w:rsidR="00F2674A" w:rsidRDefault="00F2674A">
      <w:pPr>
        <w:tabs>
          <w:tab w:val="left" w:pos="6300"/>
        </w:tabs>
        <w:snapToGrid w:val="0"/>
        <w:spacing w:line="312" w:lineRule="auto"/>
        <w:rPr>
          <w:rFonts w:ascii="方正黑体_GBK" w:eastAsia="方正黑体_GBK" w:hAnsi="方正黑体_GBK" w:cs="方正黑体_GBK"/>
          <w:sz w:val="24"/>
          <w:szCs w:val="24"/>
        </w:rPr>
      </w:pPr>
    </w:p>
    <w:p w:rsidR="00F2674A" w:rsidRDefault="00F2674A">
      <w:pPr>
        <w:tabs>
          <w:tab w:val="left" w:pos="6300"/>
        </w:tabs>
        <w:snapToGrid w:val="0"/>
        <w:spacing w:line="312" w:lineRule="auto"/>
        <w:rPr>
          <w:rFonts w:ascii="方正黑体_GBK" w:eastAsia="方正黑体_GBK" w:hAnsi="方正黑体_GBK" w:cs="方正黑体_GBK"/>
          <w:sz w:val="24"/>
          <w:szCs w:val="24"/>
        </w:rPr>
      </w:pPr>
    </w:p>
    <w:p w:rsidR="00F2674A" w:rsidRDefault="00F2674A">
      <w:pPr>
        <w:tabs>
          <w:tab w:val="left" w:pos="6300"/>
        </w:tabs>
        <w:snapToGrid w:val="0"/>
        <w:spacing w:line="312" w:lineRule="auto"/>
        <w:rPr>
          <w:rFonts w:ascii="方正黑体_GBK" w:eastAsia="方正黑体_GBK" w:hAnsi="方正黑体_GBK" w:cs="方正黑体_GBK"/>
          <w:sz w:val="24"/>
          <w:szCs w:val="24"/>
        </w:rPr>
      </w:pPr>
    </w:p>
    <w:p w:rsidR="00F2674A" w:rsidRDefault="00F2674A">
      <w:pPr>
        <w:tabs>
          <w:tab w:val="left" w:pos="6300"/>
        </w:tabs>
        <w:snapToGrid w:val="0"/>
        <w:spacing w:line="312" w:lineRule="auto"/>
        <w:rPr>
          <w:rFonts w:ascii="方正黑体_GBK" w:eastAsia="方正黑体_GBK" w:hAnsi="方正黑体_GBK" w:cs="方正黑体_GBK"/>
          <w:sz w:val="24"/>
          <w:szCs w:val="24"/>
        </w:rPr>
      </w:pPr>
    </w:p>
    <w:p w:rsidR="00F2674A" w:rsidRDefault="00F2674A">
      <w:pPr>
        <w:tabs>
          <w:tab w:val="left" w:pos="6300"/>
        </w:tabs>
        <w:snapToGrid w:val="0"/>
        <w:spacing w:line="312" w:lineRule="auto"/>
        <w:rPr>
          <w:rFonts w:ascii="方正黑体_GBK" w:eastAsia="方正黑体_GBK" w:hAnsi="方正黑体_GBK" w:cs="方正黑体_GBK"/>
          <w:sz w:val="24"/>
          <w:szCs w:val="24"/>
        </w:rPr>
      </w:pPr>
    </w:p>
    <w:p w:rsidR="00F2674A" w:rsidRDefault="00F2674A">
      <w:pPr>
        <w:tabs>
          <w:tab w:val="left" w:pos="6300"/>
        </w:tabs>
        <w:snapToGrid w:val="0"/>
        <w:spacing w:line="312" w:lineRule="auto"/>
        <w:rPr>
          <w:rFonts w:ascii="方正黑体_GBK" w:eastAsia="方正黑体_GBK" w:hAnsi="方正黑体_GBK" w:cs="方正黑体_GBK"/>
          <w:sz w:val="24"/>
          <w:szCs w:val="24"/>
        </w:rPr>
      </w:pPr>
    </w:p>
    <w:p w:rsidR="00F2674A" w:rsidRDefault="00F2674A">
      <w:pPr>
        <w:tabs>
          <w:tab w:val="left" w:pos="6300"/>
        </w:tabs>
        <w:snapToGrid w:val="0"/>
        <w:spacing w:line="312" w:lineRule="auto"/>
        <w:rPr>
          <w:rFonts w:ascii="方正黑体_GBK" w:eastAsia="方正黑体_GBK" w:hAnsi="方正黑体_GBK" w:cs="方正黑体_GBK"/>
          <w:sz w:val="24"/>
          <w:szCs w:val="24"/>
        </w:rPr>
      </w:pPr>
    </w:p>
    <w:p w:rsidR="00F2674A" w:rsidRDefault="00F2674A">
      <w:pPr>
        <w:tabs>
          <w:tab w:val="left" w:pos="6300"/>
        </w:tabs>
        <w:snapToGrid w:val="0"/>
        <w:spacing w:line="312" w:lineRule="auto"/>
        <w:rPr>
          <w:rFonts w:ascii="方正黑体_GBK" w:eastAsia="方正黑体_GBK" w:hAnsi="方正黑体_GBK" w:cs="方正黑体_GBK"/>
          <w:sz w:val="24"/>
          <w:szCs w:val="24"/>
        </w:rPr>
      </w:pPr>
    </w:p>
    <w:p w:rsidR="00F2674A" w:rsidRDefault="00EB09E3">
      <w:pPr>
        <w:tabs>
          <w:tab w:val="left" w:pos="6300"/>
        </w:tabs>
        <w:snapToGrid w:val="0"/>
        <w:spacing w:line="312" w:lineRule="auto"/>
        <w:rPr>
          <w:rFonts w:ascii="方正黑体_GBK" w:eastAsia="方正黑体_GBK" w:hAnsi="方正黑体_GBK" w:cs="方正黑体_GBK"/>
          <w:b/>
          <w:bCs/>
          <w:color w:val="000000" w:themeColor="text1"/>
          <w:sz w:val="24"/>
          <w:szCs w:val="24"/>
        </w:rPr>
      </w:pPr>
      <w:r>
        <w:rPr>
          <w:rFonts w:ascii="方正黑体_GBK" w:eastAsia="方正黑体_GBK" w:hAnsi="方正黑体_GBK" w:cs="方正黑体_GBK" w:hint="eastAsia"/>
          <w:color w:val="000000" w:themeColor="text1"/>
          <w:sz w:val="32"/>
          <w:szCs w:val="32"/>
        </w:rPr>
        <w:lastRenderedPageBreak/>
        <w:t>四、</w:t>
      </w:r>
      <w:bookmarkStart w:id="32" w:name="_Hlk27399531"/>
      <w:r>
        <w:rPr>
          <w:rFonts w:ascii="方正黑体_GBK" w:eastAsia="方正黑体_GBK" w:hAnsi="方正黑体_GBK" w:cs="方正黑体_GBK" w:hint="eastAsia"/>
          <w:color w:val="000000" w:themeColor="text1"/>
          <w:sz w:val="32"/>
          <w:szCs w:val="32"/>
        </w:rPr>
        <w:t>法定代表人授权委托书（格式）/法定代表人（格式）（二选一）</w:t>
      </w:r>
    </w:p>
    <w:p w:rsidR="00F2674A" w:rsidRDefault="00F2674A">
      <w:pPr>
        <w:tabs>
          <w:tab w:val="left" w:pos="6300"/>
        </w:tabs>
        <w:snapToGrid w:val="0"/>
        <w:spacing w:line="312" w:lineRule="auto"/>
        <w:jc w:val="center"/>
        <w:rPr>
          <w:rFonts w:ascii="方正仿宋_GBK" w:eastAsia="方正仿宋_GBK" w:hAnsi="方正仿宋_GBK" w:cs="方正仿宋_GBK"/>
          <w:sz w:val="32"/>
          <w:szCs w:val="32"/>
        </w:rPr>
      </w:pPr>
    </w:p>
    <w:p w:rsidR="00F2674A" w:rsidRDefault="00EB09E3">
      <w:pPr>
        <w:tabs>
          <w:tab w:val="left" w:pos="6300"/>
        </w:tabs>
        <w:snapToGrid w:val="0"/>
        <w:spacing w:line="312" w:lineRule="auto"/>
        <w:jc w:val="center"/>
        <w:rPr>
          <w:rFonts w:ascii="方正仿宋_GBK" w:eastAsia="方正仿宋_GBK" w:hAnsi="方正仿宋_GBK" w:cs="方正仿宋_GBK"/>
          <w:b/>
          <w:bCs/>
          <w:sz w:val="32"/>
          <w:szCs w:val="32"/>
        </w:rPr>
      </w:pPr>
      <w:r>
        <w:rPr>
          <w:rFonts w:ascii="方正小标宋_GBK" w:eastAsia="方正小标宋_GBK" w:hAnsi="方正小标宋_GBK" w:cs="方正小标宋_GBK" w:hint="eastAsia"/>
          <w:sz w:val="44"/>
          <w:szCs w:val="44"/>
        </w:rPr>
        <w:t>法定代表人授权委托书</w:t>
      </w:r>
    </w:p>
    <w:p w:rsidR="00F2674A" w:rsidRDefault="00F2674A">
      <w:pPr>
        <w:tabs>
          <w:tab w:val="left" w:pos="6300"/>
        </w:tabs>
        <w:snapToGrid w:val="0"/>
        <w:spacing w:line="312" w:lineRule="auto"/>
        <w:rPr>
          <w:rFonts w:ascii="方正仿宋_GBK" w:eastAsia="方正仿宋_GBK" w:hAnsi="方正仿宋_GBK" w:cs="方正仿宋_GBK"/>
          <w:sz w:val="32"/>
          <w:szCs w:val="32"/>
        </w:rPr>
      </w:pPr>
    </w:p>
    <w:p w:rsidR="00F2674A" w:rsidRDefault="00EB09E3">
      <w:pPr>
        <w:tabs>
          <w:tab w:val="left" w:pos="6300"/>
        </w:tabs>
        <w:snapToGrid w:val="0"/>
        <w:spacing w:line="312"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致：</w:t>
      </w:r>
      <w:r>
        <w:rPr>
          <w:rFonts w:ascii="方正仿宋_GBK" w:eastAsia="方正仿宋_GBK" w:hAnsi="方正仿宋_GBK" w:cs="方正仿宋_GBK" w:hint="eastAsia"/>
          <w:sz w:val="32"/>
          <w:szCs w:val="32"/>
          <w:u w:val="single"/>
        </w:rPr>
        <w:t>重庆市北碚区经济和信息化委员会</w:t>
      </w:r>
      <w:r>
        <w:rPr>
          <w:rFonts w:ascii="方正仿宋_GBK" w:eastAsia="方正仿宋_GBK" w:hAnsi="方正仿宋_GBK" w:cs="方正仿宋_GBK" w:hint="eastAsia"/>
          <w:sz w:val="32"/>
          <w:szCs w:val="32"/>
        </w:rPr>
        <w:t>：</w:t>
      </w:r>
    </w:p>
    <w:p w:rsidR="00F2674A" w:rsidRDefault="00EB09E3">
      <w:pPr>
        <w:tabs>
          <w:tab w:val="left" w:pos="6300"/>
        </w:tabs>
        <w:snapToGrid w:val="0"/>
        <w:spacing w:line="312"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（法定代表人名称）是（供应商名称）的法定代表人，特授权（被授权人姓名及身份证代码）电话代表我单位全权办理上述项目的竞争性磋商、签约等具体工作，并签署全部有关文件、协议及合同。</w:t>
      </w:r>
    </w:p>
    <w:p w:rsidR="00F2674A" w:rsidRDefault="00EB09E3">
      <w:pPr>
        <w:tabs>
          <w:tab w:val="left" w:pos="6300"/>
        </w:tabs>
        <w:snapToGrid w:val="0"/>
        <w:spacing w:line="312"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我单位对被授权人的签字负全部责任。</w:t>
      </w:r>
    </w:p>
    <w:p w:rsidR="00F2674A" w:rsidRDefault="00EB09E3">
      <w:pPr>
        <w:tabs>
          <w:tab w:val="left" w:pos="6300"/>
        </w:tabs>
        <w:snapToGrid w:val="0"/>
        <w:spacing w:line="312"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在撤消授权的书面通知以前，本授权书一直有效。被授权人在授权书有效期内签署的所有文件不因授权的撤消而失效。</w:t>
      </w: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EB09E3">
      <w:pPr>
        <w:tabs>
          <w:tab w:val="left" w:pos="6300"/>
        </w:tabs>
        <w:snapToGrid w:val="0"/>
        <w:spacing w:line="312"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被授权人：                  法定代表人：</w:t>
      </w:r>
    </w:p>
    <w:p w:rsidR="00F2674A" w:rsidRDefault="00EB09E3">
      <w:pPr>
        <w:tabs>
          <w:tab w:val="left" w:pos="6300"/>
        </w:tabs>
        <w:snapToGrid w:val="0"/>
        <w:spacing w:line="312"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（签字或盖章）              （签字或盖章）</w:t>
      </w: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EB09E3">
      <w:pPr>
        <w:tabs>
          <w:tab w:val="left" w:pos="6300"/>
        </w:tabs>
        <w:snapToGrid w:val="0"/>
        <w:spacing w:line="312"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（附：被授权人身份证正反面复印件）</w:t>
      </w: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EB09E3">
      <w:pPr>
        <w:tabs>
          <w:tab w:val="left" w:pos="6300"/>
        </w:tabs>
        <w:wordWrap w:val="0"/>
        <w:snapToGrid w:val="0"/>
        <w:spacing w:line="312" w:lineRule="auto"/>
        <w:ind w:right="480" w:firstLine="57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供应商名称（公章）</w:t>
      </w:r>
    </w:p>
    <w:p w:rsidR="00F2674A" w:rsidRDefault="00EB09E3">
      <w:pPr>
        <w:tabs>
          <w:tab w:val="left" w:pos="6300"/>
        </w:tabs>
        <w:wordWrap w:val="0"/>
        <w:snapToGrid w:val="0"/>
        <w:spacing w:line="312" w:lineRule="auto"/>
        <w:ind w:right="480" w:firstLine="570"/>
        <w:jc w:val="right"/>
        <w:rPr>
          <w:rFonts w:ascii="宋体" w:eastAsia="方正仿宋_GBK" w:hAnsi="宋体" w:cs="宋体"/>
          <w:sz w:val="24"/>
          <w:szCs w:val="24"/>
        </w:rPr>
      </w:pPr>
      <w:r>
        <w:rPr>
          <w:rFonts w:ascii="方正仿宋_GBK" w:eastAsia="方正仿宋_GBK" w:hAnsi="方正仿宋_GBK" w:cs="方正仿宋_GBK" w:hint="eastAsia"/>
          <w:sz w:val="32"/>
          <w:szCs w:val="32"/>
        </w:rPr>
        <w:t>年   月   日</w:t>
      </w:r>
    </w:p>
    <w:p w:rsidR="00F2674A" w:rsidRDefault="00F2674A">
      <w:pPr>
        <w:tabs>
          <w:tab w:val="left" w:pos="6300"/>
        </w:tabs>
        <w:snapToGrid w:val="0"/>
        <w:spacing w:line="312" w:lineRule="auto"/>
        <w:ind w:right="-1"/>
        <w:rPr>
          <w:rFonts w:ascii="宋体" w:hAnsi="宋体" w:cs="宋体"/>
          <w:sz w:val="24"/>
          <w:szCs w:val="24"/>
        </w:rPr>
      </w:pPr>
    </w:p>
    <w:p w:rsidR="00F2674A" w:rsidRDefault="00F2674A">
      <w:pPr>
        <w:tabs>
          <w:tab w:val="left" w:pos="6300"/>
        </w:tabs>
        <w:snapToGrid w:val="0"/>
        <w:spacing w:line="312" w:lineRule="auto"/>
        <w:ind w:right="-1"/>
        <w:rPr>
          <w:rFonts w:ascii="宋体" w:hAnsi="宋体" w:cs="宋体"/>
          <w:sz w:val="24"/>
          <w:szCs w:val="24"/>
        </w:rPr>
      </w:pPr>
    </w:p>
    <w:p w:rsidR="00F2674A" w:rsidRDefault="00EB09E3">
      <w:pPr>
        <w:tabs>
          <w:tab w:val="left" w:pos="6300"/>
        </w:tabs>
        <w:snapToGrid w:val="0"/>
        <w:spacing w:line="312" w:lineRule="auto"/>
        <w:jc w:val="center"/>
        <w:rPr>
          <w:rFonts w:ascii="方正仿宋_GBK" w:eastAsia="方正仿宋_GBK" w:hAnsi="方正仿宋_GBK" w:cs="方正仿宋_GBK"/>
          <w:b/>
          <w:bCs/>
          <w:sz w:val="32"/>
          <w:szCs w:val="32"/>
        </w:rPr>
      </w:pPr>
      <w:r>
        <w:rPr>
          <w:rFonts w:ascii="方正小标宋_GBK" w:eastAsia="方正小标宋_GBK" w:hAnsi="方正小标宋_GBK" w:cs="方正小标宋_GBK" w:hint="eastAsia"/>
          <w:sz w:val="44"/>
          <w:szCs w:val="44"/>
        </w:rPr>
        <w:t>法定代表人证明</w:t>
      </w:r>
    </w:p>
    <w:p w:rsidR="00F2674A" w:rsidRDefault="00F2674A">
      <w:pPr>
        <w:tabs>
          <w:tab w:val="left" w:pos="6300"/>
        </w:tabs>
        <w:snapToGrid w:val="0"/>
        <w:spacing w:line="312" w:lineRule="auto"/>
        <w:rPr>
          <w:rFonts w:ascii="方正仿宋_GBK" w:eastAsia="方正仿宋_GBK" w:hAnsi="方正仿宋_GBK" w:cs="方正仿宋_GBK"/>
          <w:sz w:val="32"/>
          <w:szCs w:val="32"/>
        </w:rPr>
      </w:pPr>
    </w:p>
    <w:p w:rsidR="00F2674A" w:rsidRDefault="00EB09E3">
      <w:pPr>
        <w:tabs>
          <w:tab w:val="left" w:pos="6300"/>
        </w:tabs>
        <w:snapToGrid w:val="0"/>
        <w:spacing w:line="312"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致：</w:t>
      </w:r>
      <w:r>
        <w:rPr>
          <w:rFonts w:ascii="方正仿宋_GBK" w:eastAsia="方正仿宋_GBK" w:hAnsi="方正仿宋_GBK" w:cs="方正仿宋_GBK" w:hint="eastAsia"/>
          <w:sz w:val="32"/>
          <w:szCs w:val="32"/>
          <w:u w:val="single"/>
        </w:rPr>
        <w:t>重庆市北碚区经济和信息化委员会</w:t>
      </w:r>
      <w:r>
        <w:rPr>
          <w:rFonts w:ascii="方正仿宋_GBK" w:eastAsia="方正仿宋_GBK" w:hAnsi="方正仿宋_GBK" w:cs="方正仿宋_GBK" w:hint="eastAsia"/>
          <w:sz w:val="32"/>
          <w:szCs w:val="32"/>
        </w:rPr>
        <w:t>：</w:t>
      </w:r>
    </w:p>
    <w:p w:rsidR="00F2674A" w:rsidRDefault="00EB09E3">
      <w:pPr>
        <w:tabs>
          <w:tab w:val="left" w:pos="6300"/>
        </w:tabs>
        <w:snapToGrid w:val="0"/>
        <w:spacing w:line="312" w:lineRule="auto"/>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（法定代表人名称及身份证代码）是（供应商名称）的法定代表人，电话代表我单位全权办理上述项目的竞争性磋商、签约等具体工作，并签署全部有关文件、协议及合同。签字负全部责任。</w:t>
      </w:r>
    </w:p>
    <w:p w:rsidR="00F2674A" w:rsidRDefault="00F2674A">
      <w:pPr>
        <w:tabs>
          <w:tab w:val="left" w:pos="6300"/>
        </w:tabs>
        <w:snapToGrid w:val="0"/>
        <w:spacing w:line="312" w:lineRule="auto"/>
        <w:rPr>
          <w:rFonts w:ascii="方正仿宋_GBK" w:eastAsia="方正仿宋_GBK" w:hAnsi="方正仿宋_GBK" w:cs="方正仿宋_GBK"/>
          <w:sz w:val="32"/>
          <w:szCs w:val="32"/>
        </w:rPr>
      </w:pPr>
    </w:p>
    <w:p w:rsidR="00F2674A" w:rsidRDefault="00F2674A">
      <w:pPr>
        <w:tabs>
          <w:tab w:val="left" w:pos="6300"/>
        </w:tabs>
        <w:snapToGrid w:val="0"/>
        <w:spacing w:line="312" w:lineRule="auto"/>
        <w:rPr>
          <w:rFonts w:ascii="方正仿宋_GBK" w:eastAsia="方正仿宋_GBK" w:hAnsi="方正仿宋_GBK" w:cs="方正仿宋_GBK"/>
          <w:sz w:val="32"/>
          <w:szCs w:val="32"/>
        </w:rPr>
      </w:pPr>
    </w:p>
    <w:p w:rsidR="00F2674A" w:rsidRDefault="00EB09E3">
      <w:pPr>
        <w:tabs>
          <w:tab w:val="left" w:pos="6300"/>
        </w:tabs>
        <w:snapToGrid w:val="0"/>
        <w:spacing w:line="312" w:lineRule="auto"/>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法定代表人（签字或盖章）：            </w:t>
      </w:r>
    </w:p>
    <w:p w:rsidR="00F2674A" w:rsidRDefault="00F2674A">
      <w:pPr>
        <w:tabs>
          <w:tab w:val="left" w:pos="6300"/>
        </w:tabs>
        <w:snapToGrid w:val="0"/>
        <w:spacing w:line="312" w:lineRule="auto"/>
        <w:rPr>
          <w:rFonts w:ascii="方正仿宋_GBK" w:eastAsia="方正仿宋_GBK" w:hAnsi="方正仿宋_GBK" w:cs="方正仿宋_GBK"/>
          <w:sz w:val="32"/>
          <w:szCs w:val="32"/>
        </w:rPr>
      </w:pPr>
    </w:p>
    <w:p w:rsidR="00F2674A" w:rsidRDefault="00F2674A">
      <w:pPr>
        <w:tabs>
          <w:tab w:val="left" w:pos="6300"/>
        </w:tabs>
        <w:snapToGrid w:val="0"/>
        <w:spacing w:line="312" w:lineRule="auto"/>
        <w:rPr>
          <w:rFonts w:ascii="方正仿宋_GBK" w:eastAsia="方正仿宋_GBK" w:hAnsi="方正仿宋_GBK" w:cs="方正仿宋_GBK"/>
          <w:sz w:val="32"/>
          <w:szCs w:val="32"/>
        </w:rPr>
      </w:pPr>
    </w:p>
    <w:p w:rsidR="00F2674A" w:rsidRDefault="00EB09E3">
      <w:pPr>
        <w:tabs>
          <w:tab w:val="left" w:pos="6300"/>
        </w:tabs>
        <w:snapToGrid w:val="0"/>
        <w:spacing w:line="312" w:lineRule="auto"/>
        <w:ind w:leftChars="114" w:left="319" w:firstLineChars="1800" w:firstLine="57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供应商名称（公章）</w:t>
      </w:r>
    </w:p>
    <w:p w:rsidR="00F2674A" w:rsidRDefault="00EB09E3">
      <w:pPr>
        <w:tabs>
          <w:tab w:val="left" w:pos="6300"/>
        </w:tabs>
        <w:wordWrap w:val="0"/>
        <w:snapToGrid w:val="0"/>
        <w:spacing w:line="312" w:lineRule="auto"/>
        <w:ind w:leftChars="114" w:left="319" w:firstLineChars="1800" w:firstLine="576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年   月   日</w:t>
      </w:r>
    </w:p>
    <w:p w:rsidR="00F2674A" w:rsidRDefault="00EB09E3">
      <w:pPr>
        <w:tabs>
          <w:tab w:val="left" w:pos="6300"/>
        </w:tabs>
        <w:snapToGrid w:val="0"/>
        <w:spacing w:line="312" w:lineRule="auto"/>
        <w:ind w:right="36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（附：法定代表人身份证正反面复印件）</w:t>
      </w: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12" w:lineRule="auto"/>
        <w:ind w:firstLine="570"/>
        <w:rPr>
          <w:rFonts w:ascii="方正仿宋_GBK" w:eastAsia="方正仿宋_GBK" w:hAnsi="方正仿宋_GBK" w:cs="方正仿宋_GBK"/>
          <w:sz w:val="32"/>
          <w:szCs w:val="32"/>
        </w:rPr>
      </w:pPr>
    </w:p>
    <w:p w:rsidR="00F2674A" w:rsidRDefault="00F2674A">
      <w:pPr>
        <w:tabs>
          <w:tab w:val="left" w:pos="6300"/>
        </w:tabs>
        <w:snapToGrid w:val="0"/>
        <w:spacing w:line="312" w:lineRule="auto"/>
        <w:rPr>
          <w:rFonts w:ascii="方正黑体_GBK" w:eastAsia="方正黑体_GBK" w:hAnsi="方正黑体_GBK" w:cs="方正黑体_GBK"/>
          <w:sz w:val="32"/>
          <w:szCs w:val="32"/>
        </w:rPr>
      </w:pPr>
    </w:p>
    <w:p w:rsidR="00F2674A" w:rsidRDefault="00EB09E3">
      <w:pPr>
        <w:tabs>
          <w:tab w:val="left" w:pos="6300"/>
        </w:tabs>
        <w:snapToGrid w:val="0"/>
        <w:spacing w:line="312" w:lineRule="auto"/>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lastRenderedPageBreak/>
        <w:t>五、参加本项目采购活动诚信声明</w:t>
      </w:r>
    </w:p>
    <w:p w:rsidR="00F2674A" w:rsidRDefault="00F2674A">
      <w:pPr>
        <w:tabs>
          <w:tab w:val="left" w:pos="6300"/>
        </w:tabs>
        <w:snapToGrid w:val="0"/>
        <w:spacing w:line="500" w:lineRule="exact"/>
        <w:rPr>
          <w:rFonts w:ascii="仿宋_GB2312" w:eastAsia="仿宋_GB2312" w:hAnsi="仿宋_GB2312" w:cs="仿宋_GB2312"/>
          <w:sz w:val="32"/>
          <w:szCs w:val="32"/>
        </w:rPr>
      </w:pPr>
    </w:p>
    <w:p w:rsidR="00F2674A" w:rsidRDefault="00EB09E3">
      <w:pPr>
        <w:tabs>
          <w:tab w:val="left" w:pos="6300"/>
        </w:tabs>
        <w:snapToGrid w:val="0"/>
        <w:spacing w:line="500" w:lineRule="exact"/>
        <w:ind w:firstLineChars="50" w:firstLine="220"/>
        <w:jc w:val="center"/>
        <w:rPr>
          <w:rFonts w:ascii="方正小标宋_GBK" w:eastAsia="方正小标宋_GBK" w:hAnsi="仿宋_GB2312" w:cs="仿宋_GB2312"/>
          <w:sz w:val="44"/>
          <w:szCs w:val="44"/>
        </w:rPr>
      </w:pPr>
      <w:r>
        <w:rPr>
          <w:rFonts w:ascii="方正小标宋_GBK" w:eastAsia="方正小标宋_GBK" w:hAnsi="仿宋_GB2312" w:cs="仿宋_GB2312" w:hint="eastAsia"/>
          <w:sz w:val="44"/>
          <w:szCs w:val="44"/>
        </w:rPr>
        <w:t>诚信声明</w:t>
      </w:r>
    </w:p>
    <w:p w:rsidR="00F2674A" w:rsidRDefault="00F2674A">
      <w:pPr>
        <w:tabs>
          <w:tab w:val="left" w:pos="6300"/>
        </w:tabs>
        <w:snapToGrid w:val="0"/>
        <w:spacing w:line="500" w:lineRule="exact"/>
        <w:jc w:val="center"/>
        <w:rPr>
          <w:rFonts w:ascii="仿宋_GB2312" w:eastAsia="仿宋_GB2312" w:hAnsi="仿宋_GB2312" w:cs="仿宋_GB2312"/>
          <w:sz w:val="32"/>
          <w:szCs w:val="32"/>
        </w:rPr>
      </w:pPr>
    </w:p>
    <w:p w:rsidR="00F2674A" w:rsidRDefault="00EB09E3">
      <w:pPr>
        <w:tabs>
          <w:tab w:val="left" w:pos="6300"/>
        </w:tabs>
        <w:snapToGrid w:val="0"/>
        <w:spacing w:line="50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采购项目名称：</w:t>
      </w:r>
    </w:p>
    <w:p w:rsidR="00F2674A" w:rsidRDefault="00F2674A">
      <w:pPr>
        <w:tabs>
          <w:tab w:val="left" w:pos="6300"/>
        </w:tabs>
        <w:snapToGrid w:val="0"/>
        <w:spacing w:line="500" w:lineRule="exact"/>
        <w:rPr>
          <w:rFonts w:ascii="仿宋_GB2312" w:eastAsia="仿宋_GB2312" w:hAnsi="仿宋_GB2312" w:cs="仿宋_GB2312"/>
          <w:sz w:val="32"/>
          <w:szCs w:val="32"/>
        </w:rPr>
      </w:pPr>
    </w:p>
    <w:p w:rsidR="00F2674A" w:rsidRDefault="00EB09E3">
      <w:pPr>
        <w:tabs>
          <w:tab w:val="left" w:pos="6300"/>
        </w:tabs>
        <w:snapToGrid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重庆市北碚区经济和信息化委员会</w:t>
      </w:r>
    </w:p>
    <w:p w:rsidR="00F2674A" w:rsidRDefault="00EB09E3">
      <w:pPr>
        <w:pStyle w:val="15"/>
        <w:spacing w:line="4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F2674A" w:rsidRDefault="00F2674A">
      <w:pPr>
        <w:tabs>
          <w:tab w:val="left" w:pos="6300"/>
        </w:tabs>
        <w:snapToGrid w:val="0"/>
        <w:spacing w:line="500" w:lineRule="exact"/>
        <w:rPr>
          <w:rFonts w:ascii="仿宋_GB2312" w:eastAsia="仿宋_GB2312" w:hAnsi="仿宋_GB2312" w:cs="仿宋_GB2312"/>
          <w:sz w:val="32"/>
          <w:szCs w:val="32"/>
        </w:rPr>
      </w:pPr>
    </w:p>
    <w:p w:rsidR="00F2674A" w:rsidRDefault="00EB09E3">
      <w:pPr>
        <w:tabs>
          <w:tab w:val="left" w:pos="6300"/>
        </w:tabs>
        <w:snapToGrid w:val="0"/>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特此声明</w:t>
      </w:r>
    </w:p>
    <w:p w:rsidR="00F2674A" w:rsidRDefault="00F2674A">
      <w:pPr>
        <w:tabs>
          <w:tab w:val="left" w:pos="6300"/>
        </w:tabs>
        <w:snapToGrid w:val="0"/>
        <w:spacing w:line="312" w:lineRule="auto"/>
        <w:rPr>
          <w:rFonts w:ascii="方正仿宋_GBK" w:eastAsia="方正仿宋_GBK" w:hAnsi="方正仿宋_GBK" w:cs="方正仿宋_GBK"/>
          <w:sz w:val="32"/>
          <w:szCs w:val="32"/>
        </w:rPr>
      </w:pPr>
    </w:p>
    <w:p w:rsidR="00F2674A" w:rsidRDefault="00F2674A">
      <w:pPr>
        <w:tabs>
          <w:tab w:val="left" w:pos="6300"/>
        </w:tabs>
        <w:snapToGrid w:val="0"/>
        <w:spacing w:line="312" w:lineRule="auto"/>
        <w:rPr>
          <w:rFonts w:ascii="方正仿宋_GBK" w:eastAsia="方正仿宋_GBK" w:hAnsi="方正仿宋_GBK" w:cs="方正仿宋_GBK"/>
          <w:sz w:val="32"/>
          <w:szCs w:val="32"/>
        </w:rPr>
      </w:pPr>
    </w:p>
    <w:p w:rsidR="00F2674A" w:rsidRDefault="00EB09E3">
      <w:pPr>
        <w:tabs>
          <w:tab w:val="left" w:pos="6300"/>
        </w:tabs>
        <w:wordWrap w:val="0"/>
        <w:snapToGrid w:val="0"/>
        <w:spacing w:line="312" w:lineRule="auto"/>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供应商名称（公章）</w:t>
      </w:r>
    </w:p>
    <w:p w:rsidR="00F2674A" w:rsidRDefault="00EB09E3">
      <w:pPr>
        <w:tabs>
          <w:tab w:val="left" w:pos="6300"/>
        </w:tabs>
        <w:wordWrap w:val="0"/>
        <w:snapToGrid w:val="0"/>
        <w:spacing w:line="312" w:lineRule="auto"/>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年   月   日</w:t>
      </w:r>
    </w:p>
    <w:p w:rsidR="00F2674A" w:rsidRDefault="00F2674A">
      <w:pPr>
        <w:tabs>
          <w:tab w:val="left" w:pos="6300"/>
        </w:tabs>
        <w:snapToGrid w:val="0"/>
        <w:spacing w:line="312" w:lineRule="auto"/>
        <w:ind w:right="480" w:firstLine="570"/>
        <w:jc w:val="center"/>
        <w:rPr>
          <w:rFonts w:ascii="方正仿宋_GBK" w:eastAsia="方正仿宋_GBK" w:hAnsi="方正仿宋_GBK" w:cs="方正仿宋_GBK"/>
          <w:sz w:val="32"/>
          <w:szCs w:val="32"/>
        </w:rPr>
      </w:pPr>
    </w:p>
    <w:p w:rsidR="00F2674A" w:rsidRDefault="00F2674A">
      <w:pPr>
        <w:tabs>
          <w:tab w:val="left" w:pos="6300"/>
        </w:tabs>
        <w:snapToGrid w:val="0"/>
        <w:spacing w:line="312" w:lineRule="auto"/>
        <w:ind w:right="480" w:firstLine="570"/>
        <w:jc w:val="center"/>
        <w:rPr>
          <w:rFonts w:ascii="方正仿宋_GBK" w:eastAsia="方正仿宋_GBK" w:hAnsi="方正仿宋_GBK" w:cs="方正仿宋_GBK"/>
          <w:sz w:val="32"/>
          <w:szCs w:val="32"/>
        </w:rPr>
      </w:pPr>
    </w:p>
    <w:p w:rsidR="00F2674A" w:rsidRDefault="00F2674A">
      <w:pPr>
        <w:tabs>
          <w:tab w:val="left" w:pos="6300"/>
        </w:tabs>
        <w:snapToGrid w:val="0"/>
        <w:spacing w:line="312" w:lineRule="auto"/>
        <w:ind w:right="480" w:firstLine="570"/>
        <w:jc w:val="center"/>
        <w:rPr>
          <w:rFonts w:ascii="方正仿宋_GBK" w:eastAsia="方正仿宋_GBK" w:hAnsi="方正仿宋_GBK" w:cs="方正仿宋_GBK"/>
          <w:sz w:val="32"/>
          <w:szCs w:val="32"/>
        </w:rPr>
      </w:pPr>
    </w:p>
    <w:p w:rsidR="00F2674A" w:rsidRDefault="00F2674A">
      <w:pPr>
        <w:tabs>
          <w:tab w:val="left" w:pos="6300"/>
        </w:tabs>
        <w:snapToGrid w:val="0"/>
        <w:spacing w:line="312" w:lineRule="auto"/>
        <w:ind w:right="480"/>
        <w:rPr>
          <w:rFonts w:ascii="方正仿宋_GBK" w:eastAsia="方正仿宋_GBK" w:hAnsi="方正仿宋_GBK" w:cs="方正仿宋_GBK"/>
          <w:sz w:val="32"/>
          <w:szCs w:val="32"/>
        </w:rPr>
      </w:pPr>
    </w:p>
    <w:p w:rsidR="00F2674A" w:rsidRDefault="00F2674A">
      <w:pPr>
        <w:tabs>
          <w:tab w:val="left" w:pos="6300"/>
        </w:tabs>
        <w:snapToGrid w:val="0"/>
        <w:spacing w:line="312" w:lineRule="auto"/>
        <w:ind w:right="480" w:firstLine="570"/>
        <w:jc w:val="center"/>
        <w:rPr>
          <w:rFonts w:ascii="方正仿宋_GBK" w:eastAsia="方正仿宋_GBK" w:hAnsi="方正仿宋_GBK" w:cs="方正仿宋_GBK"/>
          <w:sz w:val="32"/>
          <w:szCs w:val="32"/>
        </w:rPr>
      </w:pPr>
    </w:p>
    <w:p w:rsidR="00F2674A" w:rsidRDefault="00F2674A">
      <w:pPr>
        <w:tabs>
          <w:tab w:val="left" w:pos="6300"/>
        </w:tabs>
        <w:snapToGrid w:val="0"/>
        <w:spacing w:line="312" w:lineRule="auto"/>
        <w:ind w:right="480" w:firstLine="570"/>
        <w:jc w:val="center"/>
        <w:rPr>
          <w:rFonts w:ascii="方正仿宋_GBK" w:eastAsia="方正仿宋_GBK" w:hAnsi="方正仿宋_GBK" w:cs="方正仿宋_GBK"/>
          <w:sz w:val="32"/>
          <w:szCs w:val="32"/>
        </w:rPr>
      </w:pPr>
    </w:p>
    <w:p w:rsidR="00F2674A" w:rsidRDefault="00EB09E3">
      <w:pPr>
        <w:tabs>
          <w:tab w:val="left" w:pos="6300"/>
        </w:tabs>
        <w:snapToGrid w:val="0"/>
        <w:spacing w:line="312" w:lineRule="auto"/>
        <w:ind w:right="480"/>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（结束）</w:t>
      </w:r>
      <w:bookmarkEnd w:id="32"/>
    </w:p>
    <w:sectPr w:rsidR="00F2674A" w:rsidSect="00F2674A">
      <w:headerReference w:type="default" r:id="rId12"/>
      <w:footerReference w:type="default" r:id="rId13"/>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A39" w:rsidRDefault="00515A39" w:rsidP="00F2674A">
      <w:r>
        <w:separator/>
      </w:r>
    </w:p>
  </w:endnote>
  <w:endnote w:type="continuationSeparator" w:id="1">
    <w:p w:rsidR="00515A39" w:rsidRDefault="00515A39" w:rsidP="00F267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微软雅黑 Light">
    <w:altName w:val="黑体"/>
    <w:charset w:val="86"/>
    <w:family w:val="auto"/>
    <w:pitch w:val="default"/>
    <w:sig w:usb0="00000000" w:usb1="0000000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黑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_GBK">
    <w:altName w:val="宋体"/>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E3" w:rsidRDefault="008D2EF7">
    <w:pPr>
      <w:pStyle w:val="af2"/>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EB09E3" w:rsidRDefault="008D2EF7">
                <w:pPr>
                  <w:pStyle w:val="af2"/>
                </w:pPr>
                <w:fldSimple w:instr=" PAGE  \* MERGEFORMAT ">
                  <w:r w:rsidR="00B549DD">
                    <w:rPr>
                      <w:noProof/>
                    </w:rPr>
                    <w:t>- 10 -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E3" w:rsidRDefault="008D2EF7">
    <w:pPr>
      <w:pStyle w:val="af2"/>
    </w:pPr>
    <w:r>
      <w:pict>
        <v:shapetype id="_x0000_t202" coordsize="21600,21600" o:spt="202" path="m,l,21600r21600,l21600,xe">
          <v:stroke joinstyle="miter"/>
          <v:path gradientshapeok="t" o:connecttype="rect"/>
        </v:shapetype>
        <v:shape id="_x0000_s4098"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B09E3" w:rsidRDefault="008D2EF7">
                <w:pPr>
                  <w:pStyle w:val="af2"/>
                </w:pPr>
                <w:fldSimple w:instr=" PAGE  \* MERGEFORMAT ">
                  <w:r w:rsidR="002A50EE">
                    <w:rPr>
                      <w:noProof/>
                    </w:rPr>
                    <w:t>- 19 -</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E3" w:rsidRDefault="008D2EF7">
    <w:pPr>
      <w:pStyle w:val="af2"/>
    </w:pPr>
    <w:r>
      <w:pict>
        <v:shapetype id="_x0000_t202" coordsize="21600,21600" o:spt="202" path="m,l,21600r21600,l21600,xe">
          <v:stroke joinstyle="miter"/>
          <v:path gradientshapeok="t" o:connecttype="rect"/>
        </v:shapetype>
        <v:shape id="_x0000_s409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B09E3" w:rsidRDefault="008D2EF7">
                <w:pPr>
                  <w:pStyle w:val="af2"/>
                </w:pPr>
                <w:fldSimple w:instr=" PAGE  \* MERGEFORMAT ">
                  <w:r w:rsidR="002A50EE">
                    <w:rPr>
                      <w:noProof/>
                    </w:rPr>
                    <w:t>- 23 -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A39" w:rsidRDefault="00515A39" w:rsidP="00F2674A">
      <w:r>
        <w:separator/>
      </w:r>
    </w:p>
  </w:footnote>
  <w:footnote w:type="continuationSeparator" w:id="1">
    <w:p w:rsidR="00515A39" w:rsidRDefault="00515A39" w:rsidP="00F267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E3" w:rsidRDefault="00EB09E3">
    <w:pPr>
      <w:pStyle w:val="af3"/>
      <w:pBdr>
        <w:bottom w:val="none" w:sz="0" w:space="1" w:color="auto"/>
      </w:pBdr>
      <w:jc w:val="both"/>
      <w:rPr>
        <w:rFonts w:ascii="方正仿宋_GBK" w:eastAsia="方正仿宋_GBK"/>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9E3" w:rsidRDefault="00EB09E3">
    <w:pPr>
      <w:pStyle w:val="af3"/>
      <w:pBdr>
        <w:bottom w:val="none" w:sz="0" w:space="1" w:color="auto"/>
      </w:pBdr>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9">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0">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3721F56B"/>
    <w:multiLevelType w:val="singleLevel"/>
    <w:tmpl w:val="3721F56B"/>
    <w:lvl w:ilvl="0">
      <w:start w:val="1"/>
      <w:numFmt w:val="chineseCounting"/>
      <w:suff w:val="nothing"/>
      <w:lvlText w:val="（%1）"/>
      <w:lvlJc w:val="left"/>
      <w:rPr>
        <w:rFonts w:hint="eastAsia"/>
      </w:rPr>
    </w:lvl>
  </w:abstractNum>
  <w:abstractNum w:abstractNumId="12">
    <w:nsid w:val="564AB166"/>
    <w:multiLevelType w:val="singleLevel"/>
    <w:tmpl w:val="564AB166"/>
    <w:lvl w:ilvl="0">
      <w:start w:val="1"/>
      <w:numFmt w:val="decimal"/>
      <w:suff w:val="nothing"/>
      <w:lvlText w:val="%1."/>
      <w:lvlJc w:val="left"/>
    </w:lvl>
  </w:abstractNum>
  <w:abstractNum w:abstractNumId="13">
    <w:nsid w:val="5F362212"/>
    <w:multiLevelType w:val="singleLevel"/>
    <w:tmpl w:val="5F362212"/>
    <w:lvl w:ilvl="0">
      <w:start w:val="4"/>
      <w:numFmt w:val="chineseCounting"/>
      <w:suff w:val="nothing"/>
      <w:lvlText w:val="（%1）"/>
      <w:lvlJc w:val="left"/>
    </w:lvl>
  </w:abstractNum>
  <w:abstractNum w:abstractNumId="14">
    <w:nsid w:val="5F3646E0"/>
    <w:multiLevelType w:val="singleLevel"/>
    <w:tmpl w:val="5F3646E0"/>
    <w:lvl w:ilvl="0">
      <w:start w:val="4"/>
      <w:numFmt w:val="chineseCounting"/>
      <w:suff w:val="nothing"/>
      <w:lvlText w:val="（%1）"/>
      <w:lvlJc w:val="left"/>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 w:numId="12">
    <w:abstractNumId w:val="11"/>
  </w:num>
  <w:num w:numId="13">
    <w:abstractNumId w:val="1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20"/>
  <w:drawingGridVerticalSpacing w:val="156"/>
  <w:noPunctuationKerning/>
  <w:characterSpacingControl w:val="compressPunctuation"/>
  <w:doNotValidateAgainstSchema/>
  <w:doNotDemarcateInvalidXml/>
  <w:hdrShapeDefaults>
    <o:shapedefaults v:ext="edit" spidmax="10242" fillcolor="white">
      <v:fill color="white"/>
    </o: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BE6"/>
    <w:rsid w:val="000144C9"/>
    <w:rsid w:val="0002088C"/>
    <w:rsid w:val="00033DAB"/>
    <w:rsid w:val="000342CA"/>
    <w:rsid w:val="000370BC"/>
    <w:rsid w:val="00037325"/>
    <w:rsid w:val="00042D13"/>
    <w:rsid w:val="00046F21"/>
    <w:rsid w:val="00056A6E"/>
    <w:rsid w:val="0008422C"/>
    <w:rsid w:val="00084C93"/>
    <w:rsid w:val="000E232C"/>
    <w:rsid w:val="000E3326"/>
    <w:rsid w:val="000E4953"/>
    <w:rsid w:val="0011647C"/>
    <w:rsid w:val="00116BB6"/>
    <w:rsid w:val="00117275"/>
    <w:rsid w:val="001173E3"/>
    <w:rsid w:val="001306AD"/>
    <w:rsid w:val="001435CF"/>
    <w:rsid w:val="001445A2"/>
    <w:rsid w:val="0015070D"/>
    <w:rsid w:val="0015525F"/>
    <w:rsid w:val="00165915"/>
    <w:rsid w:val="00166EEA"/>
    <w:rsid w:val="00172A27"/>
    <w:rsid w:val="001765E3"/>
    <w:rsid w:val="00177F3C"/>
    <w:rsid w:val="001829E7"/>
    <w:rsid w:val="00187094"/>
    <w:rsid w:val="00192985"/>
    <w:rsid w:val="001A3E64"/>
    <w:rsid w:val="001F74AE"/>
    <w:rsid w:val="002122FC"/>
    <w:rsid w:val="0021327B"/>
    <w:rsid w:val="0021595A"/>
    <w:rsid w:val="00223B9B"/>
    <w:rsid w:val="0022691C"/>
    <w:rsid w:val="00226A1A"/>
    <w:rsid w:val="002676F5"/>
    <w:rsid w:val="002772A4"/>
    <w:rsid w:val="00297EC4"/>
    <w:rsid w:val="002A50EE"/>
    <w:rsid w:val="002B0676"/>
    <w:rsid w:val="002C7EDF"/>
    <w:rsid w:val="002E510A"/>
    <w:rsid w:val="002F2847"/>
    <w:rsid w:val="002F5C86"/>
    <w:rsid w:val="00313FC6"/>
    <w:rsid w:val="00314FE1"/>
    <w:rsid w:val="00316DF3"/>
    <w:rsid w:val="00330491"/>
    <w:rsid w:val="003332D6"/>
    <w:rsid w:val="0033562A"/>
    <w:rsid w:val="003453EB"/>
    <w:rsid w:val="003609C0"/>
    <w:rsid w:val="003876E3"/>
    <w:rsid w:val="003878EB"/>
    <w:rsid w:val="003A0967"/>
    <w:rsid w:val="003B39CF"/>
    <w:rsid w:val="003B48D3"/>
    <w:rsid w:val="003B6035"/>
    <w:rsid w:val="003D0CE6"/>
    <w:rsid w:val="003D7E49"/>
    <w:rsid w:val="003E69B4"/>
    <w:rsid w:val="003E7CAB"/>
    <w:rsid w:val="003F7078"/>
    <w:rsid w:val="00415960"/>
    <w:rsid w:val="00421287"/>
    <w:rsid w:val="0043243B"/>
    <w:rsid w:val="0044680D"/>
    <w:rsid w:val="00460545"/>
    <w:rsid w:val="00493794"/>
    <w:rsid w:val="00495D1A"/>
    <w:rsid w:val="0049754E"/>
    <w:rsid w:val="004A1198"/>
    <w:rsid w:val="004A2061"/>
    <w:rsid w:val="004A6CE1"/>
    <w:rsid w:val="004B4D5B"/>
    <w:rsid w:val="004C55B8"/>
    <w:rsid w:val="00507899"/>
    <w:rsid w:val="005106F8"/>
    <w:rsid w:val="00515A39"/>
    <w:rsid w:val="00521F48"/>
    <w:rsid w:val="00531162"/>
    <w:rsid w:val="00537A61"/>
    <w:rsid w:val="00544AC9"/>
    <w:rsid w:val="0054523E"/>
    <w:rsid w:val="0055266E"/>
    <w:rsid w:val="0055762B"/>
    <w:rsid w:val="00562F84"/>
    <w:rsid w:val="00580744"/>
    <w:rsid w:val="005C530A"/>
    <w:rsid w:val="005C7A84"/>
    <w:rsid w:val="005E1737"/>
    <w:rsid w:val="005E68E5"/>
    <w:rsid w:val="005F22A3"/>
    <w:rsid w:val="00624A7E"/>
    <w:rsid w:val="00625F79"/>
    <w:rsid w:val="00643888"/>
    <w:rsid w:val="006452FB"/>
    <w:rsid w:val="0065313C"/>
    <w:rsid w:val="00656BD5"/>
    <w:rsid w:val="00664D96"/>
    <w:rsid w:val="00664DC0"/>
    <w:rsid w:val="00667DF3"/>
    <w:rsid w:val="00675CDE"/>
    <w:rsid w:val="0067786C"/>
    <w:rsid w:val="006802F3"/>
    <w:rsid w:val="006833F8"/>
    <w:rsid w:val="006A2801"/>
    <w:rsid w:val="006A3401"/>
    <w:rsid w:val="006C353F"/>
    <w:rsid w:val="006C7CD3"/>
    <w:rsid w:val="006D426B"/>
    <w:rsid w:val="006F01AB"/>
    <w:rsid w:val="00723BC4"/>
    <w:rsid w:val="00731090"/>
    <w:rsid w:val="007442A0"/>
    <w:rsid w:val="00755658"/>
    <w:rsid w:val="00764963"/>
    <w:rsid w:val="00773049"/>
    <w:rsid w:val="00791D34"/>
    <w:rsid w:val="00794A8C"/>
    <w:rsid w:val="007A3A16"/>
    <w:rsid w:val="007C38A9"/>
    <w:rsid w:val="007D57AF"/>
    <w:rsid w:val="007E13BD"/>
    <w:rsid w:val="007E1D36"/>
    <w:rsid w:val="007F2A53"/>
    <w:rsid w:val="008176EC"/>
    <w:rsid w:val="00853848"/>
    <w:rsid w:val="00854CC0"/>
    <w:rsid w:val="00854ED3"/>
    <w:rsid w:val="00860CD9"/>
    <w:rsid w:val="00872901"/>
    <w:rsid w:val="008825DA"/>
    <w:rsid w:val="00894E75"/>
    <w:rsid w:val="008C19A0"/>
    <w:rsid w:val="008D2EF7"/>
    <w:rsid w:val="008F2AE3"/>
    <w:rsid w:val="008F3680"/>
    <w:rsid w:val="009261F0"/>
    <w:rsid w:val="009302D1"/>
    <w:rsid w:val="00936181"/>
    <w:rsid w:val="00936197"/>
    <w:rsid w:val="00940035"/>
    <w:rsid w:val="00940646"/>
    <w:rsid w:val="009415FC"/>
    <w:rsid w:val="009570EF"/>
    <w:rsid w:val="00962AED"/>
    <w:rsid w:val="009710AF"/>
    <w:rsid w:val="0097589B"/>
    <w:rsid w:val="0099728C"/>
    <w:rsid w:val="009A317C"/>
    <w:rsid w:val="009A770F"/>
    <w:rsid w:val="009B4011"/>
    <w:rsid w:val="009B5C25"/>
    <w:rsid w:val="009C25EB"/>
    <w:rsid w:val="009C273F"/>
    <w:rsid w:val="009E62CD"/>
    <w:rsid w:val="009F6106"/>
    <w:rsid w:val="00A06259"/>
    <w:rsid w:val="00A14F28"/>
    <w:rsid w:val="00A3078D"/>
    <w:rsid w:val="00A56F1E"/>
    <w:rsid w:val="00A614CD"/>
    <w:rsid w:val="00A72908"/>
    <w:rsid w:val="00A80997"/>
    <w:rsid w:val="00A9133B"/>
    <w:rsid w:val="00AC3D14"/>
    <w:rsid w:val="00AC755D"/>
    <w:rsid w:val="00AF3E34"/>
    <w:rsid w:val="00B000A7"/>
    <w:rsid w:val="00B01F29"/>
    <w:rsid w:val="00B153DD"/>
    <w:rsid w:val="00B3337A"/>
    <w:rsid w:val="00B43355"/>
    <w:rsid w:val="00B47F90"/>
    <w:rsid w:val="00B549DD"/>
    <w:rsid w:val="00B60CC0"/>
    <w:rsid w:val="00B60F1F"/>
    <w:rsid w:val="00B730A8"/>
    <w:rsid w:val="00B934CA"/>
    <w:rsid w:val="00BA1F2C"/>
    <w:rsid w:val="00BB3E0F"/>
    <w:rsid w:val="00BB3F7A"/>
    <w:rsid w:val="00BB51D2"/>
    <w:rsid w:val="00BC4CA6"/>
    <w:rsid w:val="00BD5A39"/>
    <w:rsid w:val="00BE4389"/>
    <w:rsid w:val="00BF23A8"/>
    <w:rsid w:val="00BF771D"/>
    <w:rsid w:val="00C14479"/>
    <w:rsid w:val="00C23F92"/>
    <w:rsid w:val="00C34570"/>
    <w:rsid w:val="00C83661"/>
    <w:rsid w:val="00C909A2"/>
    <w:rsid w:val="00C96609"/>
    <w:rsid w:val="00CB395B"/>
    <w:rsid w:val="00CC15A7"/>
    <w:rsid w:val="00CC4F85"/>
    <w:rsid w:val="00CC5E8D"/>
    <w:rsid w:val="00CD410E"/>
    <w:rsid w:val="00CD444E"/>
    <w:rsid w:val="00D073E7"/>
    <w:rsid w:val="00D21D58"/>
    <w:rsid w:val="00D226A5"/>
    <w:rsid w:val="00D2377C"/>
    <w:rsid w:val="00D40159"/>
    <w:rsid w:val="00D521B3"/>
    <w:rsid w:val="00D8086A"/>
    <w:rsid w:val="00D858CC"/>
    <w:rsid w:val="00DA4850"/>
    <w:rsid w:val="00DF02E6"/>
    <w:rsid w:val="00DF60B9"/>
    <w:rsid w:val="00E2740B"/>
    <w:rsid w:val="00E40564"/>
    <w:rsid w:val="00E45B7C"/>
    <w:rsid w:val="00E46A0A"/>
    <w:rsid w:val="00E54E2D"/>
    <w:rsid w:val="00E6166B"/>
    <w:rsid w:val="00E670E8"/>
    <w:rsid w:val="00E863F1"/>
    <w:rsid w:val="00E90390"/>
    <w:rsid w:val="00EA5C97"/>
    <w:rsid w:val="00EB09E3"/>
    <w:rsid w:val="00ED1429"/>
    <w:rsid w:val="00ED5090"/>
    <w:rsid w:val="00ED6923"/>
    <w:rsid w:val="00F10101"/>
    <w:rsid w:val="00F2674A"/>
    <w:rsid w:val="00F522B2"/>
    <w:rsid w:val="00F7749E"/>
    <w:rsid w:val="00F8196B"/>
    <w:rsid w:val="00F91500"/>
    <w:rsid w:val="00FC7767"/>
    <w:rsid w:val="00FD14FB"/>
    <w:rsid w:val="00FD2836"/>
    <w:rsid w:val="02000B80"/>
    <w:rsid w:val="07610150"/>
    <w:rsid w:val="07D8209C"/>
    <w:rsid w:val="082148AE"/>
    <w:rsid w:val="083953DE"/>
    <w:rsid w:val="08C47DC3"/>
    <w:rsid w:val="08ED3546"/>
    <w:rsid w:val="098C068D"/>
    <w:rsid w:val="09C21F1A"/>
    <w:rsid w:val="0B57150B"/>
    <w:rsid w:val="0BAA1613"/>
    <w:rsid w:val="0EFE3F6B"/>
    <w:rsid w:val="101E0686"/>
    <w:rsid w:val="11265EE8"/>
    <w:rsid w:val="133347E1"/>
    <w:rsid w:val="13A47D2F"/>
    <w:rsid w:val="13F50385"/>
    <w:rsid w:val="15023543"/>
    <w:rsid w:val="15C30E06"/>
    <w:rsid w:val="15E773E5"/>
    <w:rsid w:val="17041B29"/>
    <w:rsid w:val="178E5DC4"/>
    <w:rsid w:val="1A67473C"/>
    <w:rsid w:val="1AD571A3"/>
    <w:rsid w:val="1C0E01AF"/>
    <w:rsid w:val="1D692B71"/>
    <w:rsid w:val="254176E6"/>
    <w:rsid w:val="255C7AFD"/>
    <w:rsid w:val="26A85AD0"/>
    <w:rsid w:val="280A6EA3"/>
    <w:rsid w:val="28144C89"/>
    <w:rsid w:val="28993F0D"/>
    <w:rsid w:val="28D3016A"/>
    <w:rsid w:val="28DE2773"/>
    <w:rsid w:val="2A9A00C1"/>
    <w:rsid w:val="2B645148"/>
    <w:rsid w:val="2BD85533"/>
    <w:rsid w:val="30BE5EE2"/>
    <w:rsid w:val="31D874D8"/>
    <w:rsid w:val="325571F6"/>
    <w:rsid w:val="34AB7139"/>
    <w:rsid w:val="34CC3626"/>
    <w:rsid w:val="36861685"/>
    <w:rsid w:val="37B070B8"/>
    <w:rsid w:val="396D6184"/>
    <w:rsid w:val="39D961DF"/>
    <w:rsid w:val="39FA6D6D"/>
    <w:rsid w:val="3C7A7BB9"/>
    <w:rsid w:val="3D677B80"/>
    <w:rsid w:val="3EDB7D99"/>
    <w:rsid w:val="3FCD46EF"/>
    <w:rsid w:val="40D4261E"/>
    <w:rsid w:val="411B1F4A"/>
    <w:rsid w:val="41493CB5"/>
    <w:rsid w:val="43260821"/>
    <w:rsid w:val="43485C83"/>
    <w:rsid w:val="446F1FE1"/>
    <w:rsid w:val="45FB04BF"/>
    <w:rsid w:val="465B683F"/>
    <w:rsid w:val="4AAB2CB4"/>
    <w:rsid w:val="4B69537B"/>
    <w:rsid w:val="4BC9209C"/>
    <w:rsid w:val="4C983B76"/>
    <w:rsid w:val="4E110C8F"/>
    <w:rsid w:val="4E99569F"/>
    <w:rsid w:val="4FEC1BEA"/>
    <w:rsid w:val="53B535B1"/>
    <w:rsid w:val="547232FA"/>
    <w:rsid w:val="55370965"/>
    <w:rsid w:val="59F165B6"/>
    <w:rsid w:val="5A9515D1"/>
    <w:rsid w:val="5ABA4F3D"/>
    <w:rsid w:val="5B8C0E98"/>
    <w:rsid w:val="5FE30FAF"/>
    <w:rsid w:val="60C33743"/>
    <w:rsid w:val="639635F7"/>
    <w:rsid w:val="642B30E9"/>
    <w:rsid w:val="65F91B55"/>
    <w:rsid w:val="67175526"/>
    <w:rsid w:val="67B15328"/>
    <w:rsid w:val="67EC463F"/>
    <w:rsid w:val="6937407E"/>
    <w:rsid w:val="6BFF7064"/>
    <w:rsid w:val="6F4C34DC"/>
    <w:rsid w:val="71287CA7"/>
    <w:rsid w:val="7183443D"/>
    <w:rsid w:val="72285AF4"/>
    <w:rsid w:val="72535608"/>
    <w:rsid w:val="733325A0"/>
    <w:rsid w:val="751E519F"/>
    <w:rsid w:val="76DB3120"/>
    <w:rsid w:val="782003FF"/>
    <w:rsid w:val="78950B29"/>
    <w:rsid w:val="7927265A"/>
    <w:rsid w:val="7B214D90"/>
    <w:rsid w:val="7C855787"/>
    <w:rsid w:val="7CE43A7D"/>
    <w:rsid w:val="7DAB6BB7"/>
    <w:rsid w:val="7E9853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F2674A"/>
    <w:pPr>
      <w:widowControl w:val="0"/>
      <w:jc w:val="both"/>
    </w:pPr>
    <w:rPr>
      <w:kern w:val="2"/>
      <w:sz w:val="28"/>
    </w:rPr>
  </w:style>
  <w:style w:type="paragraph" w:styleId="1">
    <w:name w:val="heading 1"/>
    <w:basedOn w:val="a3"/>
    <w:next w:val="a3"/>
    <w:qFormat/>
    <w:rsid w:val="00F2674A"/>
    <w:pPr>
      <w:keepNext/>
      <w:snapToGrid w:val="0"/>
      <w:spacing w:line="360" w:lineRule="atLeast"/>
      <w:outlineLvl w:val="0"/>
    </w:pPr>
    <w:rPr>
      <w:rFonts w:ascii="宋体"/>
    </w:rPr>
  </w:style>
  <w:style w:type="paragraph" w:styleId="23">
    <w:name w:val="heading 2"/>
    <w:basedOn w:val="a3"/>
    <w:next w:val="a3"/>
    <w:link w:val="2Char"/>
    <w:qFormat/>
    <w:rsid w:val="00F2674A"/>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F2674A"/>
    <w:pPr>
      <w:keepNext/>
      <w:keepLines/>
      <w:spacing w:before="260" w:after="260" w:line="413" w:lineRule="auto"/>
      <w:outlineLvl w:val="2"/>
    </w:pPr>
    <w:rPr>
      <w:b/>
      <w:sz w:val="32"/>
    </w:rPr>
  </w:style>
  <w:style w:type="paragraph" w:styleId="4">
    <w:name w:val="heading 4"/>
    <w:basedOn w:val="a3"/>
    <w:next w:val="a3"/>
    <w:qFormat/>
    <w:rsid w:val="00F2674A"/>
    <w:pPr>
      <w:keepNext/>
      <w:keepLines/>
      <w:spacing w:before="280" w:after="290" w:line="372" w:lineRule="auto"/>
      <w:outlineLvl w:val="3"/>
    </w:pPr>
    <w:rPr>
      <w:rFonts w:ascii="Arial" w:eastAsia="黑体" w:hAnsi="Arial"/>
      <w:b/>
    </w:rPr>
  </w:style>
  <w:style w:type="paragraph" w:styleId="5">
    <w:name w:val="heading 5"/>
    <w:basedOn w:val="a3"/>
    <w:next w:val="a3"/>
    <w:qFormat/>
    <w:rsid w:val="00F2674A"/>
    <w:pPr>
      <w:keepNext/>
      <w:keepLines/>
      <w:tabs>
        <w:tab w:val="left" w:pos="2551"/>
      </w:tabs>
      <w:spacing w:before="280" w:after="290" w:line="372" w:lineRule="auto"/>
      <w:ind w:left="2551" w:hanging="850"/>
      <w:outlineLvl w:val="4"/>
    </w:pPr>
    <w:rPr>
      <w:b/>
    </w:rPr>
  </w:style>
  <w:style w:type="paragraph" w:styleId="6">
    <w:name w:val="heading 6"/>
    <w:basedOn w:val="a3"/>
    <w:next w:val="a3"/>
    <w:qFormat/>
    <w:rsid w:val="00F2674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rsid w:val="00F2674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rsid w:val="00F2674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rsid w:val="00F2674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F2674A"/>
    <w:pPr>
      <w:adjustRightInd w:val="0"/>
      <w:snapToGrid w:val="0"/>
      <w:spacing w:line="360" w:lineRule="auto"/>
      <w:ind w:leftChars="400" w:left="100" w:hangingChars="200" w:hanging="200"/>
    </w:pPr>
    <w:rPr>
      <w:sz w:val="24"/>
    </w:rPr>
  </w:style>
  <w:style w:type="paragraph" w:styleId="70">
    <w:name w:val="toc 7"/>
    <w:basedOn w:val="a3"/>
    <w:next w:val="a3"/>
    <w:qFormat/>
    <w:rsid w:val="00F2674A"/>
    <w:pPr>
      <w:ind w:leftChars="1200" w:left="2520"/>
    </w:pPr>
  </w:style>
  <w:style w:type="paragraph" w:styleId="2">
    <w:name w:val="List Number 2"/>
    <w:basedOn w:val="a3"/>
    <w:qFormat/>
    <w:rsid w:val="00F2674A"/>
    <w:pPr>
      <w:numPr>
        <w:numId w:val="1"/>
      </w:numPr>
      <w:tabs>
        <w:tab w:val="clear" w:pos="425"/>
        <w:tab w:val="left" w:pos="780"/>
      </w:tabs>
      <w:spacing w:line="360" w:lineRule="auto"/>
    </w:pPr>
    <w:rPr>
      <w:sz w:val="24"/>
    </w:rPr>
  </w:style>
  <w:style w:type="paragraph" w:styleId="40">
    <w:name w:val="List Bullet 4"/>
    <w:basedOn w:val="a3"/>
    <w:qFormat/>
    <w:rsid w:val="00F2674A"/>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rsid w:val="00F2674A"/>
    <w:pPr>
      <w:adjustRightInd w:val="0"/>
      <w:snapToGrid w:val="0"/>
      <w:spacing w:line="360" w:lineRule="auto"/>
      <w:ind w:firstLine="420"/>
    </w:pPr>
    <w:rPr>
      <w:sz w:val="24"/>
    </w:rPr>
  </w:style>
  <w:style w:type="paragraph" w:styleId="a8">
    <w:name w:val="caption"/>
    <w:basedOn w:val="a3"/>
    <w:next w:val="a3"/>
    <w:qFormat/>
    <w:rsid w:val="00F2674A"/>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qFormat/>
    <w:rsid w:val="00F2674A"/>
    <w:pPr>
      <w:shd w:val="clear" w:color="auto" w:fill="000080"/>
    </w:pPr>
  </w:style>
  <w:style w:type="paragraph" w:styleId="aa">
    <w:name w:val="toa heading"/>
    <w:basedOn w:val="a3"/>
    <w:next w:val="a3"/>
    <w:qFormat/>
    <w:rsid w:val="00F2674A"/>
    <w:pPr>
      <w:spacing w:before="120"/>
    </w:pPr>
    <w:rPr>
      <w:rFonts w:ascii="Arial" w:hAnsi="Arial"/>
      <w:sz w:val="24"/>
    </w:rPr>
  </w:style>
  <w:style w:type="paragraph" w:styleId="ab">
    <w:name w:val="annotation text"/>
    <w:basedOn w:val="a3"/>
    <w:link w:val="Char"/>
    <w:qFormat/>
    <w:rsid w:val="00F2674A"/>
    <w:pPr>
      <w:adjustRightInd w:val="0"/>
      <w:spacing w:line="360" w:lineRule="atLeast"/>
      <w:jc w:val="left"/>
      <w:textAlignment w:val="baseline"/>
    </w:pPr>
    <w:rPr>
      <w:sz w:val="24"/>
    </w:rPr>
  </w:style>
  <w:style w:type="paragraph" w:styleId="32">
    <w:name w:val="Body Text 3"/>
    <w:basedOn w:val="a3"/>
    <w:qFormat/>
    <w:rsid w:val="00F2674A"/>
    <w:pPr>
      <w:adjustRightInd w:val="0"/>
      <w:snapToGrid w:val="0"/>
      <w:spacing w:after="120" w:line="360" w:lineRule="auto"/>
    </w:pPr>
    <w:rPr>
      <w:sz w:val="16"/>
    </w:rPr>
  </w:style>
  <w:style w:type="paragraph" w:styleId="3">
    <w:name w:val="List Bullet 3"/>
    <w:basedOn w:val="a3"/>
    <w:qFormat/>
    <w:rsid w:val="00F2674A"/>
    <w:pPr>
      <w:numPr>
        <w:numId w:val="2"/>
      </w:numPr>
      <w:adjustRightInd w:val="0"/>
      <w:snapToGrid w:val="0"/>
      <w:spacing w:line="360" w:lineRule="auto"/>
    </w:pPr>
    <w:rPr>
      <w:sz w:val="24"/>
    </w:rPr>
  </w:style>
  <w:style w:type="paragraph" w:styleId="ac">
    <w:name w:val="Body Text"/>
    <w:basedOn w:val="a3"/>
    <w:qFormat/>
    <w:rsid w:val="00F2674A"/>
    <w:rPr>
      <w:rFonts w:ascii="仿宋_GB2312" w:eastAsia="仿宋_GB2312"/>
      <w:sz w:val="32"/>
    </w:rPr>
  </w:style>
  <w:style w:type="paragraph" w:styleId="ad">
    <w:name w:val="Body Text Indent"/>
    <w:basedOn w:val="a3"/>
    <w:link w:val="Char0"/>
    <w:qFormat/>
    <w:rsid w:val="00F2674A"/>
    <w:pPr>
      <w:spacing w:line="700" w:lineRule="exact"/>
      <w:ind w:left="960"/>
    </w:pPr>
    <w:rPr>
      <w:sz w:val="44"/>
    </w:rPr>
  </w:style>
  <w:style w:type="paragraph" w:styleId="33">
    <w:name w:val="List Number 3"/>
    <w:basedOn w:val="a3"/>
    <w:qFormat/>
    <w:rsid w:val="00F2674A"/>
    <w:pPr>
      <w:tabs>
        <w:tab w:val="left" w:pos="2120"/>
      </w:tabs>
      <w:adjustRightInd w:val="0"/>
      <w:snapToGrid w:val="0"/>
      <w:spacing w:line="360" w:lineRule="auto"/>
      <w:ind w:left="2120" w:hanging="720"/>
    </w:pPr>
    <w:rPr>
      <w:sz w:val="24"/>
    </w:rPr>
  </w:style>
  <w:style w:type="paragraph" w:styleId="24">
    <w:name w:val="List 2"/>
    <w:basedOn w:val="a3"/>
    <w:qFormat/>
    <w:rsid w:val="00F2674A"/>
    <w:pPr>
      <w:adjustRightInd w:val="0"/>
      <w:snapToGrid w:val="0"/>
      <w:spacing w:line="360" w:lineRule="auto"/>
      <w:ind w:leftChars="200" w:left="100" w:hangingChars="200" w:hanging="200"/>
    </w:pPr>
    <w:rPr>
      <w:sz w:val="24"/>
    </w:rPr>
  </w:style>
  <w:style w:type="paragraph" w:styleId="ae">
    <w:name w:val="List Continue"/>
    <w:basedOn w:val="a3"/>
    <w:qFormat/>
    <w:rsid w:val="00F2674A"/>
    <w:pPr>
      <w:adjustRightInd w:val="0"/>
      <w:snapToGrid w:val="0"/>
      <w:spacing w:after="120" w:line="360" w:lineRule="auto"/>
      <w:ind w:leftChars="200" w:left="420"/>
    </w:pPr>
    <w:rPr>
      <w:sz w:val="24"/>
    </w:rPr>
  </w:style>
  <w:style w:type="paragraph" w:styleId="20">
    <w:name w:val="List Bullet 2"/>
    <w:basedOn w:val="a3"/>
    <w:qFormat/>
    <w:rsid w:val="00F2674A"/>
    <w:pPr>
      <w:numPr>
        <w:numId w:val="3"/>
      </w:numPr>
      <w:adjustRightInd w:val="0"/>
      <w:snapToGrid w:val="0"/>
      <w:spacing w:line="360" w:lineRule="auto"/>
    </w:pPr>
    <w:rPr>
      <w:sz w:val="24"/>
    </w:rPr>
  </w:style>
  <w:style w:type="paragraph" w:styleId="50">
    <w:name w:val="toc 5"/>
    <w:basedOn w:val="a3"/>
    <w:next w:val="a3"/>
    <w:qFormat/>
    <w:rsid w:val="00F2674A"/>
    <w:pPr>
      <w:ind w:leftChars="800" w:left="1680"/>
    </w:pPr>
  </w:style>
  <w:style w:type="paragraph" w:styleId="34">
    <w:name w:val="toc 3"/>
    <w:basedOn w:val="a3"/>
    <w:next w:val="a3"/>
    <w:uiPriority w:val="39"/>
    <w:qFormat/>
    <w:rsid w:val="00F2674A"/>
    <w:pPr>
      <w:ind w:leftChars="400" w:left="840"/>
    </w:pPr>
  </w:style>
  <w:style w:type="paragraph" w:styleId="af">
    <w:name w:val="Plain Text"/>
    <w:basedOn w:val="a3"/>
    <w:link w:val="Char1"/>
    <w:qFormat/>
    <w:rsid w:val="00F2674A"/>
    <w:rPr>
      <w:rFonts w:ascii="宋体" w:hAnsi="Courier New"/>
      <w:sz w:val="21"/>
    </w:rPr>
  </w:style>
  <w:style w:type="paragraph" w:styleId="80">
    <w:name w:val="toc 8"/>
    <w:basedOn w:val="a3"/>
    <w:next w:val="a3"/>
    <w:qFormat/>
    <w:rsid w:val="00F2674A"/>
    <w:pPr>
      <w:ind w:leftChars="1400" w:left="2940"/>
    </w:pPr>
  </w:style>
  <w:style w:type="paragraph" w:styleId="af0">
    <w:name w:val="Date"/>
    <w:basedOn w:val="a3"/>
    <w:next w:val="a3"/>
    <w:link w:val="Char2"/>
    <w:qFormat/>
    <w:rsid w:val="00F2674A"/>
  </w:style>
  <w:style w:type="paragraph" w:styleId="25">
    <w:name w:val="Body Text Indent 2"/>
    <w:basedOn w:val="a3"/>
    <w:link w:val="2Char0"/>
    <w:qFormat/>
    <w:rsid w:val="00F2674A"/>
    <w:pPr>
      <w:snapToGrid w:val="0"/>
      <w:spacing w:line="560" w:lineRule="atLeast"/>
      <w:ind w:firstLine="540"/>
    </w:pPr>
  </w:style>
  <w:style w:type="paragraph" w:styleId="af1">
    <w:name w:val="Balloon Text"/>
    <w:basedOn w:val="a3"/>
    <w:qFormat/>
    <w:rsid w:val="00F2674A"/>
    <w:rPr>
      <w:sz w:val="18"/>
    </w:rPr>
  </w:style>
  <w:style w:type="paragraph" w:styleId="af2">
    <w:name w:val="footer"/>
    <w:basedOn w:val="a3"/>
    <w:link w:val="Char3"/>
    <w:qFormat/>
    <w:rsid w:val="00F2674A"/>
    <w:pPr>
      <w:tabs>
        <w:tab w:val="center" w:pos="4153"/>
        <w:tab w:val="right" w:pos="8306"/>
      </w:tabs>
      <w:snapToGrid w:val="0"/>
      <w:jc w:val="left"/>
    </w:pPr>
    <w:rPr>
      <w:sz w:val="18"/>
    </w:rPr>
  </w:style>
  <w:style w:type="paragraph" w:styleId="af3">
    <w:name w:val="header"/>
    <w:basedOn w:val="a3"/>
    <w:link w:val="Char4"/>
    <w:qFormat/>
    <w:rsid w:val="00F2674A"/>
    <w:pPr>
      <w:pBdr>
        <w:bottom w:val="single" w:sz="6" w:space="1" w:color="auto"/>
      </w:pBdr>
      <w:tabs>
        <w:tab w:val="center" w:pos="4153"/>
        <w:tab w:val="right" w:pos="8306"/>
      </w:tabs>
      <w:snapToGrid w:val="0"/>
      <w:jc w:val="center"/>
    </w:pPr>
    <w:rPr>
      <w:sz w:val="18"/>
    </w:rPr>
  </w:style>
  <w:style w:type="paragraph" w:styleId="10">
    <w:name w:val="toc 1"/>
    <w:basedOn w:val="a3"/>
    <w:next w:val="a3"/>
    <w:qFormat/>
    <w:rsid w:val="00F2674A"/>
    <w:pPr>
      <w:spacing w:line="180" w:lineRule="auto"/>
      <w:jc w:val="center"/>
    </w:pPr>
    <w:rPr>
      <w:sz w:val="30"/>
    </w:rPr>
  </w:style>
  <w:style w:type="paragraph" w:styleId="41">
    <w:name w:val="List Continue 4"/>
    <w:basedOn w:val="a3"/>
    <w:qFormat/>
    <w:rsid w:val="00F2674A"/>
    <w:pPr>
      <w:adjustRightInd w:val="0"/>
      <w:snapToGrid w:val="0"/>
      <w:spacing w:after="120" w:line="360" w:lineRule="auto"/>
      <w:ind w:leftChars="800" w:left="1680"/>
    </w:pPr>
    <w:rPr>
      <w:sz w:val="24"/>
    </w:rPr>
  </w:style>
  <w:style w:type="paragraph" w:styleId="42">
    <w:name w:val="toc 4"/>
    <w:basedOn w:val="a3"/>
    <w:next w:val="a3"/>
    <w:qFormat/>
    <w:rsid w:val="00F2674A"/>
    <w:pPr>
      <w:ind w:leftChars="600" w:left="1260"/>
    </w:pPr>
  </w:style>
  <w:style w:type="paragraph" w:styleId="af4">
    <w:name w:val="footnote text"/>
    <w:basedOn w:val="a3"/>
    <w:link w:val="Char5"/>
    <w:qFormat/>
    <w:rsid w:val="00F2674A"/>
    <w:pPr>
      <w:spacing w:line="360" w:lineRule="auto"/>
    </w:pPr>
    <w:rPr>
      <w:sz w:val="18"/>
    </w:rPr>
  </w:style>
  <w:style w:type="paragraph" w:styleId="60">
    <w:name w:val="toc 6"/>
    <w:basedOn w:val="a3"/>
    <w:next w:val="a3"/>
    <w:qFormat/>
    <w:rsid w:val="00F2674A"/>
    <w:pPr>
      <w:ind w:leftChars="1000" w:left="2100"/>
    </w:pPr>
  </w:style>
  <w:style w:type="paragraph" w:styleId="51">
    <w:name w:val="List 5"/>
    <w:basedOn w:val="a3"/>
    <w:qFormat/>
    <w:rsid w:val="00F2674A"/>
    <w:pPr>
      <w:adjustRightInd w:val="0"/>
      <w:snapToGrid w:val="0"/>
      <w:spacing w:line="360" w:lineRule="auto"/>
      <w:ind w:leftChars="800" w:left="100" w:hangingChars="200" w:hanging="200"/>
    </w:pPr>
    <w:rPr>
      <w:sz w:val="24"/>
    </w:rPr>
  </w:style>
  <w:style w:type="paragraph" w:styleId="35">
    <w:name w:val="Body Text Indent 3"/>
    <w:basedOn w:val="a3"/>
    <w:qFormat/>
    <w:rsid w:val="00F2674A"/>
    <w:pPr>
      <w:spacing w:line="360" w:lineRule="auto"/>
      <w:ind w:firstLine="632"/>
    </w:pPr>
    <w:rPr>
      <w:rFonts w:ascii="黑体" w:eastAsia="黑体"/>
    </w:rPr>
  </w:style>
  <w:style w:type="paragraph" w:styleId="af5">
    <w:name w:val="table of figures"/>
    <w:basedOn w:val="a3"/>
    <w:next w:val="a3"/>
    <w:qFormat/>
    <w:rsid w:val="00F2674A"/>
    <w:pPr>
      <w:tabs>
        <w:tab w:val="right" w:leader="dot" w:pos="8640"/>
      </w:tabs>
      <w:spacing w:line="360" w:lineRule="auto"/>
      <w:ind w:left="400" w:hanging="400"/>
    </w:pPr>
    <w:rPr>
      <w:sz w:val="24"/>
    </w:rPr>
  </w:style>
  <w:style w:type="paragraph" w:styleId="26">
    <w:name w:val="toc 2"/>
    <w:basedOn w:val="a3"/>
    <w:next w:val="a3"/>
    <w:uiPriority w:val="39"/>
    <w:qFormat/>
    <w:rsid w:val="00F2674A"/>
    <w:pPr>
      <w:ind w:leftChars="200" w:left="420"/>
    </w:pPr>
  </w:style>
  <w:style w:type="paragraph" w:styleId="90">
    <w:name w:val="toc 9"/>
    <w:basedOn w:val="a3"/>
    <w:next w:val="a3"/>
    <w:qFormat/>
    <w:rsid w:val="00F2674A"/>
    <w:pPr>
      <w:ind w:leftChars="1600" w:left="3360"/>
    </w:pPr>
  </w:style>
  <w:style w:type="paragraph" w:styleId="27">
    <w:name w:val="Body Text 2"/>
    <w:basedOn w:val="a3"/>
    <w:qFormat/>
    <w:rsid w:val="00F2674A"/>
    <w:pPr>
      <w:adjustRightInd w:val="0"/>
      <w:snapToGrid w:val="0"/>
      <w:spacing w:after="120" w:line="480" w:lineRule="auto"/>
    </w:pPr>
    <w:rPr>
      <w:sz w:val="24"/>
    </w:rPr>
  </w:style>
  <w:style w:type="paragraph" w:styleId="43">
    <w:name w:val="List 4"/>
    <w:basedOn w:val="a3"/>
    <w:qFormat/>
    <w:rsid w:val="00F2674A"/>
    <w:pPr>
      <w:adjustRightInd w:val="0"/>
      <w:snapToGrid w:val="0"/>
      <w:spacing w:line="360" w:lineRule="auto"/>
      <w:ind w:leftChars="600" w:left="100" w:hangingChars="200" w:hanging="200"/>
    </w:pPr>
    <w:rPr>
      <w:sz w:val="24"/>
    </w:rPr>
  </w:style>
  <w:style w:type="paragraph" w:styleId="28">
    <w:name w:val="List Continue 2"/>
    <w:basedOn w:val="a3"/>
    <w:qFormat/>
    <w:rsid w:val="00F2674A"/>
    <w:pPr>
      <w:adjustRightInd w:val="0"/>
      <w:snapToGrid w:val="0"/>
      <w:spacing w:after="120" w:line="360" w:lineRule="auto"/>
      <w:ind w:leftChars="400" w:left="840"/>
    </w:pPr>
    <w:rPr>
      <w:sz w:val="24"/>
    </w:rPr>
  </w:style>
  <w:style w:type="paragraph" w:styleId="af6">
    <w:name w:val="Normal (Web)"/>
    <w:basedOn w:val="a3"/>
    <w:qFormat/>
    <w:rsid w:val="00F2674A"/>
    <w:pPr>
      <w:widowControl/>
      <w:spacing w:before="100" w:beforeAutospacing="1" w:after="100" w:afterAutospacing="1"/>
      <w:jc w:val="left"/>
    </w:pPr>
    <w:rPr>
      <w:rFonts w:ascii="宋体" w:hAnsi="宋体"/>
      <w:kern w:val="0"/>
      <w:sz w:val="24"/>
    </w:rPr>
  </w:style>
  <w:style w:type="paragraph" w:styleId="36">
    <w:name w:val="List Continue 3"/>
    <w:basedOn w:val="a3"/>
    <w:qFormat/>
    <w:rsid w:val="00F2674A"/>
    <w:pPr>
      <w:adjustRightInd w:val="0"/>
      <w:snapToGrid w:val="0"/>
      <w:spacing w:after="120" w:line="360" w:lineRule="auto"/>
      <w:ind w:leftChars="600" w:left="1260"/>
    </w:pPr>
    <w:rPr>
      <w:sz w:val="24"/>
    </w:rPr>
  </w:style>
  <w:style w:type="paragraph" w:styleId="11">
    <w:name w:val="index 1"/>
    <w:basedOn w:val="a3"/>
    <w:next w:val="a3"/>
    <w:qFormat/>
    <w:rsid w:val="00F2674A"/>
    <w:pPr>
      <w:adjustRightInd w:val="0"/>
      <w:spacing w:line="240" w:lineRule="atLeast"/>
      <w:textAlignment w:val="baseline"/>
    </w:pPr>
    <w:rPr>
      <w:rFonts w:ascii="宋体"/>
      <w:kern w:val="0"/>
      <w:sz w:val="21"/>
    </w:rPr>
  </w:style>
  <w:style w:type="paragraph" w:styleId="af7">
    <w:name w:val="Title"/>
    <w:basedOn w:val="a3"/>
    <w:qFormat/>
    <w:rsid w:val="00F2674A"/>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6"/>
    <w:qFormat/>
    <w:rsid w:val="00F2674A"/>
    <w:pPr>
      <w:adjustRightInd/>
      <w:spacing w:line="240" w:lineRule="auto"/>
      <w:textAlignment w:val="auto"/>
    </w:pPr>
  </w:style>
  <w:style w:type="paragraph" w:styleId="af9">
    <w:name w:val="Body Text First Indent"/>
    <w:basedOn w:val="a3"/>
    <w:qFormat/>
    <w:rsid w:val="00F2674A"/>
    <w:pPr>
      <w:spacing w:line="360" w:lineRule="auto"/>
      <w:ind w:firstLine="420"/>
    </w:pPr>
    <w:rPr>
      <w:rFonts w:ascii="宋体" w:hAnsi="宋体"/>
      <w:sz w:val="24"/>
    </w:rPr>
  </w:style>
  <w:style w:type="paragraph" w:styleId="29">
    <w:name w:val="Body Text First Indent 2"/>
    <w:basedOn w:val="ad"/>
    <w:link w:val="2Char1"/>
    <w:qFormat/>
    <w:rsid w:val="00F2674A"/>
    <w:pPr>
      <w:spacing w:after="120" w:line="240" w:lineRule="auto"/>
      <w:ind w:leftChars="200" w:left="420" w:firstLineChars="200" w:firstLine="420"/>
    </w:pPr>
  </w:style>
  <w:style w:type="table" w:styleId="afa">
    <w:name w:val="Table Grid"/>
    <w:basedOn w:val="a5"/>
    <w:qFormat/>
    <w:rsid w:val="00F2674A"/>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uiPriority w:val="22"/>
    <w:qFormat/>
    <w:rsid w:val="00F2674A"/>
    <w:rPr>
      <w:b/>
    </w:rPr>
  </w:style>
  <w:style w:type="character" w:styleId="afc">
    <w:name w:val="page number"/>
    <w:basedOn w:val="a4"/>
    <w:qFormat/>
    <w:rsid w:val="00F2674A"/>
  </w:style>
  <w:style w:type="character" w:styleId="afd">
    <w:name w:val="FollowedHyperlink"/>
    <w:qFormat/>
    <w:rsid w:val="00F2674A"/>
    <w:rPr>
      <w:color w:val="333333"/>
      <w:u w:val="none"/>
    </w:rPr>
  </w:style>
  <w:style w:type="character" w:styleId="afe">
    <w:name w:val="Emphasis"/>
    <w:qFormat/>
    <w:rsid w:val="00F2674A"/>
    <w:rPr>
      <w:i/>
    </w:rPr>
  </w:style>
  <w:style w:type="character" w:styleId="aff">
    <w:name w:val="Hyperlink"/>
    <w:uiPriority w:val="99"/>
    <w:qFormat/>
    <w:rsid w:val="00F2674A"/>
    <w:rPr>
      <w:color w:val="333333"/>
      <w:u w:val="none"/>
    </w:rPr>
  </w:style>
  <w:style w:type="character" w:styleId="aff0">
    <w:name w:val="annotation reference"/>
    <w:qFormat/>
    <w:rsid w:val="00F2674A"/>
    <w:rPr>
      <w:sz w:val="21"/>
      <w:szCs w:val="21"/>
    </w:rPr>
  </w:style>
  <w:style w:type="character" w:styleId="aff1">
    <w:name w:val="footnote reference"/>
    <w:qFormat/>
    <w:rsid w:val="00F2674A"/>
    <w:rPr>
      <w:position w:val="6"/>
      <w:sz w:val="14"/>
      <w:vertAlign w:val="superscript"/>
    </w:rPr>
  </w:style>
  <w:style w:type="character" w:customStyle="1" w:styleId="CharChar6">
    <w:name w:val="Char Char6"/>
    <w:qFormat/>
    <w:rsid w:val="00F2674A"/>
    <w:rPr>
      <w:rFonts w:ascii="仿宋_GB2312" w:eastAsia="仿宋_GB2312"/>
      <w:kern w:val="2"/>
      <w:sz w:val="32"/>
    </w:rPr>
  </w:style>
  <w:style w:type="character" w:customStyle="1" w:styleId="Char5">
    <w:name w:val="脚注文本 Char"/>
    <w:link w:val="af4"/>
    <w:qFormat/>
    <w:rsid w:val="00F2674A"/>
    <w:rPr>
      <w:kern w:val="2"/>
      <w:sz w:val="18"/>
    </w:rPr>
  </w:style>
  <w:style w:type="character" w:customStyle="1" w:styleId="CharChar2">
    <w:name w:val="Char Char2"/>
    <w:qFormat/>
    <w:rsid w:val="00F2674A"/>
    <w:rPr>
      <w:rFonts w:eastAsia="宋体"/>
      <w:kern w:val="2"/>
      <w:sz w:val="18"/>
      <w:lang w:val="en-US" w:eastAsia="zh-CN"/>
    </w:rPr>
  </w:style>
  <w:style w:type="character" w:customStyle="1" w:styleId="2Char0">
    <w:name w:val="正文文本缩进 2 Char"/>
    <w:link w:val="25"/>
    <w:qFormat/>
    <w:rsid w:val="00F2674A"/>
    <w:rPr>
      <w:kern w:val="2"/>
      <w:sz w:val="28"/>
    </w:rPr>
  </w:style>
  <w:style w:type="character" w:customStyle="1" w:styleId="CharChar">
    <w:name w:val="Char Char"/>
    <w:qFormat/>
    <w:rsid w:val="00F2674A"/>
    <w:rPr>
      <w:rFonts w:ascii="宋体" w:eastAsia="宋体" w:hAnsi="宋体"/>
      <w:kern w:val="2"/>
      <w:sz w:val="24"/>
      <w:lang w:val="en-US" w:eastAsia="zh-CN" w:bidi="ar-SA"/>
    </w:rPr>
  </w:style>
  <w:style w:type="character" w:customStyle="1" w:styleId="TableTextChar">
    <w:name w:val="Table Text Char"/>
    <w:qFormat/>
    <w:rsid w:val="00F2674A"/>
    <w:rPr>
      <w:rFonts w:ascii="Arial" w:hAnsi="Arial"/>
      <w:kern w:val="2"/>
      <w:sz w:val="18"/>
      <w:lang w:val="en-US" w:eastAsia="zh-CN" w:bidi="ar-SA"/>
    </w:rPr>
  </w:style>
  <w:style w:type="character" w:customStyle="1" w:styleId="Char6">
    <w:name w:val="批注主题 Char"/>
    <w:basedOn w:val="Char"/>
    <w:link w:val="af8"/>
    <w:qFormat/>
    <w:rsid w:val="00F2674A"/>
    <w:rPr>
      <w:sz w:val="24"/>
    </w:rPr>
  </w:style>
  <w:style w:type="character" w:customStyle="1" w:styleId="Char">
    <w:name w:val="批注文字 Char"/>
    <w:link w:val="ab"/>
    <w:qFormat/>
    <w:rsid w:val="00F2674A"/>
    <w:rPr>
      <w:sz w:val="24"/>
    </w:rPr>
  </w:style>
  <w:style w:type="character" w:customStyle="1" w:styleId="074Char1">
    <w:name w:val="标书正文:  0.74 厘米 Char1"/>
    <w:qFormat/>
    <w:rsid w:val="00F2674A"/>
    <w:rPr>
      <w:rFonts w:eastAsia="宋体"/>
      <w:kern w:val="2"/>
      <w:sz w:val="24"/>
      <w:lang w:val="en-US" w:eastAsia="zh-CN"/>
    </w:rPr>
  </w:style>
  <w:style w:type="character" w:customStyle="1" w:styleId="CharChar11">
    <w:name w:val="Char Char11"/>
    <w:qFormat/>
    <w:rsid w:val="00F2674A"/>
    <w:rPr>
      <w:rFonts w:ascii="宋体"/>
      <w:kern w:val="2"/>
      <w:sz w:val="28"/>
    </w:rPr>
  </w:style>
  <w:style w:type="character" w:customStyle="1" w:styleId="CharChar7">
    <w:name w:val="Char Char7"/>
    <w:qFormat/>
    <w:rsid w:val="00F2674A"/>
    <w:rPr>
      <w:rFonts w:ascii="宋体" w:eastAsia="宋体" w:hAnsi="宋体"/>
      <w:kern w:val="2"/>
      <w:sz w:val="28"/>
    </w:rPr>
  </w:style>
  <w:style w:type="character" w:customStyle="1" w:styleId="Char7">
    <w:name w:val="文字 Char"/>
    <w:qFormat/>
    <w:rsid w:val="00F2674A"/>
    <w:rPr>
      <w:rFonts w:ascii="宋体"/>
      <w:kern w:val="2"/>
      <w:sz w:val="28"/>
    </w:rPr>
  </w:style>
  <w:style w:type="character" w:customStyle="1" w:styleId="CharChar5">
    <w:name w:val="Char Char5"/>
    <w:qFormat/>
    <w:rsid w:val="00F2674A"/>
    <w:rPr>
      <w:rFonts w:ascii="Arial" w:eastAsia="宋体" w:hAnsi="Arial"/>
      <w:b/>
      <w:smallCaps/>
      <w:kern w:val="28"/>
      <w:sz w:val="36"/>
      <w:lang w:val="en-US" w:eastAsia="en-US"/>
    </w:rPr>
  </w:style>
  <w:style w:type="character" w:customStyle="1" w:styleId="2Char1">
    <w:name w:val="正文首行缩进 2 Char"/>
    <w:basedOn w:val="Char0"/>
    <w:link w:val="29"/>
    <w:qFormat/>
    <w:rsid w:val="00F2674A"/>
    <w:rPr>
      <w:kern w:val="2"/>
      <w:sz w:val="44"/>
    </w:rPr>
  </w:style>
  <w:style w:type="character" w:customStyle="1" w:styleId="Char0">
    <w:name w:val="正文文本缩进 Char"/>
    <w:link w:val="ad"/>
    <w:qFormat/>
    <w:rsid w:val="00F2674A"/>
    <w:rPr>
      <w:kern w:val="2"/>
      <w:sz w:val="44"/>
    </w:rPr>
  </w:style>
  <w:style w:type="character" w:customStyle="1" w:styleId="font61">
    <w:name w:val="font61"/>
    <w:qFormat/>
    <w:rsid w:val="00F2674A"/>
    <w:rPr>
      <w:rFonts w:ascii="微软雅黑" w:eastAsia="微软雅黑" w:hAnsi="微软雅黑" w:cs="微软雅黑" w:hint="eastAsia"/>
      <w:color w:val="000000"/>
      <w:sz w:val="24"/>
      <w:szCs w:val="24"/>
      <w:u w:val="none"/>
    </w:rPr>
  </w:style>
  <w:style w:type="character" w:customStyle="1" w:styleId="titleemph1">
    <w:name w:val="title_emph1"/>
    <w:qFormat/>
    <w:rsid w:val="00F2674A"/>
    <w:rPr>
      <w:rFonts w:ascii="Arial" w:hAnsi="Arial" w:hint="default"/>
      <w:b/>
      <w:sz w:val="20"/>
    </w:rPr>
  </w:style>
  <w:style w:type="character" w:customStyle="1" w:styleId="Char3">
    <w:name w:val="页脚 Char"/>
    <w:link w:val="af2"/>
    <w:uiPriority w:val="99"/>
    <w:qFormat/>
    <w:rsid w:val="00F2674A"/>
    <w:rPr>
      <w:kern w:val="2"/>
      <w:sz w:val="18"/>
    </w:rPr>
  </w:style>
  <w:style w:type="character" w:customStyle="1" w:styleId="CommentTextChar">
    <w:name w:val="Comment Text Char"/>
    <w:semiHidden/>
    <w:qFormat/>
    <w:locked/>
    <w:rsid w:val="00F2674A"/>
    <w:rPr>
      <w:rFonts w:ascii="Times New Roman" w:hAnsi="Times New Roman" w:cs="Times New Roman"/>
      <w:sz w:val="20"/>
      <w:szCs w:val="20"/>
    </w:rPr>
  </w:style>
  <w:style w:type="character" w:customStyle="1" w:styleId="v151">
    <w:name w:val="v151"/>
    <w:qFormat/>
    <w:rsid w:val="00F2674A"/>
    <w:rPr>
      <w:sz w:val="18"/>
    </w:rPr>
  </w:style>
  <w:style w:type="character" w:customStyle="1" w:styleId="font1">
    <w:name w:val="font1"/>
    <w:qFormat/>
    <w:rsid w:val="00F2674A"/>
    <w:rPr>
      <w:color w:val="000000"/>
      <w:sz w:val="18"/>
    </w:rPr>
  </w:style>
  <w:style w:type="character" w:customStyle="1" w:styleId="Char1">
    <w:name w:val="纯文本 Char"/>
    <w:link w:val="af"/>
    <w:uiPriority w:val="99"/>
    <w:qFormat/>
    <w:locked/>
    <w:rsid w:val="00F2674A"/>
    <w:rPr>
      <w:rFonts w:ascii="宋体" w:hAnsi="Courier New"/>
      <w:kern w:val="2"/>
      <w:sz w:val="21"/>
    </w:rPr>
  </w:style>
  <w:style w:type="character" w:customStyle="1" w:styleId="CharCharCharCharCharCharCharCharChar">
    <w:name w:val="Char Char Char Char Char Char Char Char Char"/>
    <w:qFormat/>
    <w:rsid w:val="00F2674A"/>
    <w:rPr>
      <w:rFonts w:ascii="宋体" w:eastAsia="宋体" w:hAnsi="宋体"/>
      <w:kern w:val="2"/>
      <w:sz w:val="24"/>
      <w:lang w:val="en-US" w:eastAsia="zh-CN" w:bidi="ar-SA"/>
    </w:rPr>
  </w:style>
  <w:style w:type="character" w:customStyle="1" w:styleId="TableTextCharCharCharChar">
    <w:name w:val="Table Text Char Char Char Char"/>
    <w:link w:val="TableText"/>
    <w:qFormat/>
    <w:rsid w:val="00F2674A"/>
    <w:rPr>
      <w:rFonts w:ascii="Arial" w:hAnsi="Arial"/>
      <w:kern w:val="2"/>
      <w:sz w:val="18"/>
      <w:lang w:val="en-US" w:eastAsia="zh-CN" w:bidi="ar-SA"/>
    </w:rPr>
  </w:style>
  <w:style w:type="paragraph" w:customStyle="1" w:styleId="TableText">
    <w:name w:val="Table Text"/>
    <w:link w:val="TableTextCharCharCharChar"/>
    <w:qFormat/>
    <w:rsid w:val="00F2674A"/>
    <w:pPr>
      <w:snapToGrid w:val="0"/>
      <w:spacing w:before="80" w:after="80"/>
    </w:pPr>
    <w:rPr>
      <w:rFonts w:ascii="Arial" w:hAnsi="Arial"/>
      <w:kern w:val="2"/>
      <w:sz w:val="18"/>
    </w:rPr>
  </w:style>
  <w:style w:type="character" w:customStyle="1" w:styleId="2Char">
    <w:name w:val="标题 2 Char"/>
    <w:link w:val="23"/>
    <w:qFormat/>
    <w:rsid w:val="00F2674A"/>
    <w:rPr>
      <w:rFonts w:ascii="Arial" w:eastAsia="黑体" w:hAnsi="Arial"/>
      <w:b/>
      <w:kern w:val="2"/>
      <w:sz w:val="32"/>
    </w:rPr>
  </w:style>
  <w:style w:type="character" w:customStyle="1" w:styleId="H2Char">
    <w:name w:val="H2 Char"/>
    <w:qFormat/>
    <w:rsid w:val="00F2674A"/>
    <w:rPr>
      <w:rFonts w:ascii="Arial" w:eastAsia="宋体" w:hAnsi="Arial"/>
      <w:kern w:val="2"/>
      <w:sz w:val="28"/>
      <w:lang w:val="en-US" w:eastAsia="zh-CN"/>
    </w:rPr>
  </w:style>
  <w:style w:type="character" w:customStyle="1" w:styleId="top-det1">
    <w:name w:val="top-det1"/>
    <w:qFormat/>
    <w:rsid w:val="00F2674A"/>
    <w:rPr>
      <w:b/>
      <w:color w:val="000000"/>
    </w:rPr>
  </w:style>
  <w:style w:type="character" w:customStyle="1" w:styleId="aff2">
    <w:name w:val="批注文字 字符"/>
    <w:qFormat/>
    <w:rsid w:val="00F2674A"/>
    <w:rPr>
      <w:sz w:val="24"/>
    </w:rPr>
  </w:style>
  <w:style w:type="character" w:customStyle="1" w:styleId="3Char">
    <w:name w:val="标题 3 Char"/>
    <w:link w:val="30"/>
    <w:qFormat/>
    <w:rsid w:val="00F2674A"/>
    <w:rPr>
      <w:rFonts w:eastAsia="宋体"/>
      <w:b/>
      <w:kern w:val="2"/>
      <w:sz w:val="32"/>
      <w:lang w:val="en-US" w:eastAsia="zh-CN"/>
    </w:rPr>
  </w:style>
  <w:style w:type="character" w:customStyle="1" w:styleId="crowed11">
    <w:name w:val="crowed11"/>
    <w:qFormat/>
    <w:rsid w:val="00F2674A"/>
    <w:rPr>
      <w:rFonts w:hint="default"/>
      <w:sz w:val="24"/>
    </w:rPr>
  </w:style>
  <w:style w:type="character" w:customStyle="1" w:styleId="TableTextChar1Char">
    <w:name w:val="Table Text Char1 Char"/>
    <w:qFormat/>
    <w:rsid w:val="00F2674A"/>
    <w:rPr>
      <w:rFonts w:ascii="Arial" w:hAnsi="Arial"/>
      <w:kern w:val="2"/>
      <w:sz w:val="18"/>
      <w:lang w:val="en-US" w:eastAsia="zh-CN" w:bidi="ar-SA"/>
    </w:rPr>
  </w:style>
  <w:style w:type="character" w:customStyle="1" w:styleId="2a">
    <w:name w:val="标题 2 字符"/>
    <w:uiPriority w:val="99"/>
    <w:qFormat/>
    <w:rsid w:val="00F2674A"/>
    <w:rPr>
      <w:rFonts w:ascii="Arial" w:eastAsia="黑体" w:hAnsi="Arial"/>
      <w:b/>
      <w:kern w:val="2"/>
      <w:sz w:val="32"/>
    </w:rPr>
  </w:style>
  <w:style w:type="character" w:customStyle="1" w:styleId="TableHeadingCharChar">
    <w:name w:val="Table Heading Char Char"/>
    <w:qFormat/>
    <w:rsid w:val="00F2674A"/>
    <w:rPr>
      <w:rFonts w:ascii="Arial" w:eastAsia="黑体" w:hAnsi="Arial"/>
      <w:kern w:val="2"/>
      <w:sz w:val="18"/>
      <w:lang w:val="en-US" w:eastAsia="zh-CN"/>
    </w:rPr>
  </w:style>
  <w:style w:type="character" w:customStyle="1" w:styleId="CharChar0">
    <w:name w:val="文字 Char Char"/>
    <w:link w:val="aff3"/>
    <w:qFormat/>
    <w:rsid w:val="00F2674A"/>
    <w:rPr>
      <w:rFonts w:ascii="宋体"/>
      <w:kern w:val="2"/>
      <w:sz w:val="28"/>
    </w:rPr>
  </w:style>
  <w:style w:type="paragraph" w:customStyle="1" w:styleId="aff3">
    <w:name w:val="文字"/>
    <w:basedOn w:val="a3"/>
    <w:link w:val="CharChar0"/>
    <w:qFormat/>
    <w:rsid w:val="00F2674A"/>
    <w:pPr>
      <w:tabs>
        <w:tab w:val="left" w:pos="8520"/>
      </w:tabs>
      <w:spacing w:line="312" w:lineRule="auto"/>
      <w:ind w:right="-210" w:firstLine="556"/>
    </w:pPr>
    <w:rPr>
      <w:rFonts w:ascii="宋体"/>
    </w:rPr>
  </w:style>
  <w:style w:type="character" w:customStyle="1" w:styleId="aff4">
    <w:name w:val="样式 宋体"/>
    <w:qFormat/>
    <w:rsid w:val="00F2674A"/>
    <w:rPr>
      <w:rFonts w:ascii="宋体" w:eastAsia="宋体" w:hAnsi="宋体"/>
      <w:sz w:val="28"/>
    </w:rPr>
  </w:style>
  <w:style w:type="character" w:customStyle="1" w:styleId="Char8">
    <w:name w:val="正文 + 三号 Char"/>
    <w:qFormat/>
    <w:rsid w:val="00F2674A"/>
    <w:rPr>
      <w:rFonts w:eastAsia="宋体"/>
      <w:kern w:val="2"/>
      <w:sz w:val="21"/>
      <w:lang w:val="en-US" w:eastAsia="zh-CN"/>
    </w:rPr>
  </w:style>
  <w:style w:type="character" w:customStyle="1" w:styleId="Char9">
    <w:name w:val="小 Char"/>
    <w:qFormat/>
    <w:rsid w:val="00F2674A"/>
    <w:rPr>
      <w:rFonts w:ascii="宋体" w:eastAsia="宋体" w:hAnsi="Courier New"/>
      <w:kern w:val="2"/>
      <w:sz w:val="21"/>
      <w:lang w:val="en-US" w:eastAsia="zh-CN" w:bidi="ar-SA"/>
    </w:rPr>
  </w:style>
  <w:style w:type="character" w:customStyle="1" w:styleId="37">
    <w:name w:val="标题 3 字符"/>
    <w:qFormat/>
    <w:rsid w:val="00F2674A"/>
    <w:rPr>
      <w:rFonts w:eastAsia="宋体"/>
      <w:b/>
      <w:kern w:val="2"/>
      <w:sz w:val="32"/>
      <w:lang w:val="en-US" w:eastAsia="zh-CN"/>
    </w:rPr>
  </w:style>
  <w:style w:type="character" w:customStyle="1" w:styleId="content-white1">
    <w:name w:val="content-white1"/>
    <w:qFormat/>
    <w:rsid w:val="00F2674A"/>
    <w:rPr>
      <w:color w:val="auto"/>
      <w:sz w:val="18"/>
      <w:u w:val="none"/>
    </w:rPr>
  </w:style>
  <w:style w:type="character" w:customStyle="1" w:styleId="Char2">
    <w:name w:val="日期 Char"/>
    <w:link w:val="af0"/>
    <w:qFormat/>
    <w:rsid w:val="00F2674A"/>
    <w:rPr>
      <w:kern w:val="2"/>
      <w:sz w:val="28"/>
    </w:rPr>
  </w:style>
  <w:style w:type="character" w:customStyle="1" w:styleId="font31">
    <w:name w:val="font31"/>
    <w:qFormat/>
    <w:rsid w:val="00F2674A"/>
    <w:rPr>
      <w:rFonts w:ascii="微软雅黑 Light" w:eastAsia="微软雅黑 Light" w:hAnsi="微软雅黑 Light" w:cs="微软雅黑 Light" w:hint="default"/>
      <w:color w:val="000000"/>
      <w:sz w:val="24"/>
      <w:szCs w:val="24"/>
      <w:u w:val="none"/>
    </w:rPr>
  </w:style>
  <w:style w:type="character" w:customStyle="1" w:styleId="Char4">
    <w:name w:val="页眉 Char"/>
    <w:link w:val="af3"/>
    <w:uiPriority w:val="99"/>
    <w:qFormat/>
    <w:rsid w:val="00F2674A"/>
    <w:rPr>
      <w:kern w:val="2"/>
      <w:sz w:val="18"/>
    </w:rPr>
  </w:style>
  <w:style w:type="character" w:customStyle="1" w:styleId="CharChar4">
    <w:name w:val="Char Char4"/>
    <w:qFormat/>
    <w:rsid w:val="00F2674A"/>
    <w:rPr>
      <w:rFonts w:eastAsia="宋体"/>
      <w:b/>
      <w:kern w:val="2"/>
      <w:sz w:val="21"/>
      <w:lang w:val="en-US" w:eastAsia="zh-CN"/>
    </w:rPr>
  </w:style>
  <w:style w:type="character" w:customStyle="1" w:styleId="110">
    <w:name w:val="未命名11"/>
    <w:qFormat/>
    <w:rsid w:val="00F2674A"/>
    <w:rPr>
      <w:color w:val="77FFFF"/>
      <w:sz w:val="24"/>
    </w:rPr>
  </w:style>
  <w:style w:type="character" w:customStyle="1" w:styleId="font21">
    <w:name w:val="font21"/>
    <w:qFormat/>
    <w:rsid w:val="00F2674A"/>
    <w:rPr>
      <w:rFonts w:ascii="Times New Roman" w:hAnsi="Times New Roman" w:cs="Times New Roman" w:hint="default"/>
      <w:color w:val="000000"/>
      <w:sz w:val="24"/>
      <w:szCs w:val="24"/>
      <w:u w:val="none"/>
    </w:rPr>
  </w:style>
  <w:style w:type="character" w:customStyle="1" w:styleId="CharChar3">
    <w:name w:val="Char Char3"/>
    <w:qFormat/>
    <w:rsid w:val="00F2674A"/>
    <w:rPr>
      <w:rFonts w:eastAsia="宋体"/>
      <w:kern w:val="2"/>
      <w:sz w:val="18"/>
      <w:lang w:val="en-US" w:eastAsia="zh-CN"/>
    </w:rPr>
  </w:style>
  <w:style w:type="character" w:customStyle="1" w:styleId="TableTextChar1CharChar">
    <w:name w:val="Table Text Char1 Char Char"/>
    <w:qFormat/>
    <w:rsid w:val="00F2674A"/>
    <w:rPr>
      <w:rFonts w:ascii="Arial" w:hAnsi="Arial"/>
      <w:kern w:val="2"/>
      <w:sz w:val="18"/>
      <w:lang w:val="en-US" w:eastAsia="zh-CN" w:bidi="ar-SA"/>
    </w:rPr>
  </w:style>
  <w:style w:type="paragraph" w:customStyle="1" w:styleId="aff5">
    <w:name w:val="项目"/>
    <w:basedOn w:val="a3"/>
    <w:qFormat/>
    <w:rsid w:val="00F2674A"/>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rsid w:val="00F2674A"/>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rsid w:val="00F2674A"/>
    <w:pPr>
      <w:snapToGrid w:val="0"/>
      <w:spacing w:before="80" w:after="80"/>
    </w:pPr>
    <w:rPr>
      <w:rFonts w:ascii="Arial" w:hAnsi="Arial"/>
      <w:kern w:val="2"/>
      <w:sz w:val="18"/>
    </w:rPr>
  </w:style>
  <w:style w:type="paragraph" w:customStyle="1" w:styleId="aff7">
    <w:name w:val="内容标题"/>
    <w:basedOn w:val="a9"/>
    <w:qFormat/>
    <w:rsid w:val="00F2674A"/>
    <w:rPr>
      <w:rFonts w:ascii="Tahoma" w:hAnsi="Tahoma"/>
      <w:sz w:val="24"/>
    </w:rPr>
  </w:style>
  <w:style w:type="paragraph" w:customStyle="1" w:styleId="TableTextCharChar">
    <w:name w:val="Table Text Char Char"/>
    <w:qFormat/>
    <w:rsid w:val="00F2674A"/>
    <w:pPr>
      <w:snapToGrid w:val="0"/>
      <w:spacing w:before="80" w:after="80"/>
    </w:pPr>
    <w:rPr>
      <w:rFonts w:ascii="Arial" w:hAnsi="Arial"/>
      <w:kern w:val="2"/>
      <w:sz w:val="18"/>
    </w:rPr>
  </w:style>
  <w:style w:type="paragraph" w:customStyle="1" w:styleId="content">
    <w:name w:val="content"/>
    <w:basedOn w:val="a3"/>
    <w:qFormat/>
    <w:rsid w:val="00F2674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rsid w:val="00F2674A"/>
    <w:pPr>
      <w:widowControl/>
      <w:spacing w:before="100" w:beforeAutospacing="1" w:after="100" w:afterAutospacing="1"/>
      <w:jc w:val="left"/>
    </w:pPr>
    <w:rPr>
      <w:rFonts w:ascii="宋体" w:hAnsi="宋体"/>
      <w:kern w:val="0"/>
      <w:sz w:val="21"/>
    </w:rPr>
  </w:style>
  <w:style w:type="paragraph" w:customStyle="1" w:styleId="aff8">
    <w:name w:val="样式 宋体 五号 行距: 单倍行距"/>
    <w:basedOn w:val="a3"/>
    <w:qFormat/>
    <w:rsid w:val="00F2674A"/>
    <w:pPr>
      <w:adjustRightInd w:val="0"/>
      <w:jc w:val="left"/>
    </w:pPr>
    <w:rPr>
      <w:rFonts w:ascii="宋体" w:hAnsi="宋体"/>
      <w:kern w:val="0"/>
      <w:sz w:val="21"/>
    </w:rPr>
  </w:style>
  <w:style w:type="paragraph" w:customStyle="1" w:styleId="aff9">
    <w:name w:val="正文表格"/>
    <w:basedOn w:val="a3"/>
    <w:qFormat/>
    <w:rsid w:val="00F2674A"/>
    <w:pPr>
      <w:adjustRightInd w:val="0"/>
      <w:spacing w:before="40" w:after="40"/>
    </w:pPr>
    <w:rPr>
      <w:sz w:val="24"/>
    </w:rPr>
  </w:style>
  <w:style w:type="paragraph" w:customStyle="1" w:styleId="Char1CharCharChar">
    <w:name w:val="Char1 Char Char Char"/>
    <w:basedOn w:val="a3"/>
    <w:qFormat/>
    <w:rsid w:val="00F2674A"/>
    <w:rPr>
      <w:rFonts w:ascii="Tahoma" w:hAnsi="Tahoma"/>
      <w:sz w:val="24"/>
    </w:rPr>
  </w:style>
  <w:style w:type="paragraph" w:customStyle="1" w:styleId="affa">
    <w:name w:val="af"/>
    <w:basedOn w:val="a3"/>
    <w:qFormat/>
    <w:rsid w:val="00F2674A"/>
    <w:pPr>
      <w:widowControl/>
      <w:spacing w:line="300" w:lineRule="atLeast"/>
      <w:jc w:val="left"/>
    </w:pPr>
    <w:rPr>
      <w:rFonts w:ascii="宋体" w:hAnsi="宋体"/>
      <w:kern w:val="0"/>
      <w:sz w:val="18"/>
    </w:rPr>
  </w:style>
  <w:style w:type="paragraph" w:customStyle="1" w:styleId="Title-Revision">
    <w:name w:val="Title - Revision"/>
    <w:basedOn w:val="af7"/>
    <w:qFormat/>
    <w:rsid w:val="00F2674A"/>
    <w:pPr>
      <w:spacing w:before="720"/>
    </w:pPr>
  </w:style>
  <w:style w:type="paragraph" w:customStyle="1" w:styleId="12">
    <w:name w:val="1.正文"/>
    <w:basedOn w:val="a3"/>
    <w:qFormat/>
    <w:rsid w:val="00F2674A"/>
    <w:pPr>
      <w:spacing w:line="360" w:lineRule="auto"/>
      <w:ind w:leftChars="225" w:left="540" w:firstLineChars="225" w:firstLine="540"/>
    </w:pPr>
    <w:rPr>
      <w:sz w:val="24"/>
    </w:rPr>
  </w:style>
  <w:style w:type="paragraph" w:customStyle="1" w:styleId="Title-Date">
    <w:name w:val="Title - Date"/>
    <w:basedOn w:val="af7"/>
    <w:next w:val="a3"/>
    <w:qFormat/>
    <w:rsid w:val="00F2674A"/>
    <w:pPr>
      <w:spacing w:before="240" w:after="720"/>
    </w:pPr>
    <w:rPr>
      <w:sz w:val="28"/>
    </w:rPr>
  </w:style>
  <w:style w:type="paragraph" w:customStyle="1" w:styleId="00">
    <w:name w:val="00"/>
    <w:basedOn w:val="a3"/>
    <w:qFormat/>
    <w:rsid w:val="00F2674A"/>
    <w:pPr>
      <w:autoSpaceDE w:val="0"/>
      <w:autoSpaceDN w:val="0"/>
      <w:adjustRightInd w:val="0"/>
      <w:jc w:val="left"/>
    </w:pPr>
    <w:rPr>
      <w:rFonts w:ascii="黑体" w:eastAsia="黑体"/>
      <w:b/>
      <w:kern w:val="0"/>
      <w:sz w:val="20"/>
    </w:rPr>
  </w:style>
  <w:style w:type="paragraph" w:customStyle="1" w:styleId="ItemStepinTable">
    <w:name w:val="Item Step in Table"/>
    <w:qFormat/>
    <w:rsid w:val="00F2674A"/>
    <w:pPr>
      <w:numPr>
        <w:numId w:val="4"/>
      </w:numPr>
      <w:tabs>
        <w:tab w:val="left" w:pos="397"/>
      </w:tabs>
      <w:spacing w:before="40" w:after="40"/>
      <w:jc w:val="both"/>
    </w:pPr>
    <w:rPr>
      <w:rFonts w:ascii="Arial" w:hAnsi="Arial"/>
      <w:sz w:val="18"/>
    </w:rPr>
  </w:style>
  <w:style w:type="paragraph" w:customStyle="1" w:styleId="CharChar1">
    <w:name w:val="Char Char1"/>
    <w:basedOn w:val="a3"/>
    <w:qFormat/>
    <w:rsid w:val="00F2674A"/>
    <w:pPr>
      <w:widowControl/>
      <w:spacing w:after="160" w:line="240" w:lineRule="exact"/>
      <w:jc w:val="left"/>
    </w:pPr>
    <w:rPr>
      <w:rFonts w:ascii="Verdana" w:hAnsi="Verdana"/>
      <w:kern w:val="0"/>
      <w:sz w:val="20"/>
      <w:lang w:eastAsia="en-US"/>
    </w:rPr>
  </w:style>
  <w:style w:type="paragraph" w:customStyle="1" w:styleId="TableTextChar1">
    <w:name w:val="Table Text Char1"/>
    <w:qFormat/>
    <w:rsid w:val="00F2674A"/>
    <w:pPr>
      <w:snapToGrid w:val="0"/>
      <w:spacing w:before="80" w:after="80"/>
    </w:pPr>
    <w:rPr>
      <w:rFonts w:ascii="Arial" w:hAnsi="Arial"/>
      <w:kern w:val="2"/>
      <w:sz w:val="18"/>
    </w:rPr>
  </w:style>
  <w:style w:type="paragraph" w:customStyle="1" w:styleId="a">
    <w:name w:val="表号"/>
    <w:basedOn w:val="a3"/>
    <w:qFormat/>
    <w:rsid w:val="00F2674A"/>
    <w:pPr>
      <w:numPr>
        <w:numId w:val="5"/>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210">
    <w:name w:val="正文文本缩进 21"/>
    <w:basedOn w:val="a3"/>
    <w:qFormat/>
    <w:rsid w:val="00F2674A"/>
    <w:pPr>
      <w:adjustRightInd w:val="0"/>
      <w:spacing w:before="120"/>
      <w:ind w:firstLine="420"/>
      <w:textAlignment w:val="baseline"/>
    </w:pPr>
    <w:rPr>
      <w:sz w:val="24"/>
    </w:rPr>
  </w:style>
  <w:style w:type="paragraph" w:customStyle="1" w:styleId="INStep">
    <w:name w:val="IN Step"/>
    <w:basedOn w:val="a3"/>
    <w:qFormat/>
    <w:rsid w:val="00F2674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CharCharCharCharCharCharCharCharCharCharCharCharChar">
    <w:name w:val="Char Char Char Char Char Char Char Char Char Char Char Char Char"/>
    <w:basedOn w:val="a3"/>
    <w:qFormat/>
    <w:rsid w:val="00F2674A"/>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rsid w:val="00F2674A"/>
    <w:pPr>
      <w:numPr>
        <w:numId w:val="6"/>
      </w:numPr>
      <w:spacing w:line="300" w:lineRule="auto"/>
      <w:jc w:val="both"/>
    </w:pPr>
    <w:rPr>
      <w:rFonts w:ascii="Arial" w:hAnsi="Arial"/>
      <w:sz w:val="21"/>
    </w:rPr>
  </w:style>
  <w:style w:type="paragraph" w:customStyle="1" w:styleId="affb">
    <w:name w:val="标准正文"/>
    <w:basedOn w:val="ad"/>
    <w:qFormat/>
    <w:rsid w:val="00F2674A"/>
    <w:pPr>
      <w:spacing w:before="60" w:after="60" w:line="360" w:lineRule="auto"/>
      <w:ind w:left="0" w:firstLine="482"/>
    </w:pPr>
    <w:rPr>
      <w:rFonts w:ascii="Arial" w:hAnsi="Arial"/>
      <w:sz w:val="24"/>
    </w:rPr>
  </w:style>
  <w:style w:type="paragraph" w:customStyle="1" w:styleId="Default">
    <w:name w:val="Default"/>
    <w:qFormat/>
    <w:rsid w:val="00F2674A"/>
    <w:pPr>
      <w:widowControl w:val="0"/>
      <w:autoSpaceDE w:val="0"/>
      <w:autoSpaceDN w:val="0"/>
      <w:adjustRightInd w:val="0"/>
    </w:pPr>
    <w:rPr>
      <w:rFonts w:ascii="宋体"/>
      <w:color w:val="000000"/>
      <w:sz w:val="24"/>
    </w:rPr>
  </w:style>
  <w:style w:type="paragraph" w:customStyle="1" w:styleId="CSS1Char">
    <w:name w:val="CSS1级正文 Char"/>
    <w:basedOn w:val="ac"/>
    <w:qFormat/>
    <w:rsid w:val="00F2674A"/>
    <w:pPr>
      <w:adjustRightInd w:val="0"/>
      <w:snapToGrid w:val="0"/>
      <w:spacing w:line="360" w:lineRule="auto"/>
      <w:ind w:firstLine="480"/>
    </w:pPr>
    <w:rPr>
      <w:rFonts w:ascii="Times New Roman" w:eastAsia="宋体"/>
      <w:sz w:val="24"/>
    </w:rPr>
  </w:style>
  <w:style w:type="paragraph" w:customStyle="1" w:styleId="affc">
    <w:name w:val="表头文本"/>
    <w:qFormat/>
    <w:rsid w:val="00F2674A"/>
    <w:pPr>
      <w:jc w:val="center"/>
    </w:pPr>
    <w:rPr>
      <w:rFonts w:ascii="Arial" w:hAnsi="Arial"/>
      <w:b/>
      <w:sz w:val="21"/>
    </w:rPr>
  </w:style>
  <w:style w:type="paragraph" w:customStyle="1" w:styleId="affd">
    <w:name w:val="图标"/>
    <w:basedOn w:val="a3"/>
    <w:next w:val="a3"/>
    <w:qFormat/>
    <w:rsid w:val="00F2674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rsid w:val="00F2674A"/>
    <w:pPr>
      <w:widowControl/>
      <w:spacing w:after="160" w:line="240" w:lineRule="exact"/>
      <w:jc w:val="left"/>
    </w:pPr>
    <w:rPr>
      <w:rFonts w:ascii="Verdana" w:hAnsi="Verdana"/>
      <w:kern w:val="0"/>
      <w:sz w:val="20"/>
      <w:lang w:eastAsia="en-US"/>
    </w:rPr>
  </w:style>
  <w:style w:type="paragraph" w:customStyle="1" w:styleId="a2">
    <w:name w:val="操作步骤"/>
    <w:basedOn w:val="a3"/>
    <w:qFormat/>
    <w:rsid w:val="00F2674A"/>
    <w:pPr>
      <w:numPr>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CharCharCharCharCharCharCharCharCharCharCharCharCharCharCharChar">
    <w:name w:val="Char Char Char Char Char Char Char Char Char Char Char Char Char Char Char Char"/>
    <w:basedOn w:val="a3"/>
    <w:qFormat/>
    <w:rsid w:val="00F2674A"/>
    <w:pPr>
      <w:tabs>
        <w:tab w:val="left" w:pos="360"/>
      </w:tabs>
    </w:pPr>
    <w:rPr>
      <w:sz w:val="24"/>
    </w:rPr>
  </w:style>
  <w:style w:type="paragraph" w:customStyle="1" w:styleId="220">
    <w:name w:val="样式 样式 首行缩进:  2 字符 + 首行缩进:  2 字符"/>
    <w:basedOn w:val="a3"/>
    <w:qFormat/>
    <w:rsid w:val="00F2674A"/>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sid w:val="00F2674A"/>
    <w:rPr>
      <w:rFonts w:ascii="Tahoma" w:hAnsi="Tahoma"/>
      <w:sz w:val="24"/>
    </w:rPr>
  </w:style>
  <w:style w:type="paragraph" w:customStyle="1" w:styleId="affe">
    <w:name w:val="表头样式"/>
    <w:basedOn w:val="a3"/>
    <w:qFormat/>
    <w:rsid w:val="00F2674A"/>
    <w:pPr>
      <w:autoSpaceDE w:val="0"/>
      <w:autoSpaceDN w:val="0"/>
      <w:adjustRightInd w:val="0"/>
      <w:spacing w:line="360" w:lineRule="auto"/>
      <w:jc w:val="left"/>
    </w:pPr>
    <w:rPr>
      <w:b/>
      <w:kern w:val="0"/>
      <w:sz w:val="21"/>
    </w:rPr>
  </w:style>
  <w:style w:type="paragraph" w:customStyle="1" w:styleId="13">
    <w:name w:val="表格1"/>
    <w:basedOn w:val="a3"/>
    <w:next w:val="a3"/>
    <w:qFormat/>
    <w:rsid w:val="00F2674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rsid w:val="00F2674A"/>
    <w:pPr>
      <w:tabs>
        <w:tab w:val="left" w:pos="1644"/>
      </w:tabs>
      <w:ind w:left="1644" w:hanging="510"/>
      <w:outlineLvl w:val="4"/>
    </w:pPr>
    <w:rPr>
      <w:rFonts w:ascii="Arial" w:hAnsi="Arial"/>
      <w:sz w:val="21"/>
    </w:rPr>
  </w:style>
  <w:style w:type="paragraph" w:customStyle="1" w:styleId="afff">
    <w:name w:val="表格内文字"/>
    <w:basedOn w:val="af"/>
    <w:qFormat/>
    <w:rsid w:val="00F2674A"/>
    <w:pPr>
      <w:adjustRightInd w:val="0"/>
    </w:pPr>
    <w:rPr>
      <w:color w:val="000000"/>
      <w:lang w:val="en-GB"/>
    </w:rPr>
  </w:style>
  <w:style w:type="paragraph" w:customStyle="1" w:styleId="ParaCharCharCharCharCharCharChar">
    <w:name w:val="默认段落字体 Para Char Char Char Char Char Char Char"/>
    <w:basedOn w:val="a3"/>
    <w:qFormat/>
    <w:rsid w:val="00F2674A"/>
    <w:rPr>
      <w:rFonts w:ascii="Tahoma" w:hAnsi="Tahoma"/>
      <w:sz w:val="24"/>
    </w:rPr>
  </w:style>
  <w:style w:type="paragraph" w:customStyle="1" w:styleId="38">
    <w:name w:val="样式3"/>
    <w:basedOn w:val="1"/>
    <w:next w:val="1"/>
    <w:qFormat/>
    <w:rsid w:val="00F2674A"/>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rsid w:val="00F2674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rsid w:val="00F2674A"/>
    <w:pPr>
      <w:widowControl w:val="0"/>
      <w:ind w:firstLineChars="200" w:firstLine="200"/>
      <w:jc w:val="both"/>
    </w:pPr>
    <w:rPr>
      <w:rFonts w:eastAsia="仿宋_GB2312"/>
      <w:sz w:val="32"/>
    </w:rPr>
  </w:style>
  <w:style w:type="paragraph" w:customStyle="1" w:styleId="2b">
    <w:name w:val="附录2"/>
    <w:basedOn w:val="a3"/>
    <w:next w:val="a3"/>
    <w:qFormat/>
    <w:rsid w:val="00F2674A"/>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rsid w:val="00F2674A"/>
    <w:pPr>
      <w:spacing w:beforeLines="50" w:line="360" w:lineRule="auto"/>
      <w:ind w:firstLineChars="200" w:firstLine="200"/>
    </w:pPr>
    <w:rPr>
      <w:spacing w:val="2"/>
      <w:sz w:val="24"/>
    </w:rPr>
  </w:style>
  <w:style w:type="paragraph" w:customStyle="1" w:styleId="afff3">
    <w:name w:val="文章正文"/>
    <w:basedOn w:val="a3"/>
    <w:qFormat/>
    <w:rsid w:val="00F2674A"/>
    <w:pPr>
      <w:ind w:firstLineChars="200" w:firstLine="560"/>
    </w:pPr>
    <w:rPr>
      <w:rFonts w:ascii="仿宋_GB2312" w:eastAsia="仿宋_GB2312" w:hAnsi="宋体"/>
      <w:color w:val="000000"/>
    </w:rPr>
  </w:style>
  <w:style w:type="paragraph" w:customStyle="1" w:styleId="Chara">
    <w:name w:val="Char"/>
    <w:basedOn w:val="a3"/>
    <w:qFormat/>
    <w:rsid w:val="00F2674A"/>
    <w:pPr>
      <w:spacing w:line="240" w:lineRule="atLeast"/>
      <w:ind w:left="420" w:firstLine="420"/>
    </w:pPr>
    <w:rPr>
      <w:kern w:val="0"/>
      <w:sz w:val="21"/>
    </w:rPr>
  </w:style>
  <w:style w:type="paragraph" w:customStyle="1" w:styleId="afff4">
    <w:name w:val="列表项目"/>
    <w:basedOn w:val="a3"/>
    <w:qFormat/>
    <w:rsid w:val="00F2674A"/>
    <w:pPr>
      <w:tabs>
        <w:tab w:val="left" w:pos="420"/>
      </w:tabs>
      <w:spacing w:line="288" w:lineRule="auto"/>
      <w:ind w:leftChars="200" w:left="840" w:hangingChars="200" w:hanging="420"/>
    </w:pPr>
    <w:rPr>
      <w:sz w:val="21"/>
    </w:rPr>
  </w:style>
  <w:style w:type="paragraph" w:customStyle="1" w:styleId="14">
    <w:name w:val="列出段落1"/>
    <w:next w:val="a8"/>
    <w:qFormat/>
    <w:rsid w:val="00F2674A"/>
    <w:pPr>
      <w:widowControl w:val="0"/>
      <w:ind w:firstLineChars="200" w:firstLine="200"/>
      <w:jc w:val="both"/>
    </w:pPr>
    <w:rPr>
      <w:rFonts w:ascii="Calibri" w:hAnsi="Calibri"/>
      <w:kern w:val="2"/>
      <w:sz w:val="21"/>
      <w:szCs w:val="22"/>
    </w:rPr>
  </w:style>
  <w:style w:type="paragraph" w:customStyle="1" w:styleId="xl53">
    <w:name w:val="xl53"/>
    <w:basedOn w:val="a3"/>
    <w:qFormat/>
    <w:rsid w:val="00F2674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rsid w:val="00F2674A"/>
    <w:pPr>
      <w:tabs>
        <w:tab w:val="left" w:pos="1275"/>
      </w:tabs>
      <w:spacing w:before="60" w:after="60" w:line="360" w:lineRule="auto"/>
      <w:ind w:leftChars="400" w:left="820" w:hanging="705"/>
    </w:pPr>
    <w:rPr>
      <w:sz w:val="24"/>
    </w:rPr>
  </w:style>
  <w:style w:type="paragraph" w:customStyle="1" w:styleId="afff5">
    <w:name w:val="关键词"/>
    <w:basedOn w:val="a3"/>
    <w:next w:val="a3"/>
    <w:qFormat/>
    <w:rsid w:val="00F2674A"/>
    <w:pPr>
      <w:spacing w:line="360" w:lineRule="auto"/>
    </w:pPr>
    <w:rPr>
      <w:rFonts w:eastAsia="黑体"/>
      <w:sz w:val="20"/>
    </w:rPr>
  </w:style>
  <w:style w:type="paragraph" w:customStyle="1" w:styleId="afff6">
    <w:name w:val="可研正文"/>
    <w:basedOn w:val="ac"/>
    <w:qFormat/>
    <w:rsid w:val="00F2674A"/>
    <w:pPr>
      <w:adjustRightInd w:val="0"/>
      <w:snapToGrid w:val="0"/>
      <w:spacing w:line="440" w:lineRule="exact"/>
      <w:ind w:firstLine="567"/>
    </w:pPr>
    <w:rPr>
      <w:sz w:val="28"/>
    </w:rPr>
  </w:style>
  <w:style w:type="paragraph" w:customStyle="1" w:styleId="074">
    <w:name w:val="标书正文:  0.74 厘米"/>
    <w:basedOn w:val="a3"/>
    <w:qFormat/>
    <w:rsid w:val="00F2674A"/>
    <w:pPr>
      <w:snapToGrid w:val="0"/>
      <w:spacing w:line="360" w:lineRule="auto"/>
      <w:ind w:firstLine="420"/>
    </w:pPr>
    <w:rPr>
      <w:sz w:val="24"/>
    </w:rPr>
  </w:style>
  <w:style w:type="paragraph" w:customStyle="1" w:styleId="605">
    <w:name w:val="样式 标题 6第五层条 + 三号 段前: 0.5 行"/>
    <w:basedOn w:val="6"/>
    <w:qFormat/>
    <w:rsid w:val="00F2674A"/>
    <w:pPr>
      <w:widowControl/>
      <w:adjustRightInd/>
      <w:snapToGrid/>
      <w:spacing w:beforeLines="50"/>
      <w:jc w:val="left"/>
    </w:pPr>
    <w:rPr>
      <w:snapToGrid w:val="0"/>
      <w:kern w:val="24"/>
      <w:sz w:val="28"/>
    </w:rPr>
  </w:style>
  <w:style w:type="paragraph" w:customStyle="1" w:styleId="15">
    <w:name w:val="1"/>
    <w:basedOn w:val="a3"/>
    <w:next w:val="af"/>
    <w:qFormat/>
    <w:rsid w:val="00F2674A"/>
    <w:rPr>
      <w:rFonts w:ascii="宋体" w:hAnsi="Courier New"/>
      <w:sz w:val="21"/>
    </w:rPr>
  </w:style>
  <w:style w:type="paragraph" w:customStyle="1" w:styleId="afff7">
    <w:name w:val="没有缩进（为图形使用）"/>
    <w:basedOn w:val="a3"/>
    <w:qFormat/>
    <w:rsid w:val="00F2674A"/>
    <w:pPr>
      <w:spacing w:before="120" w:after="120" w:line="360" w:lineRule="auto"/>
    </w:pPr>
    <w:rPr>
      <w:sz w:val="24"/>
    </w:rPr>
  </w:style>
  <w:style w:type="paragraph" w:customStyle="1" w:styleId="afff8">
    <w:name w:val="标题无"/>
    <w:basedOn w:val="a3"/>
    <w:qFormat/>
    <w:rsid w:val="00F2674A"/>
    <w:pPr>
      <w:spacing w:line="360" w:lineRule="auto"/>
    </w:pPr>
    <w:rPr>
      <w:sz w:val="24"/>
    </w:rPr>
  </w:style>
  <w:style w:type="paragraph" w:customStyle="1" w:styleId="16">
    <w:name w:val="修订1"/>
    <w:qFormat/>
    <w:rsid w:val="00F2674A"/>
    <w:rPr>
      <w:rFonts w:ascii="Calibri" w:hAnsi="Calibri"/>
      <w:kern w:val="2"/>
      <w:sz w:val="21"/>
    </w:rPr>
  </w:style>
  <w:style w:type="paragraph" w:customStyle="1" w:styleId="a1">
    <w:name w:val="章标题"/>
    <w:next w:val="a3"/>
    <w:qFormat/>
    <w:rsid w:val="00F2674A"/>
    <w:pPr>
      <w:numPr>
        <w:ilvl w:val="1"/>
        <w:numId w:val="4"/>
      </w:numPr>
      <w:spacing w:beforeLines="50" w:afterLines="50"/>
      <w:ind w:left="0"/>
      <w:jc w:val="both"/>
      <w:outlineLvl w:val="1"/>
    </w:pPr>
    <w:rPr>
      <w:rFonts w:ascii="黑体" w:eastAsia="黑体"/>
      <w:sz w:val="24"/>
    </w:rPr>
  </w:style>
  <w:style w:type="paragraph" w:customStyle="1" w:styleId="afff9">
    <w:name w:val="图例"/>
    <w:basedOn w:val="a3"/>
    <w:qFormat/>
    <w:rsid w:val="00F2674A"/>
    <w:pPr>
      <w:spacing w:before="120" w:after="120" w:line="360" w:lineRule="auto"/>
      <w:jc w:val="center"/>
    </w:pPr>
    <w:rPr>
      <w:rFonts w:eastAsia="仿宋_GB2312"/>
      <w:b/>
      <w:sz w:val="24"/>
    </w:rPr>
  </w:style>
  <w:style w:type="paragraph" w:customStyle="1" w:styleId="CharChar14CharChar">
    <w:name w:val="Char Char14 Char Char"/>
    <w:basedOn w:val="a3"/>
    <w:qFormat/>
    <w:rsid w:val="00F2674A"/>
    <w:rPr>
      <w:sz w:val="21"/>
      <w:szCs w:val="24"/>
    </w:rPr>
  </w:style>
  <w:style w:type="paragraph" w:customStyle="1" w:styleId="xl23">
    <w:name w:val="xl23"/>
    <w:basedOn w:val="a3"/>
    <w:qFormat/>
    <w:rsid w:val="00F2674A"/>
    <w:pPr>
      <w:widowControl/>
      <w:spacing w:before="100" w:beforeAutospacing="1" w:after="100" w:afterAutospacing="1" w:line="360" w:lineRule="auto"/>
      <w:textAlignment w:val="top"/>
    </w:pPr>
    <w:rPr>
      <w:kern w:val="0"/>
      <w:sz w:val="24"/>
    </w:rPr>
  </w:style>
  <w:style w:type="paragraph" w:customStyle="1" w:styleId="Char10">
    <w:name w:val="Char1"/>
    <w:basedOn w:val="a3"/>
    <w:qFormat/>
    <w:rsid w:val="00F2674A"/>
    <w:rPr>
      <w:sz w:val="21"/>
    </w:rPr>
  </w:style>
  <w:style w:type="paragraph" w:customStyle="1" w:styleId="17">
    <w:name w:val="正文1"/>
    <w:basedOn w:val="a3"/>
    <w:qFormat/>
    <w:rsid w:val="00F2674A"/>
    <w:pPr>
      <w:spacing w:line="300" w:lineRule="auto"/>
      <w:ind w:firstLineChars="200" w:firstLine="200"/>
    </w:pPr>
    <w:rPr>
      <w:sz w:val="24"/>
    </w:rPr>
  </w:style>
  <w:style w:type="paragraph" w:customStyle="1" w:styleId="2c">
    <w:name w:val="正文字缩2字"/>
    <w:basedOn w:val="a3"/>
    <w:qFormat/>
    <w:rsid w:val="00F2674A"/>
    <w:pPr>
      <w:spacing w:before="60" w:after="60" w:line="360" w:lineRule="auto"/>
      <w:ind w:leftChars="200" w:left="200" w:firstLineChars="200" w:firstLine="200"/>
    </w:pPr>
    <w:rPr>
      <w:sz w:val="24"/>
    </w:rPr>
  </w:style>
  <w:style w:type="paragraph" w:customStyle="1" w:styleId="afffa">
    <w:name w:val="缺省文本"/>
    <w:basedOn w:val="a3"/>
    <w:qFormat/>
    <w:rsid w:val="00F2674A"/>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sid w:val="00F2674A"/>
    <w:rPr>
      <w:rFonts w:ascii="Tahoma" w:hAnsi="Tahoma"/>
      <w:sz w:val="24"/>
    </w:rPr>
  </w:style>
  <w:style w:type="paragraph" w:customStyle="1" w:styleId="211">
    <w:name w:val="正文文本 21"/>
    <w:basedOn w:val="a3"/>
    <w:qFormat/>
    <w:rsid w:val="00F2674A"/>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sid w:val="00F2674A"/>
    <w:rPr>
      <w:rFonts w:ascii="仿宋_GB2312"/>
      <w:b/>
      <w:sz w:val="30"/>
    </w:rPr>
  </w:style>
  <w:style w:type="paragraph" w:customStyle="1" w:styleId="CharCharCharCharChar">
    <w:name w:val="Char Char Char Char Char"/>
    <w:basedOn w:val="a3"/>
    <w:qFormat/>
    <w:rsid w:val="00F2674A"/>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rsid w:val="00F2674A"/>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rsid w:val="00F2674A"/>
    <w:pPr>
      <w:tabs>
        <w:tab w:val="left" w:pos="851"/>
      </w:tabs>
      <w:ind w:left="425" w:hanging="425"/>
      <w:outlineLvl w:val="2"/>
    </w:pPr>
    <w:rPr>
      <w:rFonts w:eastAsia="黑体"/>
      <w:b/>
      <w:sz w:val="32"/>
    </w:rPr>
  </w:style>
  <w:style w:type="paragraph" w:customStyle="1" w:styleId="afffb">
    <w:name w:val="二级条标题"/>
    <w:basedOn w:val="afffc"/>
    <w:next w:val="afffd"/>
    <w:qFormat/>
    <w:rsid w:val="00F2674A"/>
    <w:pPr>
      <w:ind w:left="840"/>
      <w:outlineLvl w:val="3"/>
    </w:pPr>
  </w:style>
  <w:style w:type="paragraph" w:customStyle="1" w:styleId="afffc">
    <w:name w:val="一级条标题"/>
    <w:basedOn w:val="a1"/>
    <w:next w:val="afffd"/>
    <w:qFormat/>
    <w:rsid w:val="00F2674A"/>
    <w:pPr>
      <w:numPr>
        <w:numId w:val="0"/>
      </w:numPr>
      <w:spacing w:beforeLines="0" w:afterLines="0"/>
      <w:ind w:left="525"/>
      <w:outlineLvl w:val="2"/>
    </w:pPr>
    <w:rPr>
      <w:sz w:val="21"/>
    </w:rPr>
  </w:style>
  <w:style w:type="paragraph" w:customStyle="1" w:styleId="afffd">
    <w:name w:val="段"/>
    <w:qFormat/>
    <w:rsid w:val="00F2674A"/>
    <w:pPr>
      <w:autoSpaceDE w:val="0"/>
      <w:autoSpaceDN w:val="0"/>
      <w:ind w:firstLineChars="200" w:firstLine="200"/>
      <w:jc w:val="both"/>
    </w:pPr>
    <w:rPr>
      <w:rFonts w:ascii="宋体"/>
      <w:sz w:val="21"/>
    </w:rPr>
  </w:style>
  <w:style w:type="paragraph" w:customStyle="1" w:styleId="Char20">
    <w:name w:val="Char2"/>
    <w:basedOn w:val="a3"/>
    <w:qFormat/>
    <w:rsid w:val="00F2674A"/>
    <w:pPr>
      <w:spacing w:line="240" w:lineRule="atLeast"/>
      <w:ind w:left="420" w:firstLine="420"/>
    </w:pPr>
    <w:rPr>
      <w:kern w:val="0"/>
      <w:sz w:val="21"/>
    </w:rPr>
  </w:style>
  <w:style w:type="paragraph" w:customStyle="1" w:styleId="afffe">
    <w:name w:val="样式 宋体 五号 两端对齐 行距: 单倍行距"/>
    <w:basedOn w:val="a3"/>
    <w:qFormat/>
    <w:rsid w:val="00F2674A"/>
    <w:pPr>
      <w:adjustRightInd w:val="0"/>
      <w:textAlignment w:val="baseline"/>
    </w:pPr>
    <w:rPr>
      <w:rFonts w:ascii="宋体" w:hAnsi="宋体"/>
      <w:kern w:val="0"/>
      <w:sz w:val="21"/>
    </w:rPr>
  </w:style>
  <w:style w:type="paragraph" w:customStyle="1" w:styleId="CharCharCharCharChar0">
    <w:name w:val="文档正文 Char Char Char Char Char"/>
    <w:basedOn w:val="a3"/>
    <w:qFormat/>
    <w:rsid w:val="00F2674A"/>
    <w:pPr>
      <w:adjustRightInd w:val="0"/>
      <w:spacing w:line="440" w:lineRule="exact"/>
      <w:ind w:firstLine="420"/>
      <w:textAlignment w:val="baseline"/>
    </w:pPr>
    <w:rPr>
      <w:rFonts w:ascii="Arial Narrow" w:hAnsi="Arial Narrow"/>
      <w:kern w:val="0"/>
      <w:sz w:val="24"/>
    </w:rPr>
  </w:style>
  <w:style w:type="paragraph" w:customStyle="1" w:styleId="Charb">
    <w:name w:val="段 Char"/>
    <w:qFormat/>
    <w:rsid w:val="00F2674A"/>
    <w:pPr>
      <w:autoSpaceDE w:val="0"/>
      <w:autoSpaceDN w:val="0"/>
      <w:ind w:firstLineChars="200" w:firstLine="200"/>
      <w:jc w:val="both"/>
    </w:pPr>
    <w:rPr>
      <w:rFonts w:ascii="宋体" w:hAnsi="Calibri"/>
      <w:sz w:val="21"/>
    </w:rPr>
  </w:style>
  <w:style w:type="paragraph" w:customStyle="1" w:styleId="18">
    <w:name w:val="首行缩进 1"/>
    <w:basedOn w:val="a3"/>
    <w:qFormat/>
    <w:rsid w:val="00F2674A"/>
    <w:pPr>
      <w:spacing w:after="120" w:line="360" w:lineRule="auto"/>
      <w:ind w:firstLineChars="200" w:firstLine="200"/>
    </w:pPr>
    <w:rPr>
      <w:sz w:val="24"/>
    </w:rPr>
  </w:style>
  <w:style w:type="paragraph" w:customStyle="1" w:styleId="19">
    <w:name w:val="文本1"/>
    <w:basedOn w:val="a3"/>
    <w:qFormat/>
    <w:rsid w:val="00F2674A"/>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7"/>
    <w:qFormat/>
    <w:rsid w:val="00F2674A"/>
    <w:pPr>
      <w:ind w:firstLineChars="200" w:firstLine="480"/>
    </w:pPr>
  </w:style>
  <w:style w:type="paragraph" w:customStyle="1" w:styleId="affff">
    <w:name w:val="表文字"/>
    <w:qFormat/>
    <w:rsid w:val="00F2674A"/>
    <w:rPr>
      <w:rFonts w:ascii="宋体"/>
      <w:kern w:val="2"/>
    </w:rPr>
  </w:style>
  <w:style w:type="paragraph" w:customStyle="1" w:styleId="INFeature">
    <w:name w:val="IN Feature"/>
    <w:next w:val="INStep"/>
    <w:qFormat/>
    <w:rsid w:val="00F2674A"/>
    <w:pPr>
      <w:keepNext/>
      <w:keepLines/>
      <w:spacing w:before="240" w:after="240"/>
      <w:outlineLvl w:val="7"/>
    </w:pPr>
    <w:rPr>
      <w:rFonts w:ascii="Arial" w:eastAsia="黑体" w:hAnsi="Arial"/>
      <w:sz w:val="21"/>
    </w:rPr>
  </w:style>
  <w:style w:type="paragraph" w:customStyle="1" w:styleId="1a">
    <w:name w:val="样式1"/>
    <w:basedOn w:val="4"/>
    <w:qFormat/>
    <w:rsid w:val="00F2674A"/>
    <w:pPr>
      <w:tabs>
        <w:tab w:val="left" w:pos="720"/>
      </w:tabs>
      <w:spacing w:before="500" w:after="260" w:line="560" w:lineRule="atLeast"/>
      <w:ind w:left="420" w:hanging="420"/>
    </w:pPr>
  </w:style>
  <w:style w:type="paragraph" w:customStyle="1" w:styleId="151">
    <w:name w:val="样式 行距: 1.5 倍行距1"/>
    <w:basedOn w:val="a3"/>
    <w:qFormat/>
    <w:rsid w:val="00F2674A"/>
    <w:pPr>
      <w:snapToGrid w:val="0"/>
    </w:pPr>
    <w:rPr>
      <w:sz w:val="21"/>
    </w:rPr>
  </w:style>
  <w:style w:type="paragraph" w:customStyle="1" w:styleId="StyleHeading3h3Heading3-oldLevel3HeadH3level3PIM3se">
    <w:name w:val="Style Heading 3h3Heading 3 - oldLevel 3 HeadH3level_3PIM 3se..."/>
    <w:basedOn w:val="30"/>
    <w:qFormat/>
    <w:rsid w:val="00F2674A"/>
    <w:pPr>
      <w:tabs>
        <w:tab w:val="left" w:pos="709"/>
        <w:tab w:val="left" w:pos="1620"/>
      </w:tabs>
      <w:ind w:left="1620" w:hanging="360"/>
    </w:pPr>
  </w:style>
  <w:style w:type="paragraph" w:customStyle="1" w:styleId="tabletext0">
    <w:name w:val="tabletext"/>
    <w:basedOn w:val="a3"/>
    <w:qFormat/>
    <w:rsid w:val="00F2674A"/>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rsid w:val="00F2674A"/>
    <w:pPr>
      <w:numPr>
        <w:numId w:val="9"/>
      </w:numPr>
      <w:spacing w:before="560" w:line="400" w:lineRule="exact"/>
      <w:jc w:val="center"/>
      <w:outlineLvl w:val="0"/>
    </w:pPr>
    <w:rPr>
      <w:b w:val="0"/>
      <w:sz w:val="44"/>
    </w:rPr>
  </w:style>
  <w:style w:type="paragraph" w:customStyle="1" w:styleId="45">
    <w:name w:val="附录4"/>
    <w:basedOn w:val="a3"/>
    <w:next w:val="a3"/>
    <w:qFormat/>
    <w:rsid w:val="00F2674A"/>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rsid w:val="00F2674A"/>
    <w:pPr>
      <w:adjustRightInd w:val="0"/>
      <w:spacing w:line="360" w:lineRule="auto"/>
    </w:pPr>
    <w:rPr>
      <w:kern w:val="0"/>
      <w:sz w:val="24"/>
    </w:rPr>
  </w:style>
  <w:style w:type="paragraph" w:customStyle="1" w:styleId="affff0">
    <w:name w:val="编号正文"/>
    <w:basedOn w:val="affff1"/>
    <w:qFormat/>
    <w:rsid w:val="00F2674A"/>
    <w:pPr>
      <w:snapToGrid/>
      <w:spacing w:line="360" w:lineRule="auto"/>
      <w:ind w:left="1407" w:hanging="1047"/>
      <w:jc w:val="left"/>
    </w:pPr>
    <w:rPr>
      <w:rFonts w:eastAsia="仿宋_GB2312"/>
    </w:rPr>
  </w:style>
  <w:style w:type="paragraph" w:customStyle="1" w:styleId="affff1">
    <w:name w:val="文档正文"/>
    <w:basedOn w:val="a3"/>
    <w:qFormat/>
    <w:rsid w:val="00F2674A"/>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rsid w:val="00F2674A"/>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sid w:val="00F2674A"/>
    <w:rPr>
      <w:rFonts w:ascii="Tahoma" w:hAnsi="Tahoma"/>
      <w:sz w:val="24"/>
      <w:szCs w:val="24"/>
    </w:rPr>
  </w:style>
  <w:style w:type="paragraph" w:customStyle="1" w:styleId="CharCharCharCharCharCharChar">
    <w:name w:val="Char Char Char Char Char Char Char"/>
    <w:basedOn w:val="a3"/>
    <w:qFormat/>
    <w:rsid w:val="00F2674A"/>
    <w:rPr>
      <w:rFonts w:ascii="Tahoma" w:hAnsi="Tahoma"/>
      <w:sz w:val="24"/>
    </w:rPr>
  </w:style>
  <w:style w:type="paragraph" w:customStyle="1" w:styleId="affff2">
    <w:name w:val="二级列表"/>
    <w:basedOn w:val="afff2"/>
    <w:next w:val="afff2"/>
    <w:qFormat/>
    <w:rsid w:val="00F2674A"/>
    <w:pPr>
      <w:tabs>
        <w:tab w:val="left" w:pos="2120"/>
      </w:tabs>
      <w:ind w:firstLineChars="0" w:firstLine="0"/>
    </w:pPr>
    <w:rPr>
      <w:b/>
    </w:rPr>
  </w:style>
  <w:style w:type="paragraph" w:customStyle="1" w:styleId="Note">
    <w:name w:val="Note"/>
    <w:basedOn w:val="a3"/>
    <w:qFormat/>
    <w:rsid w:val="00F2674A"/>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rsid w:val="00F2674A"/>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rsid w:val="00F2674A"/>
    <w:pPr>
      <w:snapToGrid w:val="0"/>
      <w:spacing w:before="80" w:after="320"/>
      <w:ind w:left="1134"/>
      <w:jc w:val="center"/>
    </w:pPr>
    <w:rPr>
      <w:rFonts w:ascii="Arial" w:eastAsia="黑体" w:hAnsi="Arial"/>
      <w:sz w:val="18"/>
    </w:rPr>
  </w:style>
  <w:style w:type="paragraph" w:customStyle="1" w:styleId="affff3">
    <w:name w:val="表格文本"/>
    <w:qFormat/>
    <w:rsid w:val="00F2674A"/>
    <w:pPr>
      <w:tabs>
        <w:tab w:val="decimal" w:pos="0"/>
      </w:tabs>
    </w:pPr>
    <w:rPr>
      <w:rFonts w:ascii="Arial" w:hAnsi="Arial"/>
      <w:sz w:val="21"/>
    </w:rPr>
  </w:style>
  <w:style w:type="paragraph" w:customStyle="1" w:styleId="affff4">
    <w:name w:val="_"/>
    <w:basedOn w:val="a3"/>
    <w:qFormat/>
    <w:rsid w:val="00F2674A"/>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rsid w:val="00F2674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rsid w:val="00F2674A"/>
    <w:pPr>
      <w:spacing w:line="360" w:lineRule="auto"/>
      <w:ind w:firstLine="420"/>
    </w:pPr>
    <w:rPr>
      <w:sz w:val="24"/>
    </w:rPr>
  </w:style>
  <w:style w:type="paragraph" w:customStyle="1" w:styleId="2d">
    <w:name w:val="标题2"/>
    <w:basedOn w:val="23"/>
    <w:qFormat/>
    <w:rsid w:val="00F2674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rsid w:val="00F2674A"/>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rsid w:val="00F2674A"/>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rsid w:val="00F2674A"/>
    <w:pPr>
      <w:adjustRightInd w:val="0"/>
      <w:snapToGrid w:val="0"/>
      <w:spacing w:after="120"/>
      <w:ind w:firstLineChars="257" w:firstLine="540"/>
    </w:pPr>
    <w:rPr>
      <w:sz w:val="21"/>
    </w:rPr>
  </w:style>
  <w:style w:type="paragraph" w:customStyle="1" w:styleId="affff5">
    <w:name w:val="简单回函地址"/>
    <w:basedOn w:val="a3"/>
    <w:qFormat/>
    <w:rsid w:val="00F2674A"/>
    <w:pPr>
      <w:adjustRightInd w:val="0"/>
      <w:snapToGrid w:val="0"/>
      <w:spacing w:line="360" w:lineRule="auto"/>
    </w:pPr>
    <w:rPr>
      <w:sz w:val="24"/>
    </w:rPr>
  </w:style>
  <w:style w:type="paragraph" w:customStyle="1" w:styleId="affff6">
    <w:name w:val="正文 + 三号"/>
    <w:basedOn w:val="a3"/>
    <w:qFormat/>
    <w:rsid w:val="00F2674A"/>
    <w:rPr>
      <w:sz w:val="21"/>
    </w:rPr>
  </w:style>
  <w:style w:type="paragraph" w:customStyle="1" w:styleId="1b">
    <w:name w:val="小标题 1"/>
    <w:basedOn w:val="a3"/>
    <w:qFormat/>
    <w:rsid w:val="00F2674A"/>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rsid w:val="00F2674A"/>
    <w:pPr>
      <w:tabs>
        <w:tab w:val="left" w:pos="1050"/>
        <w:tab w:val="right" w:leader="dot" w:pos="8296"/>
      </w:tabs>
    </w:pPr>
    <w:rPr>
      <w:caps/>
      <w:spacing w:val="20"/>
      <w:sz w:val="24"/>
    </w:rPr>
  </w:style>
  <w:style w:type="paragraph" w:customStyle="1" w:styleId="affff7">
    <w:name w:val="图片文字"/>
    <w:basedOn w:val="a3"/>
    <w:qFormat/>
    <w:rsid w:val="00F2674A"/>
    <w:pPr>
      <w:spacing w:line="240" w:lineRule="atLeast"/>
      <w:jc w:val="center"/>
    </w:pPr>
    <w:rPr>
      <w:sz w:val="21"/>
    </w:rPr>
  </w:style>
  <w:style w:type="paragraph" w:customStyle="1" w:styleId="affff8">
    <w:name w:val="摘要"/>
    <w:basedOn w:val="a3"/>
    <w:next w:val="23"/>
    <w:qFormat/>
    <w:rsid w:val="00F2674A"/>
    <w:pPr>
      <w:spacing w:line="360" w:lineRule="auto"/>
    </w:pPr>
    <w:rPr>
      <w:rFonts w:eastAsia="黑体"/>
      <w:sz w:val="20"/>
    </w:rPr>
  </w:style>
  <w:style w:type="paragraph" w:customStyle="1" w:styleId="22">
    <w:name w:val="样式 正文首行缩进 2 + 首行缩进:  2 字符"/>
    <w:basedOn w:val="a3"/>
    <w:qFormat/>
    <w:rsid w:val="00F2674A"/>
    <w:pPr>
      <w:numPr>
        <w:numId w:val="10"/>
      </w:numPr>
      <w:adjustRightInd w:val="0"/>
      <w:snapToGrid w:val="0"/>
      <w:spacing w:line="360" w:lineRule="auto"/>
    </w:pPr>
    <w:rPr>
      <w:rFonts w:ascii="Arial" w:hAnsi="Arial"/>
      <w:b/>
      <w:sz w:val="24"/>
    </w:rPr>
  </w:style>
  <w:style w:type="paragraph" w:customStyle="1" w:styleId="52">
    <w:name w:val="标题5"/>
    <w:basedOn w:val="a3"/>
    <w:qFormat/>
    <w:rsid w:val="00F2674A"/>
    <w:pPr>
      <w:tabs>
        <w:tab w:val="left" w:pos="0"/>
      </w:tabs>
      <w:autoSpaceDE w:val="0"/>
      <w:autoSpaceDN w:val="0"/>
      <w:adjustRightInd w:val="0"/>
      <w:snapToGrid w:val="0"/>
      <w:spacing w:line="320" w:lineRule="atLeast"/>
    </w:pPr>
    <w:rPr>
      <w:rFonts w:ascii="宋体"/>
      <w:kern w:val="0"/>
      <w:sz w:val="21"/>
    </w:rPr>
  </w:style>
  <w:style w:type="paragraph" w:customStyle="1" w:styleId="TableContents">
    <w:name w:val="Table Contents"/>
    <w:basedOn w:val="ac"/>
    <w:qFormat/>
    <w:rsid w:val="00F2674A"/>
    <w:pPr>
      <w:suppressAutoHyphens/>
      <w:jc w:val="left"/>
    </w:pPr>
    <w:rPr>
      <w:rFonts w:ascii="Times New Roman" w:eastAsia="Times New Roman"/>
      <w:kern w:val="0"/>
      <w:sz w:val="24"/>
    </w:rPr>
  </w:style>
  <w:style w:type="paragraph" w:customStyle="1" w:styleId="CharCharCharChar">
    <w:name w:val="文档正文 Char Char Char Char"/>
    <w:basedOn w:val="a3"/>
    <w:qFormat/>
    <w:rsid w:val="00F2674A"/>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rsid w:val="00F2674A"/>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rsid w:val="00F2674A"/>
    <w:pPr>
      <w:keepNext/>
      <w:snapToGrid w:val="0"/>
      <w:spacing w:before="160" w:after="80"/>
      <w:ind w:left="1134"/>
      <w:jc w:val="center"/>
    </w:pPr>
    <w:rPr>
      <w:rFonts w:ascii="Arial" w:eastAsia="黑体" w:hAnsi="Arial"/>
      <w:sz w:val="18"/>
    </w:rPr>
  </w:style>
  <w:style w:type="paragraph" w:customStyle="1" w:styleId="1c">
    <w:name w:val="文本框样式1"/>
    <w:basedOn w:val="a3"/>
    <w:qFormat/>
    <w:rsid w:val="00F2674A"/>
    <w:pPr>
      <w:adjustRightInd w:val="0"/>
      <w:snapToGrid w:val="0"/>
      <w:spacing w:before="60" w:line="180" w:lineRule="exact"/>
      <w:jc w:val="center"/>
    </w:pPr>
    <w:rPr>
      <w:sz w:val="21"/>
    </w:rPr>
  </w:style>
  <w:style w:type="paragraph" w:customStyle="1" w:styleId="CharCharCharCharCharCharChar1">
    <w:name w:val="Char Char Char Char Char Char Char1"/>
    <w:basedOn w:val="a9"/>
    <w:qFormat/>
    <w:rsid w:val="00F2674A"/>
    <w:rPr>
      <w:rFonts w:ascii="宋体" w:hAnsi="Tahoma"/>
    </w:rPr>
  </w:style>
  <w:style w:type="paragraph" w:customStyle="1" w:styleId="CharCharCharChar0">
    <w:name w:val="Char Char Char Char"/>
    <w:basedOn w:val="a3"/>
    <w:qFormat/>
    <w:rsid w:val="00F2674A"/>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rsid w:val="00F2674A"/>
    <w:pPr>
      <w:adjustRightInd w:val="0"/>
      <w:snapToGrid w:val="0"/>
    </w:pPr>
  </w:style>
  <w:style w:type="paragraph" w:customStyle="1" w:styleId="affffa">
    <w:name w:val="正文（首行不缩进）"/>
    <w:basedOn w:val="a3"/>
    <w:qFormat/>
    <w:rsid w:val="00F2674A"/>
    <w:pPr>
      <w:autoSpaceDE w:val="0"/>
      <w:autoSpaceDN w:val="0"/>
      <w:adjustRightInd w:val="0"/>
      <w:spacing w:line="360" w:lineRule="auto"/>
      <w:jc w:val="left"/>
    </w:pPr>
    <w:rPr>
      <w:kern w:val="0"/>
      <w:sz w:val="21"/>
    </w:rPr>
  </w:style>
  <w:style w:type="paragraph" w:customStyle="1" w:styleId="PullQuote">
    <w:name w:val="Pull Quote"/>
    <w:basedOn w:val="a3"/>
    <w:qFormat/>
    <w:rsid w:val="00F2674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rsid w:val="00F2674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sid w:val="00F2674A"/>
    <w:rPr>
      <w:rFonts w:ascii="Tahoma" w:hAnsi="Tahoma"/>
      <w:sz w:val="30"/>
    </w:rPr>
  </w:style>
  <w:style w:type="paragraph" w:customStyle="1" w:styleId="1d">
    <w:name w:val="彩色底纹1"/>
    <w:qFormat/>
    <w:rsid w:val="00F2674A"/>
    <w:rPr>
      <w:kern w:val="2"/>
      <w:sz w:val="21"/>
    </w:rPr>
  </w:style>
  <w:style w:type="paragraph" w:customStyle="1" w:styleId="CharCharCharCharCharChar1Char">
    <w:name w:val="Char Char Char Char Char Char1 Char"/>
    <w:basedOn w:val="a3"/>
    <w:qFormat/>
    <w:rsid w:val="00F2674A"/>
    <w:pPr>
      <w:widowControl/>
      <w:spacing w:after="160" w:line="240" w:lineRule="exact"/>
      <w:jc w:val="left"/>
    </w:pPr>
    <w:rPr>
      <w:rFonts w:ascii="Verdana" w:hAnsi="Verdana"/>
      <w:kern w:val="0"/>
      <w:sz w:val="21"/>
      <w:lang w:eastAsia="en-US"/>
    </w:rPr>
  </w:style>
  <w:style w:type="paragraph" w:customStyle="1" w:styleId="1e">
    <w:name w:val="附录1"/>
    <w:basedOn w:val="a3"/>
    <w:next w:val="a3"/>
    <w:qFormat/>
    <w:rsid w:val="00F2674A"/>
    <w:pPr>
      <w:tabs>
        <w:tab w:val="left" w:pos="1304"/>
      </w:tabs>
      <w:ind w:left="425" w:hanging="425"/>
      <w:outlineLvl w:val="0"/>
    </w:pPr>
    <w:rPr>
      <w:rFonts w:ascii="黑体" w:eastAsia="黑体" w:hAnsi="黑体"/>
      <w:b/>
      <w:sz w:val="44"/>
    </w:rPr>
  </w:style>
  <w:style w:type="paragraph" w:customStyle="1" w:styleId="xl27">
    <w:name w:val="xl27"/>
    <w:basedOn w:val="a3"/>
    <w:qFormat/>
    <w:rsid w:val="00F2674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ableHeading">
    <w:name w:val="Table Heading"/>
    <w:qFormat/>
    <w:rsid w:val="00F2674A"/>
    <w:pPr>
      <w:keepNext/>
      <w:snapToGrid w:val="0"/>
      <w:spacing w:before="80" w:after="80"/>
      <w:jc w:val="center"/>
    </w:pPr>
    <w:rPr>
      <w:rFonts w:ascii="Arial" w:eastAsia="黑体" w:hAnsi="Arial"/>
      <w:sz w:val="18"/>
    </w:rPr>
  </w:style>
  <w:style w:type="paragraph" w:customStyle="1" w:styleId="320">
    <w:name w:val="标题3——2"/>
    <w:basedOn w:val="30"/>
    <w:next w:val="af9"/>
    <w:qFormat/>
    <w:rsid w:val="00F2674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0">
    <w:name w:val="首行缩进"/>
    <w:basedOn w:val="a3"/>
    <w:qFormat/>
    <w:rsid w:val="00F2674A"/>
    <w:pPr>
      <w:numPr>
        <w:numId w:val="11"/>
      </w:numPr>
      <w:spacing w:line="360" w:lineRule="auto"/>
    </w:pPr>
    <w:rPr>
      <w:rFonts w:eastAsia="仿宋_GB2312"/>
    </w:rPr>
  </w:style>
  <w:style w:type="paragraph" w:customStyle="1" w:styleId="bt">
    <w:name w:val="bt"/>
    <w:basedOn w:val="a3"/>
    <w:next w:val="ac"/>
    <w:qFormat/>
    <w:rsid w:val="00F2674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Info spid="_x0000_s4099"/>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68FC19-6FD5-45FD-90F7-22ECD991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4333</TotalTime>
  <Pages>23</Pages>
  <Words>1320</Words>
  <Characters>7524</Characters>
  <Application>Microsoft Office Word</Application>
  <DocSecurity>0</DocSecurity>
  <Lines>62</Lines>
  <Paragraphs>17</Paragraphs>
  <ScaleCrop>false</ScaleCrop>
  <Manager>罗成</Manager>
  <Company>重庆市政府采购中心</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User</cp:lastModifiedBy>
  <cp:revision>81</cp:revision>
  <cp:lastPrinted>2023-10-30T02:17:00Z</cp:lastPrinted>
  <dcterms:created xsi:type="dcterms:W3CDTF">2022-11-02T02:15:00Z</dcterms:created>
  <dcterms:modified xsi:type="dcterms:W3CDTF">2023-11-13T01:46:00Z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802EBEDCD59C4AAEB90843C154CD86FB</vt:lpwstr>
  </property>
</Properties>
</file>