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C76E49">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sz w:val="32"/>
          <w:szCs w:val="32"/>
          <w:lang w:eastAsia="zh-CN"/>
        </w:rPr>
      </w:pPr>
    </w:p>
    <w:p w14:paraId="230BFDC7">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xml:space="preserve"> </w:t>
      </w:r>
    </w:p>
    <w:p w14:paraId="493876B1">
      <w:pPr>
        <w:keepNext w:val="0"/>
        <w:keepLines w:val="0"/>
        <w:pageBreakBefore w:val="0"/>
        <w:widowControl w:val="0"/>
        <w:kinsoku/>
        <w:wordWrap/>
        <w:overflowPunct/>
        <w:topLinePunct w:val="0"/>
        <w:autoSpaceDE/>
        <w:autoSpaceDN/>
        <w:bidi w:val="0"/>
        <w:adjustRightInd/>
        <w:snapToGrid/>
        <w:spacing w:after="0" w:line="540" w:lineRule="exact"/>
        <w:jc w:val="center"/>
        <w:textAlignment w:val="auto"/>
        <w:rPr>
          <w:rStyle w:val="11"/>
          <w:rFonts w:hint="eastAsia" w:ascii="方正小标宋_GBK" w:hAnsi="方正小标宋_GBK" w:eastAsia="方正小标宋_GBK" w:cs="方正小标宋_GBK"/>
          <w:b w:val="0"/>
          <w:kern w:val="2"/>
          <w:sz w:val="44"/>
          <w:szCs w:val="44"/>
          <w:shd w:val="clear" w:color="auto" w:fill="FFFFFF"/>
          <w:lang w:val="en-US" w:eastAsia="zh-CN" w:bidi="ar-SA"/>
        </w:rPr>
      </w:pPr>
      <w:r>
        <w:rPr>
          <w:rStyle w:val="11"/>
          <w:rFonts w:hint="eastAsia" w:ascii="方正小标宋_GBK" w:hAnsi="方正小标宋_GBK" w:eastAsia="方正小标宋_GBK" w:cs="方正小标宋_GBK"/>
          <w:b w:val="0"/>
          <w:kern w:val="2"/>
          <w:sz w:val="44"/>
          <w:szCs w:val="44"/>
          <w:shd w:val="clear" w:color="auto" w:fill="FFFFFF"/>
          <w:lang w:val="en-US" w:eastAsia="zh-CN" w:bidi="ar-SA"/>
        </w:rPr>
        <w:t>重庆市北碚区商务委员会</w:t>
      </w:r>
    </w:p>
    <w:p w14:paraId="257F0EB0">
      <w:pPr>
        <w:keepNext w:val="0"/>
        <w:keepLines w:val="0"/>
        <w:pageBreakBefore w:val="0"/>
        <w:widowControl w:val="0"/>
        <w:kinsoku/>
        <w:wordWrap/>
        <w:overflowPunct/>
        <w:topLinePunct w:val="0"/>
        <w:autoSpaceDE/>
        <w:autoSpaceDN/>
        <w:bidi w:val="0"/>
        <w:adjustRightInd/>
        <w:snapToGrid/>
        <w:spacing w:after="0" w:line="540" w:lineRule="exact"/>
        <w:jc w:val="center"/>
        <w:textAlignment w:val="auto"/>
        <w:rPr>
          <w:rStyle w:val="11"/>
          <w:rFonts w:hint="eastAsia" w:ascii="方正小标宋_GBK" w:hAnsi="方正小标宋_GBK" w:eastAsia="方正小标宋_GBK" w:cs="方正小标宋_GBK"/>
          <w:b w:val="0"/>
          <w:kern w:val="2"/>
          <w:sz w:val="44"/>
          <w:szCs w:val="44"/>
          <w:shd w:val="clear" w:color="auto" w:fill="FFFFFF"/>
          <w:lang w:val="en-US" w:eastAsia="zh-CN" w:bidi="ar-SA"/>
        </w:rPr>
      </w:pPr>
      <w:r>
        <w:rPr>
          <w:rStyle w:val="11"/>
          <w:rFonts w:hint="eastAsia" w:ascii="方正小标宋_GBK" w:hAnsi="方正小标宋_GBK" w:eastAsia="方正小标宋_GBK" w:cs="方正小标宋_GBK"/>
          <w:b w:val="0"/>
          <w:kern w:val="2"/>
          <w:sz w:val="44"/>
          <w:szCs w:val="44"/>
          <w:shd w:val="clear" w:color="auto" w:fill="FFFFFF"/>
          <w:lang w:val="en-US" w:eastAsia="zh-CN" w:bidi="ar-SA"/>
        </w:rPr>
        <w:t>重庆市北碚区发展和改革委员会</w:t>
      </w:r>
    </w:p>
    <w:p w14:paraId="198E2E19">
      <w:pPr>
        <w:pStyle w:val="5"/>
        <w:keepNext w:val="0"/>
        <w:keepLines w:val="0"/>
        <w:pageBreakBefore w:val="0"/>
        <w:widowControl w:val="0"/>
        <w:kinsoku/>
        <w:wordWrap/>
        <w:overflowPunct/>
        <w:topLinePunct w:val="0"/>
        <w:autoSpaceDE/>
        <w:autoSpaceDN/>
        <w:bidi w:val="0"/>
        <w:adjustRightInd/>
        <w:snapToGrid/>
        <w:spacing w:after="0" w:line="540" w:lineRule="exact"/>
        <w:ind w:left="0" w:leftChars="0" w:firstLine="0" w:firstLineChars="0"/>
        <w:jc w:val="center"/>
        <w:textAlignment w:val="auto"/>
        <w:rPr>
          <w:rStyle w:val="11"/>
          <w:rFonts w:hint="eastAsia" w:ascii="方正小标宋_GBK" w:hAnsi="方正小标宋_GBK" w:eastAsia="方正小标宋_GBK" w:cs="方正小标宋_GBK"/>
          <w:b w:val="0"/>
          <w:kern w:val="2"/>
          <w:sz w:val="44"/>
          <w:szCs w:val="44"/>
          <w:shd w:val="clear" w:color="auto" w:fill="FFFFFF"/>
          <w:lang w:val="en-US" w:eastAsia="zh-CN" w:bidi="ar-SA"/>
        </w:rPr>
      </w:pPr>
      <w:r>
        <w:rPr>
          <w:rStyle w:val="11"/>
          <w:rFonts w:hint="eastAsia" w:ascii="方正小标宋_GBK" w:hAnsi="方正小标宋_GBK" w:eastAsia="方正小标宋_GBK" w:cs="方正小标宋_GBK"/>
          <w:b w:val="0"/>
          <w:kern w:val="2"/>
          <w:sz w:val="44"/>
          <w:szCs w:val="44"/>
          <w:shd w:val="clear" w:color="auto" w:fill="FFFFFF"/>
          <w:lang w:val="en-US" w:eastAsia="zh-CN" w:bidi="ar-SA"/>
        </w:rPr>
        <w:t>重庆市北碚区财政局</w:t>
      </w:r>
    </w:p>
    <w:p w14:paraId="40CB2E96">
      <w:pPr>
        <w:keepNext w:val="0"/>
        <w:keepLines w:val="0"/>
        <w:pageBreakBefore w:val="0"/>
        <w:widowControl w:val="0"/>
        <w:kinsoku/>
        <w:wordWrap/>
        <w:overflowPunct/>
        <w:topLinePunct w:val="0"/>
        <w:autoSpaceDE/>
        <w:autoSpaceDN/>
        <w:bidi w:val="0"/>
        <w:adjustRightInd/>
        <w:snapToGrid/>
        <w:spacing w:after="0" w:line="540" w:lineRule="exact"/>
        <w:jc w:val="center"/>
        <w:textAlignment w:val="auto"/>
        <w:rPr>
          <w:rStyle w:val="11"/>
          <w:rFonts w:hint="eastAsia" w:ascii="方正小标宋_GBK" w:hAnsi="方正小标宋_GBK" w:eastAsia="方正小标宋_GBK" w:cs="方正小标宋_GBK"/>
          <w:b w:val="0"/>
          <w:kern w:val="2"/>
          <w:sz w:val="44"/>
          <w:szCs w:val="44"/>
          <w:shd w:val="clear" w:color="auto" w:fill="FFFFFF"/>
          <w:lang w:val="en-US" w:eastAsia="zh-CN" w:bidi="ar-SA"/>
        </w:rPr>
      </w:pPr>
      <w:r>
        <w:rPr>
          <w:rStyle w:val="11"/>
          <w:rFonts w:hint="eastAsia" w:ascii="方正小标宋_GBK" w:hAnsi="方正小标宋_GBK" w:eastAsia="方正小标宋_GBK" w:cs="方正小标宋_GBK"/>
          <w:b w:val="0"/>
          <w:kern w:val="2"/>
          <w:sz w:val="44"/>
          <w:szCs w:val="44"/>
          <w:shd w:val="clear" w:color="auto" w:fill="FFFFFF"/>
          <w:lang w:val="en-US" w:eastAsia="zh-CN" w:bidi="ar-SA"/>
        </w:rPr>
        <w:t>关于印发《重庆市北碚区促进电子商务发展</w:t>
      </w:r>
    </w:p>
    <w:p w14:paraId="0BA75BB8">
      <w:pPr>
        <w:keepNext w:val="0"/>
        <w:keepLines w:val="0"/>
        <w:pageBreakBefore w:val="0"/>
        <w:widowControl w:val="0"/>
        <w:kinsoku/>
        <w:wordWrap/>
        <w:overflowPunct/>
        <w:topLinePunct w:val="0"/>
        <w:autoSpaceDE/>
        <w:autoSpaceDN/>
        <w:bidi w:val="0"/>
        <w:adjustRightInd/>
        <w:snapToGrid/>
        <w:spacing w:after="0" w:line="540" w:lineRule="exact"/>
        <w:jc w:val="center"/>
        <w:textAlignment w:val="auto"/>
      </w:pPr>
      <w:r>
        <w:rPr>
          <w:rStyle w:val="11"/>
          <w:rFonts w:hint="eastAsia" w:ascii="方正小标宋_GBK" w:hAnsi="方正小标宋_GBK" w:eastAsia="方正小标宋_GBK" w:cs="方正小标宋_GBK"/>
          <w:b w:val="0"/>
          <w:kern w:val="2"/>
          <w:sz w:val="44"/>
          <w:szCs w:val="44"/>
          <w:shd w:val="clear" w:color="auto" w:fill="FFFFFF"/>
          <w:lang w:val="en-US" w:eastAsia="zh-CN" w:bidi="ar-SA"/>
        </w:rPr>
        <w:t>“十条”措施》的通知</w:t>
      </w:r>
    </w:p>
    <w:p w14:paraId="1ADD5664">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方正仿宋_GBK" w:cs="Times New Roman"/>
          <w:i w:val="0"/>
          <w:caps w:val="0"/>
          <w:color w:val="auto"/>
          <w:spacing w:val="0"/>
          <w:sz w:val="44"/>
          <w:szCs w:val="44"/>
          <w:shd w:val="clear" w:fill="FFFFFF"/>
          <w:lang w:eastAsia="zh-CN"/>
        </w:rPr>
      </w:pPr>
      <w:r>
        <w:rPr>
          <w:rFonts w:hint="eastAsia" w:ascii="Times New Roman" w:hAnsi="Times New Roman" w:eastAsia="方正仿宋_GBK" w:cs="Times New Roman"/>
          <w:sz w:val="32"/>
          <w:szCs w:val="32"/>
          <w:lang w:val="en-US" w:eastAsia="zh-CN"/>
        </w:rPr>
        <w:t>北碚商发〔2024〕60号</w:t>
      </w:r>
    </w:p>
    <w:p w14:paraId="23842964">
      <w:pPr>
        <w:keepNext w:val="0"/>
        <w:keepLines w:val="0"/>
        <w:pageBreakBefore w:val="0"/>
        <w:kinsoku/>
        <w:overflowPunct/>
        <w:topLinePunct w:val="0"/>
        <w:bidi w:val="0"/>
        <w:spacing w:line="600" w:lineRule="atLeast"/>
        <w:ind w:left="0" w:leftChars="0" w:right="0" w:rightChars="0"/>
        <w:jc w:val="center"/>
        <w:textAlignment w:val="auto"/>
        <w:rPr>
          <w:rFonts w:hint="eastAsia" w:ascii="宋体" w:hAnsi="宋体" w:eastAsia="宋体" w:cs="宋体"/>
          <w:i w:val="0"/>
          <w:caps w:val="0"/>
          <w:color w:val="auto"/>
          <w:spacing w:val="0"/>
          <w:sz w:val="44"/>
          <w:szCs w:val="44"/>
          <w:shd w:val="clear" w:fill="FFFFFF"/>
          <w:lang w:val="en-US" w:eastAsia="zh-CN"/>
        </w:rPr>
      </w:pPr>
    </w:p>
    <w:p w14:paraId="0E95FEF8">
      <w:pPr>
        <w:keepNext w:val="0"/>
        <w:keepLines w:val="0"/>
        <w:pageBreakBefore w:val="0"/>
        <w:widowControl w:val="0"/>
        <w:kinsoku/>
        <w:overflowPunct/>
        <w:topLinePunct w:val="0"/>
        <w:autoSpaceDE/>
        <w:autoSpaceDN/>
        <w:bidi w:val="0"/>
        <w:adjustRightInd/>
        <w:snapToGrid/>
        <w:spacing w:line="600" w:lineRule="exact"/>
        <w:ind w:left="0" w:leftChars="0" w:right="0" w:rightChars="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各镇人民政府、街道办事处，区政府各部门，各园城管委会，各在碚市属部门，有关单位：</w:t>
      </w:r>
    </w:p>
    <w:p w14:paraId="2174DA14">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为贯彻落实</w:t>
      </w:r>
      <w:bookmarkStart w:id="0" w:name="OLE_LINK1"/>
      <w:r>
        <w:rPr>
          <w:rFonts w:hint="eastAsia" w:ascii="方正仿宋_GBK" w:hAnsi="方正仿宋_GBK" w:eastAsia="方正仿宋_GBK" w:cs="方正仿宋_GBK"/>
          <w:kern w:val="0"/>
          <w:sz w:val="32"/>
          <w:szCs w:val="32"/>
          <w:shd w:val="clear" w:color="auto" w:fill="FFFFFF"/>
          <w:lang w:val="en-US" w:eastAsia="zh-CN" w:bidi="ar-SA"/>
        </w:rPr>
        <w:t>《重庆市加速推进现代生产性服务业高质量发展行动方案（</w:t>
      </w:r>
      <w:r>
        <w:rPr>
          <w:rFonts w:hint="eastAsia" w:ascii="Times New Roman" w:hAnsi="Times New Roman" w:eastAsia="方正仿宋_GBK" w:cs="Times New Roman"/>
          <w:sz w:val="32"/>
          <w:szCs w:val="32"/>
          <w:lang w:val="en-US" w:eastAsia="zh-CN"/>
        </w:rPr>
        <w:t>2024—2027</w:t>
      </w:r>
      <w:r>
        <w:rPr>
          <w:rFonts w:hint="eastAsia" w:ascii="方正仿宋_GBK" w:hAnsi="方正仿宋_GBK" w:eastAsia="方正仿宋_GBK" w:cs="方正仿宋_GBK"/>
          <w:kern w:val="0"/>
          <w:sz w:val="32"/>
          <w:szCs w:val="32"/>
          <w:shd w:val="clear" w:color="auto" w:fill="FFFFFF"/>
          <w:lang w:val="en-US" w:eastAsia="zh-CN" w:bidi="ar-SA"/>
        </w:rPr>
        <w:t>年）》（渝府发〔</w:t>
      </w:r>
      <w:r>
        <w:rPr>
          <w:rFonts w:hint="default" w:ascii="Times New Roman" w:hAnsi="Times New Roman" w:eastAsia="方正仿宋_GBK" w:cs="Times New Roman"/>
          <w:sz w:val="32"/>
          <w:szCs w:val="32"/>
          <w:lang w:val="en-US" w:eastAsia="zh-CN"/>
        </w:rPr>
        <w:t>20</w:t>
      </w:r>
      <w:r>
        <w:rPr>
          <w:rFonts w:hint="eastAsia" w:ascii="Times New Roman" w:hAnsi="Times New Roman" w:eastAsia="方正仿宋_GBK" w:cs="Times New Roman"/>
          <w:sz w:val="32"/>
          <w:szCs w:val="32"/>
          <w:lang w:val="en-US" w:eastAsia="zh-CN"/>
        </w:rPr>
        <w:t>24</w:t>
      </w:r>
      <w:r>
        <w:rPr>
          <w:rFonts w:hint="eastAsia" w:ascii="方正仿宋_GBK" w:hAnsi="方正仿宋_GBK" w:eastAsia="方正仿宋_GBK" w:cs="方正仿宋_GBK"/>
          <w:kern w:val="0"/>
          <w:sz w:val="32"/>
          <w:szCs w:val="32"/>
          <w:shd w:val="clear" w:color="auto" w:fill="FFFFFF"/>
          <w:lang w:val="en-US" w:eastAsia="zh-CN" w:bidi="ar-SA"/>
        </w:rPr>
        <w:t>〕</w:t>
      </w:r>
      <w:r>
        <w:rPr>
          <w:rFonts w:hint="default"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val="en-US" w:eastAsia="zh-CN"/>
        </w:rPr>
        <w:t>8</w:t>
      </w:r>
      <w:r>
        <w:rPr>
          <w:rFonts w:hint="eastAsia" w:ascii="方正仿宋_GBK" w:hAnsi="方正仿宋_GBK" w:eastAsia="方正仿宋_GBK" w:cs="方正仿宋_GBK"/>
          <w:kern w:val="0"/>
          <w:sz w:val="32"/>
          <w:szCs w:val="32"/>
          <w:shd w:val="clear" w:color="auto" w:fill="FFFFFF"/>
          <w:lang w:val="en-US" w:eastAsia="zh-CN" w:bidi="ar-SA"/>
        </w:rPr>
        <w:t>号）</w:t>
      </w:r>
      <w:bookmarkEnd w:id="0"/>
      <w:r>
        <w:rPr>
          <w:rFonts w:hint="eastAsia" w:ascii="方正仿宋_GBK" w:hAnsi="方正仿宋_GBK" w:eastAsia="方正仿宋_GBK" w:cs="方正仿宋_GBK"/>
          <w:kern w:val="0"/>
          <w:sz w:val="32"/>
          <w:szCs w:val="32"/>
          <w:shd w:val="clear" w:color="auto" w:fill="FFFFFF"/>
          <w:lang w:val="en-US" w:eastAsia="zh-CN" w:bidi="ar-SA"/>
        </w:rPr>
        <w:t>精神，促进电子商务产业高质量发展，经区委区政府同意，区商务委、区发展改革委、区财政局制定了《重庆市北碚区促进电子商务发展“十条”措施》，现印发给你们，请贯彻执行。</w:t>
      </w:r>
    </w:p>
    <w:p w14:paraId="028B1283">
      <w:pPr>
        <w:keepNext w:val="0"/>
        <w:keepLines w:val="0"/>
        <w:pageBreakBefore w:val="0"/>
        <w:widowControl w:val="0"/>
        <w:kinsoku/>
        <w:overflowPunct/>
        <w:topLinePunct w:val="0"/>
        <w:autoSpaceDE/>
        <w:autoSpaceDN/>
        <w:bidi w:val="0"/>
        <w:adjustRightInd/>
        <w:snapToGrid/>
        <w:spacing w:line="600" w:lineRule="exact"/>
        <w:ind w:right="0" w:rightChars="0"/>
        <w:jc w:val="center"/>
        <w:textAlignment w:val="auto"/>
        <w:rPr>
          <w:rFonts w:hint="eastAsia" w:ascii="方正仿宋_GBK" w:hAnsi="方正仿宋_GBK" w:eastAsia="方正仿宋_GBK" w:cs="方正仿宋_GBK"/>
          <w:kern w:val="0"/>
          <w:sz w:val="32"/>
          <w:szCs w:val="32"/>
          <w:shd w:val="clear" w:color="auto" w:fill="FFFFFF"/>
          <w:lang w:val="en-US" w:eastAsia="zh-CN" w:bidi="ar-SA"/>
        </w:rPr>
      </w:pPr>
    </w:p>
    <w:p w14:paraId="2671420F">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bookmarkStart w:id="1" w:name="OLE_LINK6"/>
      <w:r>
        <w:rPr>
          <w:rFonts w:hint="eastAsia" w:ascii="方正仿宋_GBK" w:hAnsi="方正仿宋_GBK" w:eastAsia="方正仿宋_GBK" w:cs="方正仿宋_GBK"/>
          <w:kern w:val="0"/>
          <w:sz w:val="32"/>
          <w:szCs w:val="32"/>
          <w:shd w:val="clear" w:color="auto" w:fill="FFFFFF"/>
          <w:lang w:val="en-US" w:eastAsia="zh-CN" w:bidi="ar-SA"/>
        </w:rPr>
        <w:t>重庆市北碚区商务委员会</w:t>
      </w:r>
      <w:bookmarkEnd w:id="1"/>
      <w:r>
        <w:rPr>
          <w:rFonts w:hint="eastAsia" w:ascii="方正仿宋_GBK" w:hAnsi="方正仿宋_GBK" w:eastAsia="方正仿宋_GBK" w:cs="方正仿宋_GBK"/>
          <w:i w:val="0"/>
          <w:iCs w:val="0"/>
          <w:caps w:val="0"/>
          <w:color w:val="333333"/>
          <w:spacing w:val="0"/>
          <w:sz w:val="31"/>
          <w:szCs w:val="31"/>
          <w:shd w:val="clear" w:color="auto" w:fill="FFFFFF"/>
          <w:vertAlign w:val="baseline"/>
          <w:lang w:val="en-US" w:eastAsia="zh-CN"/>
        </w:rPr>
        <w:t xml:space="preserve">     </w:t>
      </w:r>
      <w:r>
        <w:rPr>
          <w:rFonts w:hint="eastAsia" w:ascii="方正仿宋_GBK" w:hAnsi="方正仿宋_GBK" w:eastAsia="方正仿宋_GBK" w:cs="方正仿宋_GBK"/>
          <w:kern w:val="0"/>
          <w:sz w:val="32"/>
          <w:szCs w:val="32"/>
          <w:shd w:val="clear" w:color="auto" w:fill="FFFFFF"/>
          <w:lang w:val="en-US" w:eastAsia="zh-CN" w:bidi="ar-SA"/>
        </w:rPr>
        <w:t>重庆市北碚区发展和改革委员会</w:t>
      </w:r>
    </w:p>
    <w:p w14:paraId="45C7FE1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4000" w:firstLineChars="1250"/>
        <w:jc w:val="righ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重庆市北碚区财政局</w:t>
      </w:r>
      <w:r>
        <w:rPr>
          <w:rFonts w:hint="default" w:ascii="方正仿宋_GBK" w:hAnsi="方正仿宋_GBK" w:eastAsia="方正仿宋_GBK" w:cs="方正仿宋_GBK"/>
          <w:kern w:val="0"/>
          <w:sz w:val="32"/>
          <w:szCs w:val="32"/>
          <w:shd w:val="clear" w:color="auto" w:fill="FFFFFF"/>
          <w:lang w:eastAsia="zh-CN" w:bidi="ar-SA"/>
        </w:rPr>
        <w:t xml:space="preserve">   </w:t>
      </w:r>
    </w:p>
    <w:p w14:paraId="5A94D35B">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4998" w:firstLineChars="1562"/>
        <w:jc w:val="righ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Times New Roman" w:hAnsi="Times New Roman" w:eastAsia="方正仿宋_GBK" w:cs="Times New Roman"/>
          <w:sz w:val="32"/>
          <w:szCs w:val="32"/>
          <w:lang w:val="en-US" w:eastAsia="zh-CN"/>
        </w:rPr>
        <w:t>2024</w:t>
      </w:r>
      <w:r>
        <w:rPr>
          <w:rFonts w:hint="eastAsia" w:ascii="方正仿宋_GBK" w:hAnsi="方正仿宋_GBK" w:eastAsia="方正仿宋_GBK" w:cs="方正仿宋_GBK"/>
          <w:kern w:val="0"/>
          <w:sz w:val="32"/>
          <w:szCs w:val="32"/>
          <w:shd w:val="clear" w:color="auto" w:fill="FFFFFF"/>
          <w:lang w:val="en-US" w:eastAsia="zh-CN" w:bidi="ar-SA"/>
        </w:rPr>
        <w:t>年</w:t>
      </w:r>
      <w:r>
        <w:rPr>
          <w:rFonts w:hint="eastAsia" w:ascii="Times New Roman" w:hAnsi="Times New Roman" w:eastAsia="方正仿宋_GBK" w:cs="Times New Roman"/>
          <w:sz w:val="32"/>
          <w:szCs w:val="32"/>
          <w:lang w:val="en-US" w:eastAsia="zh-CN"/>
        </w:rPr>
        <w:t>12</w:t>
      </w:r>
      <w:r>
        <w:rPr>
          <w:rFonts w:hint="eastAsia" w:ascii="方正仿宋_GBK" w:hAnsi="方正仿宋_GBK" w:eastAsia="方正仿宋_GBK" w:cs="方正仿宋_GBK"/>
          <w:kern w:val="0"/>
          <w:sz w:val="32"/>
          <w:szCs w:val="32"/>
          <w:shd w:val="clear" w:color="auto" w:fill="FFFFFF"/>
          <w:lang w:val="en-US" w:eastAsia="zh-CN" w:bidi="ar-SA"/>
        </w:rPr>
        <w:t>月</w:t>
      </w:r>
      <w:r>
        <w:rPr>
          <w:rFonts w:hint="eastAsia" w:ascii="Times New Roman" w:hAnsi="Times New Roman" w:eastAsia="方正仿宋_GBK" w:cs="Times New Roman"/>
          <w:sz w:val="32"/>
          <w:szCs w:val="32"/>
          <w:lang w:val="en-US" w:eastAsia="zh-CN"/>
        </w:rPr>
        <w:t>27</w:t>
      </w:r>
      <w:r>
        <w:rPr>
          <w:rFonts w:hint="eastAsia" w:ascii="方正仿宋_GBK" w:hAnsi="方正仿宋_GBK" w:eastAsia="方正仿宋_GBK" w:cs="方正仿宋_GBK"/>
          <w:kern w:val="0"/>
          <w:sz w:val="32"/>
          <w:szCs w:val="32"/>
          <w:shd w:val="clear" w:color="auto" w:fill="FFFFFF"/>
          <w:lang w:val="en-US" w:eastAsia="zh-CN" w:bidi="ar-SA"/>
        </w:rPr>
        <w:t>日</w:t>
      </w:r>
    </w:p>
    <w:p w14:paraId="287DEF50">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640"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（此件公开发布）</w:t>
      </w:r>
    </w:p>
    <w:p w14:paraId="213CB9DE">
      <w:pPr>
        <w:keepNext w:val="0"/>
        <w:keepLines w:val="0"/>
        <w:pageBreakBefore w:val="0"/>
        <w:kinsoku/>
        <w:overflowPunct/>
        <w:topLinePunct w:val="0"/>
        <w:bidi w:val="0"/>
        <w:spacing w:line="600" w:lineRule="atLeas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14:paraId="301622F0">
      <w:pPr>
        <w:keepNext w:val="0"/>
        <w:keepLines w:val="0"/>
        <w:pageBreakBefore w:val="0"/>
        <w:kinsoku/>
        <w:overflowPunct/>
        <w:topLinePunct w:val="0"/>
        <w:bidi w:val="0"/>
        <w:spacing w:line="600" w:lineRule="atLeast"/>
        <w:ind w:left="0" w:leftChars="0" w:right="0" w:rightChars="0"/>
        <w:jc w:val="both"/>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14:paraId="57837270">
      <w:pPr>
        <w:keepNext w:val="0"/>
        <w:keepLines w:val="0"/>
        <w:pageBreakBefore w:val="0"/>
        <w:kinsoku/>
        <w:overflowPunct/>
        <w:topLinePunct w:val="0"/>
        <w:bidi w:val="0"/>
        <w:spacing w:line="600" w:lineRule="atLeast"/>
        <w:ind w:left="0" w:leftChars="0" w:right="0" w:rightChars="0"/>
        <w:jc w:val="both"/>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14:paraId="08387414">
      <w:pPr>
        <w:keepNext w:val="0"/>
        <w:keepLines w:val="0"/>
        <w:pageBreakBefore w:val="0"/>
        <w:kinsoku/>
        <w:overflowPunct/>
        <w:topLinePunct w:val="0"/>
        <w:bidi w:val="0"/>
        <w:spacing w:line="600" w:lineRule="atLeast"/>
        <w:ind w:left="0" w:leftChars="0" w:right="0" w:rightChars="0"/>
        <w:jc w:val="both"/>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14:paraId="0EF63506">
      <w:pPr>
        <w:keepNext w:val="0"/>
        <w:keepLines w:val="0"/>
        <w:pageBreakBefore w:val="0"/>
        <w:kinsoku/>
        <w:overflowPunct/>
        <w:topLinePunct w:val="0"/>
        <w:bidi w:val="0"/>
        <w:spacing w:line="600" w:lineRule="atLeast"/>
        <w:ind w:left="0" w:leftChars="0" w:right="0" w:rightChars="0"/>
        <w:jc w:val="both"/>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14:paraId="6C0F2DFE">
      <w:pPr>
        <w:keepNext w:val="0"/>
        <w:keepLines w:val="0"/>
        <w:pageBreakBefore w:val="0"/>
        <w:kinsoku/>
        <w:overflowPunct/>
        <w:topLinePunct w:val="0"/>
        <w:bidi w:val="0"/>
        <w:spacing w:line="600" w:lineRule="atLeast"/>
        <w:ind w:left="0" w:leftChars="0" w:right="0" w:rightChars="0"/>
        <w:jc w:val="both"/>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14:paraId="56CA7183">
      <w:pPr>
        <w:keepNext w:val="0"/>
        <w:keepLines w:val="0"/>
        <w:pageBreakBefore w:val="0"/>
        <w:kinsoku/>
        <w:overflowPunct/>
        <w:topLinePunct w:val="0"/>
        <w:bidi w:val="0"/>
        <w:spacing w:line="600" w:lineRule="atLeast"/>
        <w:ind w:left="0" w:leftChars="0" w:right="0" w:rightChars="0"/>
        <w:jc w:val="both"/>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14:paraId="72316ED8">
      <w:pPr>
        <w:keepNext w:val="0"/>
        <w:keepLines w:val="0"/>
        <w:pageBreakBefore w:val="0"/>
        <w:kinsoku/>
        <w:overflowPunct/>
        <w:topLinePunct w:val="0"/>
        <w:bidi w:val="0"/>
        <w:spacing w:line="600" w:lineRule="atLeast"/>
        <w:ind w:left="0" w:leftChars="0" w:right="0" w:rightChars="0"/>
        <w:jc w:val="both"/>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14:paraId="53B175BD">
      <w:pPr>
        <w:keepNext w:val="0"/>
        <w:keepLines w:val="0"/>
        <w:pageBreakBefore w:val="0"/>
        <w:kinsoku/>
        <w:overflowPunct/>
        <w:topLinePunct w:val="0"/>
        <w:bidi w:val="0"/>
        <w:spacing w:line="600" w:lineRule="atLeast"/>
        <w:ind w:left="0" w:leftChars="0" w:right="0" w:rightChars="0"/>
        <w:jc w:val="both"/>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14:paraId="683FD7DB">
      <w:pPr>
        <w:keepNext w:val="0"/>
        <w:keepLines w:val="0"/>
        <w:pageBreakBefore w:val="0"/>
        <w:kinsoku/>
        <w:overflowPunct/>
        <w:topLinePunct w:val="0"/>
        <w:bidi w:val="0"/>
        <w:spacing w:line="600" w:lineRule="atLeast"/>
        <w:ind w:left="0" w:leftChars="0" w:right="0" w:rightChars="0"/>
        <w:jc w:val="both"/>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14:paraId="202FECB2">
      <w:pPr>
        <w:keepNext w:val="0"/>
        <w:keepLines w:val="0"/>
        <w:pageBreakBefore w:val="0"/>
        <w:kinsoku/>
        <w:overflowPunct/>
        <w:topLinePunct w:val="0"/>
        <w:bidi w:val="0"/>
        <w:spacing w:line="600" w:lineRule="atLeast"/>
        <w:ind w:left="0" w:leftChars="0" w:right="0" w:rightChars="0"/>
        <w:jc w:val="both"/>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14:paraId="4FFFC8AA">
      <w:pPr>
        <w:keepNext w:val="0"/>
        <w:keepLines w:val="0"/>
        <w:pageBreakBefore w:val="0"/>
        <w:kinsoku/>
        <w:overflowPunct/>
        <w:topLinePunct w:val="0"/>
        <w:bidi w:val="0"/>
        <w:spacing w:line="600" w:lineRule="atLeast"/>
        <w:ind w:left="0" w:leftChars="0" w:right="0" w:rightChars="0"/>
        <w:jc w:val="both"/>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14:paraId="5C91F569">
      <w:pPr>
        <w:keepNext w:val="0"/>
        <w:keepLines w:val="0"/>
        <w:pageBreakBefore w:val="0"/>
        <w:widowControl w:val="0"/>
        <w:kinsoku/>
        <w:wordWrap/>
        <w:overflowPunct/>
        <w:topLinePunct w:val="0"/>
        <w:autoSpaceDE/>
        <w:autoSpaceDN/>
        <w:bidi w:val="0"/>
        <w:adjustRightInd/>
        <w:snapToGrid/>
        <w:spacing w:line="540" w:lineRule="atLeas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bookmarkStart w:id="2" w:name="OLE_LINK2"/>
    </w:p>
    <w:p w14:paraId="606F86E4">
      <w:pPr>
        <w:keepNext w:val="0"/>
        <w:keepLines w:val="0"/>
        <w:pageBreakBefore w:val="0"/>
        <w:widowControl w:val="0"/>
        <w:kinsoku/>
        <w:wordWrap/>
        <w:overflowPunct/>
        <w:topLinePunct w:val="0"/>
        <w:autoSpaceDE/>
        <w:autoSpaceDN/>
        <w:bidi w:val="0"/>
        <w:adjustRightInd/>
        <w:snapToGrid/>
        <w:spacing w:line="540" w:lineRule="atLeas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r>
        <w:rPr>
          <w:rFonts w:hint="eastAsia" w:ascii="方正小标宋_GBK" w:hAnsi="方正小标宋_GBK" w:eastAsia="方正小标宋_GBK" w:cs="方正小标宋_GBK"/>
          <w:kern w:val="0"/>
          <w:sz w:val="44"/>
          <w:szCs w:val="44"/>
          <w:shd w:val="clear" w:color="auto" w:fill="FFFFFF"/>
          <w:lang w:val="en-US" w:eastAsia="zh-CN" w:bidi="ar-SA"/>
        </w:rPr>
        <w:t>重庆市北碚区促进电子商务发展“十条”措施</w:t>
      </w:r>
      <w:bookmarkEnd w:id="2"/>
    </w:p>
    <w:p w14:paraId="3B0CAC21">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kern w:val="0"/>
          <w:sz w:val="32"/>
          <w:szCs w:val="32"/>
          <w:shd w:val="clear" w:color="auto" w:fill="FFFFFF"/>
          <w:lang w:val="en-US" w:eastAsia="zh-CN" w:bidi="ar-SA"/>
        </w:rPr>
      </w:pPr>
    </w:p>
    <w:p w14:paraId="79A528F8">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方正黑体_GBK" w:hAnsi="方正黑体_GBK" w:eastAsia="方正黑体_GBK" w:cs="方正黑体_GBK"/>
          <w:kern w:val="0"/>
          <w:sz w:val="32"/>
          <w:szCs w:val="32"/>
          <w:shd w:val="clear" w:color="auto" w:fill="FFFFFF"/>
          <w:lang w:val="en-US" w:eastAsia="zh-CN" w:bidi="ar-SA"/>
        </w:rPr>
      </w:pPr>
      <w:r>
        <w:rPr>
          <w:rFonts w:hint="default" w:ascii="方正黑体_GBK" w:hAnsi="方正黑体_GBK" w:eastAsia="方正黑体_GBK" w:cs="方正黑体_GBK"/>
          <w:kern w:val="0"/>
          <w:sz w:val="32"/>
          <w:szCs w:val="32"/>
          <w:shd w:val="clear" w:color="auto" w:fill="FFFFFF"/>
          <w:lang w:val="en-US" w:eastAsia="zh-CN" w:bidi="ar-SA"/>
        </w:rPr>
        <w:t>适用范围</w:t>
      </w:r>
    </w:p>
    <w:p w14:paraId="506A24E3">
      <w:pPr>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0" w:firstLineChars="200"/>
        <w:jc w:val="both"/>
        <w:textAlignment w:val="auto"/>
        <w:rPr>
          <w:rFonts w:hint="default" w:ascii="方正仿宋_GBK" w:hAnsi="方正仿宋_GBK" w:eastAsia="方正仿宋_GBK" w:cs="方正仿宋_GBK"/>
          <w:kern w:val="0"/>
          <w:sz w:val="32"/>
          <w:szCs w:val="32"/>
          <w:shd w:val="clear" w:color="auto" w:fill="FFFFFF"/>
          <w:lang w:val="en-US" w:eastAsia="zh-CN" w:bidi="ar-SA"/>
        </w:rPr>
      </w:pPr>
      <w:r>
        <w:rPr>
          <w:rFonts w:hint="default" w:ascii="方正仿宋_GBK" w:hAnsi="方正仿宋_GBK" w:eastAsia="方正仿宋_GBK" w:cs="方正仿宋_GBK"/>
          <w:kern w:val="0"/>
          <w:sz w:val="32"/>
          <w:szCs w:val="32"/>
          <w:shd w:val="clear" w:color="auto" w:fill="FFFFFF"/>
          <w:lang w:val="en-US" w:eastAsia="zh-CN" w:bidi="ar-SA"/>
        </w:rPr>
        <w:t>本措施适用于在北碚区内，合法合规开展生产经营活动，为区域经济社会发展作出贡献且具有民事主体资格的电子商务及开展电商业务的企业和机构（企业不可重复享受两江新区及北碚区同类型扶持奖励政策）。</w:t>
      </w:r>
    </w:p>
    <w:p w14:paraId="741838CE">
      <w:pPr>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0" w:firstLineChars="200"/>
        <w:jc w:val="both"/>
        <w:textAlignment w:val="auto"/>
        <w:rPr>
          <w:rFonts w:hint="default" w:ascii="Times New Roman" w:hAnsi="Times New Roman" w:eastAsia="方正楷体_GBK" w:cs="Times New Roman"/>
          <w:b w:val="0"/>
          <w:bCs w:val="0"/>
          <w:color w:val="auto"/>
          <w:sz w:val="32"/>
          <w:szCs w:val="32"/>
        </w:rPr>
      </w:pPr>
      <w:r>
        <w:rPr>
          <w:rFonts w:hint="eastAsia" w:ascii="方正黑体_GBK" w:hAnsi="方正黑体_GBK" w:eastAsia="方正黑体_GBK" w:cs="方正黑体_GBK"/>
          <w:kern w:val="0"/>
          <w:sz w:val="32"/>
          <w:szCs w:val="32"/>
          <w:shd w:val="clear" w:color="auto" w:fill="FFFFFF"/>
          <w:lang w:val="en-US" w:eastAsia="zh-CN" w:bidi="ar-SA"/>
        </w:rPr>
        <w:t>二</w:t>
      </w:r>
      <w:r>
        <w:rPr>
          <w:rFonts w:hint="default" w:ascii="方正黑体_GBK" w:hAnsi="方正黑体_GBK" w:eastAsia="方正黑体_GBK" w:cs="方正黑体_GBK"/>
          <w:kern w:val="0"/>
          <w:sz w:val="32"/>
          <w:szCs w:val="32"/>
          <w:shd w:val="clear" w:color="auto" w:fill="FFFFFF"/>
          <w:lang w:val="en-US" w:eastAsia="zh-CN" w:bidi="ar-SA"/>
        </w:rPr>
        <w:t>、措施</w:t>
      </w:r>
      <w:r>
        <w:rPr>
          <w:rFonts w:hint="default" w:ascii="Times New Roman" w:hAnsi="Times New Roman" w:eastAsia="方正黑体_GBK" w:cs="Times New Roman"/>
          <w:b w:val="0"/>
          <w:bCs w:val="0"/>
          <w:color w:val="auto"/>
          <w:sz w:val="32"/>
          <w:szCs w:val="32"/>
        </w:rPr>
        <w:t>内容及支持标准</w:t>
      </w:r>
    </w:p>
    <w:p w14:paraId="133421B5">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方正楷体_GBK" w:hAnsi="方正楷体_GBK" w:eastAsia="方正楷体_GBK" w:cs="方正楷体_GBK"/>
          <w:kern w:val="0"/>
          <w:sz w:val="32"/>
          <w:szCs w:val="32"/>
          <w:shd w:val="clear" w:color="auto" w:fill="FFFFFF"/>
          <w:lang w:val="en-US" w:eastAsia="zh-CN" w:bidi="ar-SA"/>
        </w:rPr>
      </w:pPr>
      <w:r>
        <w:rPr>
          <w:rFonts w:hint="default" w:ascii="方正楷体_GBK" w:hAnsi="方正楷体_GBK" w:eastAsia="方正楷体_GBK" w:cs="方正楷体_GBK"/>
          <w:kern w:val="0"/>
          <w:sz w:val="32"/>
          <w:szCs w:val="32"/>
          <w:shd w:val="clear" w:color="auto" w:fill="FFFFFF"/>
          <w:lang w:val="en-US" w:eastAsia="zh-CN" w:bidi="ar-SA"/>
        </w:rPr>
        <w:t>（一）支持新引进电子商务企业</w:t>
      </w:r>
    </w:p>
    <w:p w14:paraId="205474CE">
      <w:pPr>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0" w:firstLineChars="200"/>
        <w:jc w:val="both"/>
        <w:textAlignment w:val="auto"/>
        <w:rPr>
          <w:rFonts w:hint="default" w:ascii="方正仿宋_GBK" w:hAnsi="方正仿宋_GBK" w:eastAsia="方正仿宋_GBK" w:cs="方正仿宋_GBK"/>
          <w:kern w:val="0"/>
          <w:sz w:val="32"/>
          <w:szCs w:val="32"/>
          <w:shd w:val="clear" w:color="auto" w:fill="FFFFFF"/>
          <w:lang w:val="en-US" w:eastAsia="zh-CN" w:bidi="ar-SA"/>
        </w:rPr>
      </w:pPr>
      <w:r>
        <w:rPr>
          <w:rFonts w:hint="default" w:ascii="Times New Roman" w:hAnsi="Times New Roman" w:eastAsia="方正仿宋_GBK" w:cs="Times New Roman"/>
          <w:sz w:val="32"/>
          <w:szCs w:val="32"/>
          <w:lang w:val="en-US" w:eastAsia="zh-CN"/>
        </w:rPr>
        <w:t>1.</w:t>
      </w:r>
      <w:r>
        <w:rPr>
          <w:rFonts w:hint="default" w:ascii="方正仿宋_GBK" w:hAnsi="方正仿宋_GBK" w:eastAsia="方正仿宋_GBK" w:cs="方正仿宋_GBK"/>
          <w:kern w:val="0"/>
          <w:sz w:val="32"/>
          <w:szCs w:val="32"/>
          <w:shd w:val="clear" w:color="auto" w:fill="FFFFFF"/>
          <w:lang w:val="en-US" w:eastAsia="zh-CN" w:bidi="ar-SA"/>
        </w:rPr>
        <w:t>鼓励国内外知名电子商务领军企业在我区新设立企业总部、区域总部，建设区域营运中心、物流中心、结算中心及研发中心。对知名电商企业总部新入驻本区或在本区新设立市级以上区域运营中心，年实物交易额达到</w:t>
      </w:r>
      <w:r>
        <w:rPr>
          <w:rFonts w:hint="default" w:ascii="Times New Roman" w:hAnsi="Times New Roman" w:eastAsia="方正仿宋_GBK" w:cs="Times New Roman"/>
          <w:sz w:val="32"/>
          <w:szCs w:val="32"/>
          <w:lang w:val="en-US" w:eastAsia="zh-CN"/>
        </w:rPr>
        <w:t>2</w:t>
      </w:r>
      <w:r>
        <w:rPr>
          <w:rFonts w:hint="default" w:ascii="方正仿宋_GBK" w:hAnsi="方正仿宋_GBK" w:eastAsia="方正仿宋_GBK" w:cs="方正仿宋_GBK"/>
          <w:kern w:val="0"/>
          <w:sz w:val="32"/>
          <w:szCs w:val="32"/>
          <w:shd w:val="clear" w:color="auto" w:fill="FFFFFF"/>
          <w:lang w:val="en-US" w:eastAsia="zh-CN" w:bidi="ar-SA"/>
        </w:rPr>
        <w:t>亿元、</w:t>
      </w:r>
      <w:r>
        <w:rPr>
          <w:rFonts w:hint="default" w:ascii="Times New Roman" w:hAnsi="Times New Roman" w:eastAsia="方正仿宋_GBK" w:cs="Times New Roman"/>
          <w:sz w:val="32"/>
          <w:szCs w:val="32"/>
          <w:lang w:val="en-US" w:eastAsia="zh-CN"/>
        </w:rPr>
        <w:t>5</w:t>
      </w:r>
      <w:r>
        <w:rPr>
          <w:rFonts w:hint="default" w:ascii="方正仿宋_GBK" w:hAnsi="方正仿宋_GBK" w:eastAsia="方正仿宋_GBK" w:cs="方正仿宋_GBK"/>
          <w:kern w:val="0"/>
          <w:sz w:val="32"/>
          <w:szCs w:val="32"/>
          <w:shd w:val="clear" w:color="auto" w:fill="FFFFFF"/>
          <w:lang w:val="en-US" w:eastAsia="zh-CN" w:bidi="ar-SA"/>
        </w:rPr>
        <w:t>亿元、</w:t>
      </w:r>
      <w:r>
        <w:rPr>
          <w:rFonts w:hint="default" w:ascii="Times New Roman" w:hAnsi="Times New Roman" w:eastAsia="方正仿宋_GBK" w:cs="Times New Roman"/>
          <w:sz w:val="32"/>
          <w:szCs w:val="32"/>
          <w:lang w:val="en-US" w:eastAsia="zh-CN"/>
        </w:rPr>
        <w:t>10</w:t>
      </w:r>
      <w:r>
        <w:rPr>
          <w:rFonts w:hint="default" w:ascii="方正仿宋_GBK" w:hAnsi="方正仿宋_GBK" w:eastAsia="方正仿宋_GBK" w:cs="方正仿宋_GBK"/>
          <w:kern w:val="0"/>
          <w:sz w:val="32"/>
          <w:szCs w:val="32"/>
          <w:shd w:val="clear" w:color="auto" w:fill="FFFFFF"/>
          <w:lang w:val="en-US" w:eastAsia="zh-CN" w:bidi="ar-SA"/>
        </w:rPr>
        <w:t>亿元，择优分别给予企业最高不超过</w:t>
      </w:r>
      <w:r>
        <w:rPr>
          <w:rFonts w:hint="default" w:ascii="Times New Roman" w:hAnsi="Times New Roman" w:eastAsia="方正仿宋_GBK" w:cs="Times New Roman"/>
          <w:sz w:val="32"/>
          <w:szCs w:val="32"/>
          <w:lang w:val="en-US" w:eastAsia="zh-CN"/>
        </w:rPr>
        <w:t>20</w:t>
      </w:r>
      <w:r>
        <w:rPr>
          <w:rFonts w:hint="default" w:ascii="方正仿宋_GBK" w:hAnsi="方正仿宋_GBK" w:eastAsia="方正仿宋_GBK" w:cs="方正仿宋_GBK"/>
          <w:kern w:val="0"/>
          <w:sz w:val="32"/>
          <w:szCs w:val="32"/>
          <w:shd w:val="clear" w:color="auto" w:fill="FFFFFF"/>
          <w:lang w:val="en-US" w:eastAsia="zh-CN" w:bidi="ar-SA"/>
        </w:rPr>
        <w:t>万元、</w:t>
      </w:r>
      <w:r>
        <w:rPr>
          <w:rFonts w:hint="default" w:ascii="Times New Roman" w:hAnsi="Times New Roman" w:eastAsia="方正仿宋_GBK" w:cs="Times New Roman"/>
          <w:sz w:val="32"/>
          <w:szCs w:val="32"/>
          <w:lang w:val="en-US" w:eastAsia="zh-CN"/>
        </w:rPr>
        <w:t>50</w:t>
      </w:r>
      <w:r>
        <w:rPr>
          <w:rFonts w:hint="default" w:ascii="方正仿宋_GBK" w:hAnsi="方正仿宋_GBK" w:eastAsia="方正仿宋_GBK" w:cs="方正仿宋_GBK"/>
          <w:kern w:val="0"/>
          <w:sz w:val="32"/>
          <w:szCs w:val="32"/>
          <w:shd w:val="clear" w:color="auto" w:fill="FFFFFF"/>
          <w:lang w:val="en-US" w:eastAsia="zh-CN" w:bidi="ar-SA"/>
        </w:rPr>
        <w:t>万元、</w:t>
      </w:r>
      <w:r>
        <w:rPr>
          <w:rFonts w:hint="default" w:ascii="Times New Roman" w:hAnsi="Times New Roman" w:eastAsia="方正仿宋_GBK" w:cs="Times New Roman"/>
          <w:sz w:val="32"/>
          <w:szCs w:val="32"/>
          <w:lang w:val="en-US" w:eastAsia="zh-CN"/>
        </w:rPr>
        <w:t>100</w:t>
      </w:r>
      <w:r>
        <w:rPr>
          <w:rFonts w:hint="default" w:ascii="方正仿宋_GBK" w:hAnsi="方正仿宋_GBK" w:eastAsia="方正仿宋_GBK" w:cs="方正仿宋_GBK"/>
          <w:kern w:val="0"/>
          <w:sz w:val="32"/>
          <w:szCs w:val="32"/>
          <w:shd w:val="clear" w:color="auto" w:fill="FFFFFF"/>
          <w:lang w:val="en-US" w:eastAsia="zh-CN" w:bidi="ar-SA"/>
        </w:rPr>
        <w:t>万元的一次性奖励。</w:t>
      </w:r>
    </w:p>
    <w:p w14:paraId="7A977A8E">
      <w:pPr>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0" w:firstLineChars="200"/>
        <w:jc w:val="both"/>
        <w:textAlignment w:val="auto"/>
        <w:rPr>
          <w:rFonts w:hint="default" w:ascii="方正仿宋_GBK" w:hAnsi="方正仿宋_GBK" w:eastAsia="方正仿宋_GBK" w:cs="方正仿宋_GBK"/>
          <w:kern w:val="0"/>
          <w:sz w:val="32"/>
          <w:szCs w:val="32"/>
          <w:shd w:val="clear" w:color="auto" w:fill="FFFFFF"/>
          <w:lang w:val="en-US" w:eastAsia="zh-CN" w:bidi="ar-SA"/>
        </w:rPr>
      </w:pPr>
      <w:r>
        <w:rPr>
          <w:rFonts w:hint="default" w:ascii="Times New Roman" w:hAnsi="Times New Roman" w:eastAsia="方正仿宋_GBK" w:cs="Times New Roman"/>
          <w:sz w:val="32"/>
          <w:szCs w:val="32"/>
          <w:lang w:val="en-US" w:eastAsia="zh-CN"/>
        </w:rPr>
        <w:t>2.</w:t>
      </w:r>
      <w:r>
        <w:rPr>
          <w:rFonts w:hint="default" w:ascii="方正仿宋_GBK" w:hAnsi="方正仿宋_GBK" w:eastAsia="方正仿宋_GBK" w:cs="方正仿宋_GBK"/>
          <w:kern w:val="0"/>
          <w:sz w:val="32"/>
          <w:szCs w:val="32"/>
          <w:shd w:val="clear" w:color="auto" w:fill="FFFFFF"/>
          <w:lang w:val="en-US" w:eastAsia="zh-CN" w:bidi="ar-SA"/>
        </w:rPr>
        <w:t>对于新落户的电子商务企业，成功纳入限额以上商贸企业或规模以上服务业企业的，年营业收入</w:t>
      </w:r>
      <w:r>
        <w:rPr>
          <w:rFonts w:hint="default" w:ascii="Times New Roman" w:hAnsi="Times New Roman" w:eastAsia="方正仿宋_GBK" w:cs="Times New Roman"/>
          <w:sz w:val="32"/>
          <w:szCs w:val="32"/>
          <w:lang w:val="en-US" w:eastAsia="zh-CN"/>
        </w:rPr>
        <w:t>1000</w:t>
      </w:r>
      <w:r>
        <w:rPr>
          <w:rFonts w:hint="default" w:ascii="方正仿宋_GBK" w:hAnsi="方正仿宋_GBK" w:eastAsia="方正仿宋_GBK" w:cs="方正仿宋_GBK"/>
          <w:kern w:val="0"/>
          <w:sz w:val="32"/>
          <w:szCs w:val="32"/>
          <w:shd w:val="clear" w:color="auto" w:fill="FFFFFF"/>
          <w:lang w:val="en-US" w:eastAsia="zh-CN" w:bidi="ar-SA"/>
        </w:rPr>
        <w:t>-</w:t>
      </w:r>
      <w:r>
        <w:rPr>
          <w:rFonts w:hint="default" w:ascii="Times New Roman" w:hAnsi="Times New Roman" w:eastAsia="方正仿宋_GBK" w:cs="Times New Roman"/>
          <w:sz w:val="32"/>
          <w:szCs w:val="32"/>
          <w:lang w:val="en-US" w:eastAsia="zh-CN"/>
        </w:rPr>
        <w:t>5000</w:t>
      </w:r>
      <w:r>
        <w:rPr>
          <w:rFonts w:hint="default" w:ascii="方正仿宋_GBK" w:hAnsi="方正仿宋_GBK" w:eastAsia="方正仿宋_GBK" w:cs="方正仿宋_GBK"/>
          <w:kern w:val="0"/>
          <w:sz w:val="32"/>
          <w:szCs w:val="32"/>
          <w:shd w:val="clear" w:color="auto" w:fill="FFFFFF"/>
          <w:lang w:val="en-US" w:eastAsia="zh-CN" w:bidi="ar-SA"/>
        </w:rPr>
        <w:t>万元（含</w:t>
      </w:r>
      <w:r>
        <w:rPr>
          <w:rFonts w:hint="default" w:ascii="Times New Roman" w:hAnsi="Times New Roman" w:eastAsia="方正仿宋_GBK" w:cs="Times New Roman"/>
          <w:sz w:val="32"/>
          <w:szCs w:val="32"/>
          <w:lang w:val="en-US" w:eastAsia="zh-CN"/>
        </w:rPr>
        <w:t>1000</w:t>
      </w:r>
      <w:r>
        <w:rPr>
          <w:rFonts w:hint="default" w:ascii="方正仿宋_GBK" w:hAnsi="方正仿宋_GBK" w:eastAsia="方正仿宋_GBK" w:cs="方正仿宋_GBK"/>
          <w:kern w:val="0"/>
          <w:sz w:val="32"/>
          <w:szCs w:val="32"/>
          <w:shd w:val="clear" w:color="auto" w:fill="FFFFFF"/>
          <w:lang w:val="en-US" w:eastAsia="zh-CN" w:bidi="ar-SA"/>
        </w:rPr>
        <w:t>万元），奖励2万元；年营业收入</w:t>
      </w:r>
      <w:r>
        <w:rPr>
          <w:rFonts w:hint="default" w:ascii="Times New Roman" w:hAnsi="Times New Roman" w:eastAsia="方正仿宋_GBK" w:cs="Times New Roman"/>
          <w:sz w:val="32"/>
          <w:szCs w:val="32"/>
          <w:lang w:val="en-US" w:eastAsia="zh-CN"/>
        </w:rPr>
        <w:t>5000</w:t>
      </w:r>
      <w:r>
        <w:rPr>
          <w:rFonts w:hint="default" w:ascii="方正仿宋_GBK" w:hAnsi="方正仿宋_GBK" w:eastAsia="方正仿宋_GBK" w:cs="方正仿宋_GBK"/>
          <w:kern w:val="0"/>
          <w:sz w:val="32"/>
          <w:szCs w:val="32"/>
          <w:shd w:val="clear" w:color="auto" w:fill="FFFFFF"/>
          <w:lang w:val="en-US" w:eastAsia="zh-CN" w:bidi="ar-SA"/>
        </w:rPr>
        <w:t>万元-</w:t>
      </w:r>
      <w:r>
        <w:rPr>
          <w:rFonts w:hint="default" w:ascii="Times New Roman" w:hAnsi="Times New Roman" w:eastAsia="方正仿宋_GBK" w:cs="Times New Roman"/>
          <w:sz w:val="32"/>
          <w:szCs w:val="32"/>
          <w:lang w:val="en-US" w:eastAsia="zh-CN"/>
        </w:rPr>
        <w:t>1</w:t>
      </w:r>
      <w:r>
        <w:rPr>
          <w:rFonts w:hint="default" w:ascii="方正仿宋_GBK" w:hAnsi="方正仿宋_GBK" w:eastAsia="方正仿宋_GBK" w:cs="方正仿宋_GBK"/>
          <w:kern w:val="0"/>
          <w:sz w:val="32"/>
          <w:szCs w:val="32"/>
          <w:shd w:val="clear" w:color="auto" w:fill="FFFFFF"/>
          <w:lang w:val="en-US" w:eastAsia="zh-CN" w:bidi="ar-SA"/>
        </w:rPr>
        <w:t>亿元（含</w:t>
      </w:r>
      <w:r>
        <w:rPr>
          <w:rFonts w:hint="default" w:ascii="Times New Roman" w:hAnsi="Times New Roman" w:eastAsia="方正仿宋_GBK" w:cs="Times New Roman"/>
          <w:sz w:val="32"/>
          <w:szCs w:val="32"/>
          <w:lang w:val="en-US" w:eastAsia="zh-CN"/>
        </w:rPr>
        <w:t>5000</w:t>
      </w:r>
      <w:r>
        <w:rPr>
          <w:rFonts w:hint="default" w:ascii="方正仿宋_GBK" w:hAnsi="方正仿宋_GBK" w:eastAsia="方正仿宋_GBK" w:cs="方正仿宋_GBK"/>
          <w:kern w:val="0"/>
          <w:sz w:val="32"/>
          <w:szCs w:val="32"/>
          <w:shd w:val="clear" w:color="auto" w:fill="FFFFFF"/>
          <w:lang w:val="en-US" w:eastAsia="zh-CN" w:bidi="ar-SA"/>
        </w:rPr>
        <w:t>万元），奖励</w:t>
      </w:r>
      <w:r>
        <w:rPr>
          <w:rFonts w:hint="default" w:ascii="Times New Roman" w:hAnsi="Times New Roman" w:eastAsia="方正仿宋_GBK" w:cs="Times New Roman"/>
          <w:sz w:val="32"/>
          <w:szCs w:val="32"/>
          <w:lang w:val="en-US" w:eastAsia="zh-CN"/>
        </w:rPr>
        <w:t>5</w:t>
      </w:r>
      <w:r>
        <w:rPr>
          <w:rFonts w:hint="default" w:ascii="方正仿宋_GBK" w:hAnsi="方正仿宋_GBK" w:eastAsia="方正仿宋_GBK" w:cs="方正仿宋_GBK"/>
          <w:kern w:val="0"/>
          <w:sz w:val="32"/>
          <w:szCs w:val="32"/>
          <w:shd w:val="clear" w:color="auto" w:fill="FFFFFF"/>
          <w:lang w:val="en-US" w:eastAsia="zh-CN" w:bidi="ar-SA"/>
        </w:rPr>
        <w:t>万元。年营业收入</w:t>
      </w:r>
      <w:r>
        <w:rPr>
          <w:rFonts w:hint="default" w:ascii="Times New Roman" w:hAnsi="Times New Roman" w:eastAsia="方正仿宋_GBK" w:cs="Times New Roman"/>
          <w:sz w:val="32"/>
          <w:szCs w:val="32"/>
          <w:lang w:val="en-US" w:eastAsia="zh-CN"/>
        </w:rPr>
        <w:t>1</w:t>
      </w:r>
      <w:r>
        <w:rPr>
          <w:rFonts w:hint="default" w:ascii="方正仿宋_GBK" w:hAnsi="方正仿宋_GBK" w:eastAsia="方正仿宋_GBK" w:cs="方正仿宋_GBK"/>
          <w:kern w:val="0"/>
          <w:sz w:val="32"/>
          <w:szCs w:val="32"/>
          <w:shd w:val="clear" w:color="auto" w:fill="FFFFFF"/>
          <w:lang w:val="en-US" w:eastAsia="zh-CN" w:bidi="ar-SA"/>
        </w:rPr>
        <w:t>亿元以上（含</w:t>
      </w:r>
      <w:r>
        <w:rPr>
          <w:rFonts w:hint="default" w:ascii="Times New Roman" w:hAnsi="Times New Roman" w:eastAsia="方正仿宋_GBK" w:cs="Times New Roman"/>
          <w:sz w:val="32"/>
          <w:szCs w:val="32"/>
          <w:lang w:val="en-US" w:eastAsia="zh-CN"/>
        </w:rPr>
        <w:t>1</w:t>
      </w:r>
      <w:r>
        <w:rPr>
          <w:rFonts w:hint="default" w:ascii="方正仿宋_GBK" w:hAnsi="方正仿宋_GBK" w:eastAsia="方正仿宋_GBK" w:cs="方正仿宋_GBK"/>
          <w:kern w:val="0"/>
          <w:sz w:val="32"/>
          <w:szCs w:val="32"/>
          <w:shd w:val="clear" w:color="auto" w:fill="FFFFFF"/>
          <w:lang w:val="en-US" w:eastAsia="zh-CN" w:bidi="ar-SA"/>
        </w:rPr>
        <w:t>亿元），奖励</w:t>
      </w:r>
      <w:r>
        <w:rPr>
          <w:rFonts w:hint="default" w:ascii="Times New Roman" w:hAnsi="Times New Roman" w:eastAsia="方正仿宋_GBK" w:cs="Times New Roman"/>
          <w:sz w:val="32"/>
          <w:szCs w:val="32"/>
          <w:lang w:val="en-US" w:eastAsia="zh-CN"/>
        </w:rPr>
        <w:t>6</w:t>
      </w:r>
      <w:r>
        <w:rPr>
          <w:rFonts w:hint="default" w:ascii="方正仿宋_GBK" w:hAnsi="方正仿宋_GBK" w:eastAsia="方正仿宋_GBK" w:cs="方正仿宋_GBK"/>
          <w:kern w:val="0"/>
          <w:sz w:val="32"/>
          <w:szCs w:val="32"/>
          <w:shd w:val="clear" w:color="auto" w:fill="FFFFFF"/>
          <w:lang w:val="en-US" w:eastAsia="zh-CN" w:bidi="ar-SA"/>
        </w:rPr>
        <w:t>万元。</w:t>
      </w:r>
    </w:p>
    <w:p w14:paraId="3D4EE50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方正楷体_GBK" w:hAnsi="方正楷体_GBK" w:eastAsia="方正楷体_GBK" w:cs="方正楷体_GBK"/>
          <w:kern w:val="0"/>
          <w:sz w:val="32"/>
          <w:szCs w:val="32"/>
          <w:shd w:val="clear" w:color="auto" w:fill="FFFFFF"/>
          <w:lang w:val="en-US" w:eastAsia="zh-CN" w:bidi="ar-SA"/>
        </w:rPr>
      </w:pPr>
      <w:r>
        <w:rPr>
          <w:rFonts w:hint="default" w:ascii="方正楷体_GBK" w:hAnsi="方正楷体_GBK" w:eastAsia="方正楷体_GBK" w:cs="方正楷体_GBK"/>
          <w:kern w:val="0"/>
          <w:sz w:val="32"/>
          <w:szCs w:val="32"/>
          <w:shd w:val="clear" w:color="auto" w:fill="FFFFFF"/>
          <w:lang w:val="en-US" w:eastAsia="zh-CN" w:bidi="ar-SA"/>
        </w:rPr>
        <w:t>（二）支持本土电子商务产业做大做强</w:t>
      </w:r>
    </w:p>
    <w:p w14:paraId="71E7BEA0">
      <w:pPr>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0" w:firstLineChars="200"/>
        <w:jc w:val="both"/>
        <w:textAlignment w:val="auto"/>
        <w:rPr>
          <w:rFonts w:hint="default" w:ascii="方正仿宋_GBK" w:hAnsi="方正仿宋_GBK" w:eastAsia="方正仿宋_GBK" w:cs="方正仿宋_GBK"/>
          <w:kern w:val="0"/>
          <w:sz w:val="32"/>
          <w:szCs w:val="32"/>
          <w:shd w:val="clear" w:color="auto" w:fill="FFFFFF"/>
          <w:lang w:val="en-US" w:eastAsia="zh-CN" w:bidi="ar-SA"/>
        </w:rPr>
      </w:pPr>
      <w:r>
        <w:rPr>
          <w:rFonts w:hint="default" w:ascii="Times New Roman" w:hAnsi="Times New Roman" w:eastAsia="方正仿宋_GBK" w:cs="Times New Roman"/>
          <w:sz w:val="32"/>
          <w:szCs w:val="32"/>
          <w:lang w:val="en-US" w:eastAsia="zh-CN"/>
        </w:rPr>
        <w:t>3.</w:t>
      </w:r>
      <w:r>
        <w:rPr>
          <w:rFonts w:hint="default" w:ascii="方正仿宋_GBK" w:hAnsi="方正仿宋_GBK" w:eastAsia="方正仿宋_GBK" w:cs="方正仿宋_GBK"/>
          <w:kern w:val="0"/>
          <w:sz w:val="32"/>
          <w:szCs w:val="32"/>
          <w:shd w:val="clear" w:color="auto" w:fill="FFFFFF"/>
          <w:lang w:val="en-US" w:eastAsia="zh-CN" w:bidi="ar-SA"/>
        </w:rPr>
        <w:t>支持企业开展电子商务专业服务，对正常运营一年以上、年度服务</w:t>
      </w:r>
      <w:r>
        <w:rPr>
          <w:rFonts w:hint="default" w:ascii="Times New Roman" w:hAnsi="Times New Roman" w:eastAsia="方正仿宋_GBK" w:cs="Times New Roman"/>
          <w:sz w:val="32"/>
          <w:szCs w:val="32"/>
          <w:lang w:val="en-US" w:eastAsia="zh-CN"/>
        </w:rPr>
        <w:t>10</w:t>
      </w:r>
      <w:r>
        <w:rPr>
          <w:rFonts w:hint="default" w:ascii="方正仿宋_GBK" w:hAnsi="方正仿宋_GBK" w:eastAsia="方正仿宋_GBK" w:cs="方正仿宋_GBK"/>
          <w:kern w:val="0"/>
          <w:sz w:val="32"/>
          <w:szCs w:val="32"/>
          <w:shd w:val="clear" w:color="auto" w:fill="FFFFFF"/>
          <w:lang w:val="en-US" w:eastAsia="zh-CN" w:bidi="ar-SA"/>
        </w:rPr>
        <w:t>家及以上、电子商务专业服务主营业务收入达到</w:t>
      </w:r>
      <w:r>
        <w:rPr>
          <w:rFonts w:hint="default" w:ascii="Times New Roman" w:hAnsi="Times New Roman" w:eastAsia="方正仿宋_GBK" w:cs="Times New Roman"/>
          <w:sz w:val="32"/>
          <w:szCs w:val="32"/>
          <w:lang w:val="en-US" w:eastAsia="zh-CN"/>
        </w:rPr>
        <w:t>500</w:t>
      </w:r>
      <w:r>
        <w:rPr>
          <w:rFonts w:hint="default" w:ascii="方正仿宋_GBK" w:hAnsi="方正仿宋_GBK" w:eastAsia="方正仿宋_GBK" w:cs="方正仿宋_GBK"/>
          <w:kern w:val="0"/>
          <w:sz w:val="32"/>
          <w:szCs w:val="32"/>
          <w:shd w:val="clear" w:color="auto" w:fill="FFFFFF"/>
          <w:lang w:val="en-US" w:eastAsia="zh-CN" w:bidi="ar-SA"/>
        </w:rPr>
        <w:t>万元及以上，择优给予最高不超过</w:t>
      </w:r>
      <w:r>
        <w:rPr>
          <w:rFonts w:hint="default" w:ascii="Times New Roman" w:hAnsi="Times New Roman" w:eastAsia="方正仿宋_GBK" w:cs="Times New Roman"/>
          <w:sz w:val="32"/>
          <w:szCs w:val="32"/>
          <w:lang w:val="en-US" w:eastAsia="zh-CN"/>
        </w:rPr>
        <w:t>10</w:t>
      </w:r>
      <w:r>
        <w:rPr>
          <w:rFonts w:hint="default" w:ascii="方正仿宋_GBK" w:hAnsi="方正仿宋_GBK" w:eastAsia="方正仿宋_GBK" w:cs="方正仿宋_GBK"/>
          <w:kern w:val="0"/>
          <w:sz w:val="32"/>
          <w:szCs w:val="32"/>
          <w:shd w:val="clear" w:color="auto" w:fill="FFFFFF"/>
          <w:lang w:val="en-US" w:eastAsia="zh-CN" w:bidi="ar-SA"/>
        </w:rPr>
        <w:t>万元的一次性奖励。</w:t>
      </w:r>
    </w:p>
    <w:p w14:paraId="62C6C3BB">
      <w:pPr>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0" w:firstLineChars="200"/>
        <w:jc w:val="both"/>
        <w:textAlignment w:val="auto"/>
        <w:rPr>
          <w:rFonts w:hint="default" w:ascii="方正仿宋_GBK" w:hAnsi="方正仿宋_GBK" w:eastAsia="方正仿宋_GBK" w:cs="方正仿宋_GBK"/>
          <w:kern w:val="0"/>
          <w:sz w:val="32"/>
          <w:szCs w:val="32"/>
          <w:shd w:val="clear" w:color="auto" w:fill="FFFFFF"/>
          <w:lang w:val="en-US" w:eastAsia="zh-CN" w:bidi="ar-SA"/>
        </w:rPr>
      </w:pPr>
      <w:r>
        <w:rPr>
          <w:rFonts w:hint="default" w:ascii="Times New Roman" w:hAnsi="Times New Roman" w:eastAsia="方正仿宋_GBK" w:cs="Times New Roman"/>
          <w:sz w:val="32"/>
          <w:szCs w:val="32"/>
          <w:lang w:val="en-US" w:eastAsia="zh-CN"/>
        </w:rPr>
        <w:t>4.</w:t>
      </w:r>
      <w:r>
        <w:rPr>
          <w:rFonts w:hint="default" w:ascii="方正仿宋_GBK" w:hAnsi="方正仿宋_GBK" w:eastAsia="方正仿宋_GBK" w:cs="方正仿宋_GBK"/>
          <w:kern w:val="0"/>
          <w:sz w:val="32"/>
          <w:szCs w:val="32"/>
          <w:shd w:val="clear" w:color="auto" w:fill="FFFFFF"/>
          <w:lang w:val="en-US" w:eastAsia="zh-CN" w:bidi="ar-SA"/>
        </w:rPr>
        <w:t>支持传统商贸企业线上线下融合发展，对正常运营一年以上的传统商贸企业线上转型，线上年销售额首次达到</w:t>
      </w:r>
      <w:r>
        <w:rPr>
          <w:rFonts w:hint="default" w:ascii="Times New Roman" w:hAnsi="Times New Roman" w:eastAsia="方正仿宋_GBK" w:cs="Times New Roman"/>
          <w:sz w:val="32"/>
          <w:szCs w:val="32"/>
          <w:lang w:val="en-US" w:eastAsia="zh-CN"/>
        </w:rPr>
        <w:t>1000</w:t>
      </w:r>
      <w:r>
        <w:rPr>
          <w:rFonts w:hint="default" w:ascii="方正仿宋_GBK" w:hAnsi="方正仿宋_GBK" w:eastAsia="方正仿宋_GBK" w:cs="方正仿宋_GBK"/>
          <w:kern w:val="0"/>
          <w:sz w:val="32"/>
          <w:szCs w:val="32"/>
          <w:shd w:val="clear" w:color="auto" w:fill="FFFFFF"/>
          <w:lang w:val="en-US" w:eastAsia="zh-CN" w:bidi="ar-SA"/>
        </w:rPr>
        <w:t>万元、</w:t>
      </w:r>
      <w:r>
        <w:rPr>
          <w:rFonts w:hint="default" w:ascii="Times New Roman" w:hAnsi="Times New Roman" w:eastAsia="方正仿宋_GBK" w:cs="Times New Roman"/>
          <w:sz w:val="32"/>
          <w:szCs w:val="32"/>
          <w:lang w:val="en-US" w:eastAsia="zh-CN"/>
        </w:rPr>
        <w:t>2000</w:t>
      </w:r>
      <w:r>
        <w:rPr>
          <w:rFonts w:hint="default" w:ascii="方正仿宋_GBK" w:hAnsi="方正仿宋_GBK" w:eastAsia="方正仿宋_GBK" w:cs="方正仿宋_GBK"/>
          <w:kern w:val="0"/>
          <w:sz w:val="32"/>
          <w:szCs w:val="32"/>
          <w:shd w:val="clear" w:color="auto" w:fill="FFFFFF"/>
          <w:lang w:val="en-US" w:eastAsia="zh-CN" w:bidi="ar-SA"/>
        </w:rPr>
        <w:t>万元、</w:t>
      </w:r>
      <w:r>
        <w:rPr>
          <w:rFonts w:hint="default" w:ascii="Times New Roman" w:hAnsi="Times New Roman" w:eastAsia="方正仿宋_GBK" w:cs="Times New Roman"/>
          <w:sz w:val="32"/>
          <w:szCs w:val="32"/>
          <w:lang w:val="en-US" w:eastAsia="zh-CN"/>
        </w:rPr>
        <w:t>5000</w:t>
      </w:r>
      <w:r>
        <w:rPr>
          <w:rFonts w:hint="default" w:ascii="方正仿宋_GBK" w:hAnsi="方正仿宋_GBK" w:eastAsia="方正仿宋_GBK" w:cs="方正仿宋_GBK"/>
          <w:kern w:val="0"/>
          <w:sz w:val="32"/>
          <w:szCs w:val="32"/>
          <w:shd w:val="clear" w:color="auto" w:fill="FFFFFF"/>
          <w:lang w:val="en-US" w:eastAsia="zh-CN" w:bidi="ar-SA"/>
        </w:rPr>
        <w:t>万元及以上，择优分别给予最高不超过</w:t>
      </w:r>
      <w:r>
        <w:rPr>
          <w:rFonts w:hint="default" w:ascii="Times New Roman" w:hAnsi="Times New Roman" w:eastAsia="方正仿宋_GBK" w:cs="Times New Roman"/>
          <w:sz w:val="32"/>
          <w:szCs w:val="32"/>
          <w:lang w:val="en-US" w:eastAsia="zh-CN"/>
        </w:rPr>
        <w:t>10</w:t>
      </w:r>
      <w:r>
        <w:rPr>
          <w:rFonts w:hint="default" w:ascii="方正仿宋_GBK" w:hAnsi="方正仿宋_GBK" w:eastAsia="方正仿宋_GBK" w:cs="方正仿宋_GBK"/>
          <w:kern w:val="0"/>
          <w:sz w:val="32"/>
          <w:szCs w:val="32"/>
          <w:shd w:val="clear" w:color="auto" w:fill="FFFFFF"/>
          <w:lang w:val="en-US" w:eastAsia="zh-CN" w:bidi="ar-SA"/>
        </w:rPr>
        <w:t>万元、</w:t>
      </w:r>
      <w:r>
        <w:rPr>
          <w:rFonts w:hint="default" w:ascii="Times New Roman" w:hAnsi="Times New Roman" w:eastAsia="方正仿宋_GBK" w:cs="Times New Roman"/>
          <w:sz w:val="32"/>
          <w:szCs w:val="32"/>
          <w:lang w:val="en-US" w:eastAsia="zh-CN"/>
        </w:rPr>
        <w:t>20</w:t>
      </w:r>
      <w:r>
        <w:rPr>
          <w:rFonts w:hint="default" w:ascii="方正仿宋_GBK" w:hAnsi="方正仿宋_GBK" w:eastAsia="方正仿宋_GBK" w:cs="方正仿宋_GBK"/>
          <w:kern w:val="0"/>
          <w:sz w:val="32"/>
          <w:szCs w:val="32"/>
          <w:shd w:val="clear" w:color="auto" w:fill="FFFFFF"/>
          <w:lang w:val="en-US" w:eastAsia="zh-CN" w:bidi="ar-SA"/>
        </w:rPr>
        <w:t>万元、</w:t>
      </w:r>
      <w:r>
        <w:rPr>
          <w:rFonts w:hint="default" w:ascii="Times New Roman" w:hAnsi="Times New Roman" w:eastAsia="方正仿宋_GBK" w:cs="Times New Roman"/>
          <w:sz w:val="32"/>
          <w:szCs w:val="32"/>
          <w:lang w:val="en-US" w:eastAsia="zh-CN"/>
        </w:rPr>
        <w:t>40</w:t>
      </w:r>
      <w:r>
        <w:rPr>
          <w:rFonts w:hint="default" w:ascii="方正仿宋_GBK" w:hAnsi="方正仿宋_GBK" w:eastAsia="方正仿宋_GBK" w:cs="方正仿宋_GBK"/>
          <w:kern w:val="0"/>
          <w:sz w:val="32"/>
          <w:szCs w:val="32"/>
          <w:shd w:val="clear" w:color="auto" w:fill="FFFFFF"/>
          <w:lang w:val="en-US" w:eastAsia="zh-CN" w:bidi="ar-SA"/>
        </w:rPr>
        <w:t>万元的一次性奖励。</w:t>
      </w:r>
    </w:p>
    <w:p w14:paraId="0DBF6E40">
      <w:pPr>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0" w:firstLineChars="200"/>
        <w:jc w:val="both"/>
        <w:textAlignment w:val="auto"/>
        <w:rPr>
          <w:rFonts w:hint="default" w:ascii="方正仿宋_GBK" w:hAnsi="方正仿宋_GBK" w:eastAsia="方正仿宋_GBK" w:cs="方正仿宋_GBK"/>
          <w:kern w:val="0"/>
          <w:sz w:val="32"/>
          <w:szCs w:val="32"/>
          <w:shd w:val="clear" w:color="auto" w:fill="FFFFFF"/>
          <w:lang w:val="en-US" w:eastAsia="zh-CN" w:bidi="ar-SA"/>
        </w:rPr>
      </w:pPr>
      <w:r>
        <w:rPr>
          <w:rFonts w:hint="default" w:ascii="Times New Roman" w:hAnsi="Times New Roman" w:eastAsia="方正仿宋_GBK" w:cs="Times New Roman"/>
          <w:sz w:val="32"/>
          <w:szCs w:val="32"/>
          <w:lang w:val="en-US" w:eastAsia="zh-CN"/>
        </w:rPr>
        <w:t>5.</w:t>
      </w:r>
      <w:r>
        <w:rPr>
          <w:rFonts w:hint="default" w:ascii="方正仿宋_GBK" w:hAnsi="方正仿宋_GBK" w:eastAsia="方正仿宋_GBK" w:cs="方正仿宋_GBK"/>
          <w:kern w:val="0"/>
          <w:sz w:val="32"/>
          <w:szCs w:val="32"/>
          <w:shd w:val="clear" w:color="auto" w:fill="FFFFFF"/>
          <w:lang w:val="en-US" w:eastAsia="zh-CN" w:bidi="ar-SA"/>
        </w:rPr>
        <w:t>对新获得国家级、市级电子商务（数字商务）示范企业授牌的电子商务企业，分别给予</w:t>
      </w:r>
      <w:r>
        <w:rPr>
          <w:rFonts w:hint="default" w:ascii="Times New Roman" w:hAnsi="Times New Roman" w:eastAsia="方正仿宋_GBK" w:cs="Times New Roman"/>
          <w:sz w:val="32"/>
          <w:szCs w:val="32"/>
          <w:lang w:val="en-US" w:eastAsia="zh-CN"/>
        </w:rPr>
        <w:t>20</w:t>
      </w:r>
      <w:r>
        <w:rPr>
          <w:rFonts w:hint="default" w:ascii="方正仿宋_GBK" w:hAnsi="方正仿宋_GBK" w:eastAsia="方正仿宋_GBK" w:cs="方正仿宋_GBK"/>
          <w:kern w:val="0"/>
          <w:sz w:val="32"/>
          <w:szCs w:val="32"/>
          <w:shd w:val="clear" w:color="auto" w:fill="FFFFFF"/>
          <w:lang w:val="en-US" w:eastAsia="zh-CN" w:bidi="ar-SA"/>
        </w:rPr>
        <w:t>万元、</w:t>
      </w:r>
      <w:r>
        <w:rPr>
          <w:rFonts w:hint="default" w:ascii="Times New Roman" w:hAnsi="Times New Roman" w:eastAsia="方正仿宋_GBK" w:cs="Times New Roman"/>
          <w:sz w:val="32"/>
          <w:szCs w:val="32"/>
          <w:lang w:val="en-US" w:eastAsia="zh-CN"/>
        </w:rPr>
        <w:t>10</w:t>
      </w:r>
      <w:r>
        <w:rPr>
          <w:rFonts w:hint="default" w:ascii="方正仿宋_GBK" w:hAnsi="方正仿宋_GBK" w:eastAsia="方正仿宋_GBK" w:cs="方正仿宋_GBK"/>
          <w:kern w:val="0"/>
          <w:sz w:val="32"/>
          <w:szCs w:val="32"/>
          <w:shd w:val="clear" w:color="auto" w:fill="FFFFFF"/>
          <w:lang w:val="en-US" w:eastAsia="zh-CN" w:bidi="ar-SA"/>
        </w:rPr>
        <w:t>万元的一次性奖励。</w:t>
      </w:r>
    </w:p>
    <w:p w14:paraId="143159AD">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方正楷体_GBK" w:hAnsi="方正楷体_GBK" w:eastAsia="方正楷体_GBK" w:cs="方正楷体_GBK"/>
          <w:kern w:val="0"/>
          <w:sz w:val="32"/>
          <w:szCs w:val="32"/>
          <w:shd w:val="clear" w:color="auto" w:fill="FFFFFF"/>
          <w:lang w:val="en-US" w:eastAsia="zh-CN" w:bidi="ar-SA"/>
        </w:rPr>
      </w:pPr>
      <w:r>
        <w:rPr>
          <w:rFonts w:hint="default" w:ascii="方正楷体_GBK" w:hAnsi="方正楷体_GBK" w:eastAsia="方正楷体_GBK" w:cs="方正楷体_GBK"/>
          <w:kern w:val="0"/>
          <w:sz w:val="32"/>
          <w:szCs w:val="32"/>
          <w:shd w:val="clear" w:color="auto" w:fill="FFFFFF"/>
          <w:lang w:val="en-US" w:eastAsia="zh-CN" w:bidi="ar-SA"/>
        </w:rPr>
        <w:t>（三）支持电子商务产业集群发展</w:t>
      </w:r>
    </w:p>
    <w:p w14:paraId="788DB53D">
      <w:pPr>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0" w:firstLineChars="200"/>
        <w:jc w:val="both"/>
        <w:textAlignment w:val="auto"/>
        <w:rPr>
          <w:rFonts w:hint="default" w:ascii="方正仿宋_GBK" w:hAnsi="方正仿宋_GBK" w:eastAsia="方正仿宋_GBK" w:cs="方正仿宋_GBK"/>
          <w:kern w:val="0"/>
          <w:sz w:val="32"/>
          <w:szCs w:val="32"/>
          <w:shd w:val="clear" w:color="auto" w:fill="FFFFFF"/>
          <w:lang w:val="en-US" w:eastAsia="zh-CN" w:bidi="ar-SA"/>
        </w:rPr>
      </w:pPr>
      <w:r>
        <w:rPr>
          <w:rFonts w:hint="default" w:ascii="Times New Roman" w:hAnsi="Times New Roman" w:eastAsia="方正仿宋_GBK" w:cs="Times New Roman"/>
          <w:sz w:val="32"/>
          <w:szCs w:val="32"/>
          <w:lang w:val="en-US" w:eastAsia="zh-CN"/>
        </w:rPr>
        <w:t>6.</w:t>
      </w:r>
      <w:r>
        <w:rPr>
          <w:rFonts w:hint="default" w:ascii="方正仿宋_GBK" w:hAnsi="方正仿宋_GBK" w:eastAsia="方正仿宋_GBK" w:cs="方正仿宋_GBK"/>
          <w:kern w:val="0"/>
          <w:sz w:val="32"/>
          <w:szCs w:val="32"/>
          <w:shd w:val="clear" w:color="auto" w:fill="FFFFFF"/>
          <w:lang w:val="en-US" w:eastAsia="zh-CN" w:bidi="ar-SA"/>
        </w:rPr>
        <w:t>对于符合以下条件的孵化载体，择优给予最高不超过</w:t>
      </w:r>
      <w:r>
        <w:rPr>
          <w:rFonts w:hint="default" w:ascii="Times New Roman" w:hAnsi="Times New Roman" w:eastAsia="方正仿宋_GBK" w:cs="Times New Roman"/>
          <w:sz w:val="32"/>
          <w:szCs w:val="32"/>
          <w:lang w:val="en-US" w:eastAsia="zh-CN"/>
        </w:rPr>
        <w:t>50</w:t>
      </w:r>
      <w:r>
        <w:rPr>
          <w:rFonts w:hint="default" w:ascii="方正仿宋_GBK" w:hAnsi="方正仿宋_GBK" w:eastAsia="方正仿宋_GBK" w:cs="方正仿宋_GBK"/>
          <w:kern w:val="0"/>
          <w:sz w:val="32"/>
          <w:szCs w:val="32"/>
          <w:shd w:val="clear" w:color="auto" w:fill="FFFFFF"/>
          <w:lang w:val="en-US" w:eastAsia="zh-CN" w:bidi="ar-SA"/>
        </w:rPr>
        <w:t>万元一次性运营补贴：商务楼宇计容建筑面积</w:t>
      </w:r>
      <w:r>
        <w:rPr>
          <w:rFonts w:hint="default" w:ascii="Times New Roman" w:hAnsi="Times New Roman" w:eastAsia="方正仿宋_GBK" w:cs="Times New Roman"/>
          <w:sz w:val="32"/>
          <w:szCs w:val="32"/>
          <w:lang w:val="en-US" w:eastAsia="zh-CN"/>
        </w:rPr>
        <w:t>2000</w:t>
      </w:r>
      <w:r>
        <w:rPr>
          <w:rFonts w:hint="default" w:ascii="方正仿宋_GBK" w:hAnsi="方正仿宋_GBK" w:eastAsia="方正仿宋_GBK" w:cs="方正仿宋_GBK"/>
          <w:kern w:val="0"/>
          <w:sz w:val="32"/>
          <w:szCs w:val="32"/>
          <w:shd w:val="clear" w:color="auto" w:fill="FFFFFF"/>
          <w:lang w:val="en-US" w:eastAsia="zh-CN" w:bidi="ar-SA"/>
        </w:rPr>
        <w:t>平方米以上，工业园区计容建筑面积</w:t>
      </w:r>
      <w:r>
        <w:rPr>
          <w:rFonts w:hint="default" w:ascii="Times New Roman" w:hAnsi="Times New Roman" w:eastAsia="方正仿宋_GBK" w:cs="Times New Roman"/>
          <w:sz w:val="32"/>
          <w:szCs w:val="32"/>
          <w:lang w:val="en-US" w:eastAsia="zh-CN"/>
        </w:rPr>
        <w:t>5000</w:t>
      </w:r>
      <w:r>
        <w:rPr>
          <w:rFonts w:hint="default" w:ascii="方正仿宋_GBK" w:hAnsi="方正仿宋_GBK" w:eastAsia="方正仿宋_GBK" w:cs="方正仿宋_GBK"/>
          <w:kern w:val="0"/>
          <w:sz w:val="32"/>
          <w:szCs w:val="32"/>
          <w:shd w:val="clear" w:color="auto" w:fill="FFFFFF"/>
          <w:lang w:val="en-US" w:eastAsia="zh-CN" w:bidi="ar-SA"/>
        </w:rPr>
        <w:t>平方米以上，公共配套面积占总面积</w:t>
      </w:r>
      <w:r>
        <w:rPr>
          <w:rFonts w:hint="default" w:ascii="Times New Roman" w:hAnsi="Times New Roman" w:eastAsia="方正仿宋_GBK" w:cs="Times New Roman"/>
          <w:sz w:val="32"/>
          <w:szCs w:val="32"/>
          <w:lang w:val="en-US" w:eastAsia="zh-CN"/>
        </w:rPr>
        <w:t>8</w:t>
      </w:r>
      <w:r>
        <w:rPr>
          <w:rFonts w:hint="default" w:ascii="方正仿宋_GBK" w:hAnsi="方正仿宋_GBK" w:eastAsia="方正仿宋_GBK" w:cs="方正仿宋_GBK"/>
          <w:kern w:val="0"/>
          <w:sz w:val="32"/>
          <w:szCs w:val="32"/>
          <w:shd w:val="clear" w:color="auto" w:fill="FFFFFF"/>
          <w:lang w:val="en-US" w:eastAsia="zh-CN" w:bidi="ar-SA"/>
        </w:rPr>
        <w:t>%以上；配套设施完善，运营管理权清晰，有专职人员管理运营，入驻企业不少于</w:t>
      </w:r>
      <w:r>
        <w:rPr>
          <w:rFonts w:hint="default" w:ascii="Times New Roman" w:hAnsi="Times New Roman" w:eastAsia="方正仿宋_GBK" w:cs="Times New Roman"/>
          <w:sz w:val="32"/>
          <w:szCs w:val="32"/>
          <w:lang w:val="en-US" w:eastAsia="zh-CN"/>
        </w:rPr>
        <w:t>20</w:t>
      </w:r>
      <w:r>
        <w:rPr>
          <w:rFonts w:hint="default" w:ascii="方正仿宋_GBK" w:hAnsi="方正仿宋_GBK" w:eastAsia="方正仿宋_GBK" w:cs="方正仿宋_GBK"/>
          <w:kern w:val="0"/>
          <w:sz w:val="32"/>
          <w:szCs w:val="32"/>
          <w:shd w:val="clear" w:color="auto" w:fill="FFFFFF"/>
          <w:lang w:val="en-US" w:eastAsia="zh-CN" w:bidi="ar-SA"/>
        </w:rPr>
        <w:t>家且正常运营一年以上，年营业收入</w:t>
      </w:r>
      <w:r>
        <w:rPr>
          <w:rFonts w:hint="default" w:ascii="Times New Roman" w:hAnsi="Times New Roman" w:eastAsia="方正仿宋_GBK" w:cs="Times New Roman"/>
          <w:sz w:val="32"/>
          <w:szCs w:val="32"/>
          <w:lang w:val="en-US" w:eastAsia="zh-CN"/>
        </w:rPr>
        <w:t>3000</w:t>
      </w:r>
      <w:r>
        <w:rPr>
          <w:rFonts w:hint="default" w:ascii="方正仿宋_GBK" w:hAnsi="方正仿宋_GBK" w:eastAsia="方正仿宋_GBK" w:cs="方正仿宋_GBK"/>
          <w:kern w:val="0"/>
          <w:sz w:val="32"/>
          <w:szCs w:val="32"/>
          <w:shd w:val="clear" w:color="auto" w:fill="FFFFFF"/>
          <w:lang w:val="en-US" w:eastAsia="zh-CN" w:bidi="ar-SA"/>
        </w:rPr>
        <w:t>万元以上，有固定办公场地、工作人员的电子商务产业链相关企业。</w:t>
      </w:r>
    </w:p>
    <w:p w14:paraId="17A80A42">
      <w:pPr>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0" w:firstLineChars="200"/>
        <w:jc w:val="both"/>
        <w:textAlignment w:val="auto"/>
        <w:rPr>
          <w:rFonts w:hint="default" w:ascii="方正仿宋_GBK" w:hAnsi="方正仿宋_GBK" w:eastAsia="方正仿宋_GBK" w:cs="方正仿宋_GBK"/>
          <w:kern w:val="0"/>
          <w:sz w:val="32"/>
          <w:szCs w:val="32"/>
          <w:shd w:val="clear" w:color="auto" w:fill="FFFFFF"/>
          <w:lang w:val="en-US" w:eastAsia="zh-CN" w:bidi="ar-SA"/>
        </w:rPr>
      </w:pPr>
      <w:r>
        <w:rPr>
          <w:rFonts w:hint="default" w:ascii="Times New Roman" w:hAnsi="Times New Roman" w:eastAsia="方正仿宋_GBK" w:cs="Times New Roman"/>
          <w:sz w:val="32"/>
          <w:szCs w:val="32"/>
          <w:lang w:val="en-US" w:eastAsia="zh-CN"/>
        </w:rPr>
        <w:t>7.</w:t>
      </w:r>
      <w:r>
        <w:rPr>
          <w:rFonts w:hint="default" w:ascii="方正仿宋_GBK" w:hAnsi="方正仿宋_GBK" w:eastAsia="方正仿宋_GBK" w:cs="方正仿宋_GBK"/>
          <w:kern w:val="0"/>
          <w:sz w:val="32"/>
          <w:szCs w:val="32"/>
          <w:shd w:val="clear" w:color="auto" w:fill="FFFFFF"/>
          <w:lang w:val="en-US" w:eastAsia="zh-CN" w:bidi="ar-SA"/>
        </w:rPr>
        <w:t>对新获得国家级、市级电子商务示范基地（产业园）的主体，分别给予</w:t>
      </w:r>
      <w:r>
        <w:rPr>
          <w:rFonts w:hint="default" w:ascii="Times New Roman" w:hAnsi="Times New Roman" w:eastAsia="方正仿宋_GBK" w:cs="Times New Roman"/>
          <w:sz w:val="32"/>
          <w:szCs w:val="32"/>
          <w:lang w:val="en-US" w:eastAsia="zh-CN"/>
        </w:rPr>
        <w:t>30</w:t>
      </w:r>
      <w:r>
        <w:rPr>
          <w:rFonts w:hint="default" w:ascii="方正仿宋_GBK" w:hAnsi="方正仿宋_GBK" w:eastAsia="方正仿宋_GBK" w:cs="方正仿宋_GBK"/>
          <w:kern w:val="0"/>
          <w:sz w:val="32"/>
          <w:szCs w:val="32"/>
          <w:shd w:val="clear" w:color="auto" w:fill="FFFFFF"/>
          <w:lang w:val="en-US" w:eastAsia="zh-CN" w:bidi="ar-SA"/>
        </w:rPr>
        <w:t>万元、</w:t>
      </w:r>
      <w:r>
        <w:rPr>
          <w:rFonts w:hint="default" w:ascii="Times New Roman" w:hAnsi="Times New Roman" w:eastAsia="方正仿宋_GBK" w:cs="Times New Roman"/>
          <w:sz w:val="32"/>
          <w:szCs w:val="32"/>
          <w:lang w:val="en-US" w:eastAsia="zh-CN"/>
        </w:rPr>
        <w:t>20</w:t>
      </w:r>
      <w:r>
        <w:rPr>
          <w:rFonts w:hint="default" w:ascii="方正仿宋_GBK" w:hAnsi="方正仿宋_GBK" w:eastAsia="方正仿宋_GBK" w:cs="方正仿宋_GBK"/>
          <w:kern w:val="0"/>
          <w:sz w:val="32"/>
          <w:szCs w:val="32"/>
          <w:shd w:val="clear" w:color="auto" w:fill="FFFFFF"/>
          <w:lang w:val="en-US" w:eastAsia="zh-CN" w:bidi="ar-SA"/>
        </w:rPr>
        <w:t>万元一次性补助。</w:t>
      </w:r>
    </w:p>
    <w:p w14:paraId="5949287D">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方正楷体_GBK" w:hAnsi="方正楷体_GBK" w:eastAsia="方正楷体_GBK" w:cs="方正楷体_GBK"/>
          <w:kern w:val="0"/>
          <w:sz w:val="32"/>
          <w:szCs w:val="32"/>
          <w:shd w:val="clear" w:color="auto" w:fill="FFFFFF"/>
          <w:lang w:val="en-US" w:eastAsia="zh-CN" w:bidi="ar-SA"/>
        </w:rPr>
      </w:pPr>
      <w:r>
        <w:rPr>
          <w:rFonts w:hint="default" w:ascii="方正楷体_GBK" w:hAnsi="方正楷体_GBK" w:eastAsia="方正楷体_GBK" w:cs="方正楷体_GBK"/>
          <w:kern w:val="0"/>
          <w:sz w:val="32"/>
          <w:szCs w:val="32"/>
          <w:shd w:val="clear" w:color="auto" w:fill="FFFFFF"/>
          <w:lang w:val="en-US" w:eastAsia="zh-CN" w:bidi="ar-SA"/>
        </w:rPr>
        <w:t>（四）支持电子商务助力乡村振兴</w:t>
      </w:r>
    </w:p>
    <w:p w14:paraId="010FCA40">
      <w:pPr>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0" w:firstLineChars="200"/>
        <w:jc w:val="both"/>
        <w:textAlignment w:val="auto"/>
        <w:rPr>
          <w:rFonts w:hint="default" w:ascii="方正仿宋_GBK" w:hAnsi="方正仿宋_GBK" w:eastAsia="方正仿宋_GBK" w:cs="方正仿宋_GBK"/>
          <w:kern w:val="0"/>
          <w:sz w:val="32"/>
          <w:szCs w:val="32"/>
          <w:shd w:val="clear" w:color="auto" w:fill="FFFFFF"/>
          <w:lang w:val="en-US" w:eastAsia="zh-CN" w:bidi="ar-SA"/>
        </w:rPr>
      </w:pPr>
      <w:r>
        <w:rPr>
          <w:rFonts w:hint="default" w:ascii="Times New Roman" w:hAnsi="Times New Roman" w:eastAsia="方正仿宋_GBK" w:cs="Times New Roman"/>
          <w:sz w:val="32"/>
          <w:szCs w:val="32"/>
          <w:lang w:val="en-US" w:eastAsia="zh-CN"/>
        </w:rPr>
        <w:t>8.</w:t>
      </w:r>
      <w:r>
        <w:rPr>
          <w:rFonts w:hint="default" w:ascii="方正仿宋_GBK" w:hAnsi="方正仿宋_GBK" w:eastAsia="方正仿宋_GBK" w:cs="方正仿宋_GBK"/>
          <w:kern w:val="0"/>
          <w:sz w:val="32"/>
          <w:szCs w:val="32"/>
          <w:shd w:val="clear" w:color="auto" w:fill="FFFFFF"/>
          <w:lang w:val="en-US" w:eastAsia="zh-CN" w:bidi="ar-SA"/>
        </w:rPr>
        <w:t>支持区内农产品生产、销售企业打造电子商务品牌，经认定后的新创品牌（在淘宝、京东、抖音、快手、苏宁等知名平台开设品牌旗舰店、专营店、专卖店不少于</w:t>
      </w:r>
      <w:r>
        <w:rPr>
          <w:rFonts w:hint="default" w:ascii="Times New Roman" w:hAnsi="Times New Roman" w:eastAsia="方正仿宋_GBK" w:cs="Times New Roman"/>
          <w:sz w:val="32"/>
          <w:szCs w:val="32"/>
          <w:lang w:val="en-US" w:eastAsia="zh-CN"/>
        </w:rPr>
        <w:t>2</w:t>
      </w:r>
      <w:r>
        <w:rPr>
          <w:rFonts w:hint="default" w:ascii="方正仿宋_GBK" w:hAnsi="方正仿宋_GBK" w:eastAsia="方正仿宋_GBK" w:cs="方正仿宋_GBK"/>
          <w:kern w:val="0"/>
          <w:sz w:val="32"/>
          <w:szCs w:val="32"/>
          <w:shd w:val="clear" w:color="auto" w:fill="FFFFFF"/>
          <w:lang w:val="en-US" w:eastAsia="zh-CN" w:bidi="ar-SA"/>
        </w:rPr>
        <w:t>个且年网络零售额分别达</w:t>
      </w:r>
      <w:r>
        <w:rPr>
          <w:rFonts w:hint="default" w:ascii="Times New Roman" w:hAnsi="Times New Roman" w:eastAsia="方正仿宋_GBK" w:cs="Times New Roman"/>
          <w:sz w:val="32"/>
          <w:szCs w:val="32"/>
          <w:lang w:val="en-US" w:eastAsia="zh-CN"/>
        </w:rPr>
        <w:t>500</w:t>
      </w:r>
      <w:r>
        <w:rPr>
          <w:rFonts w:hint="default" w:ascii="方正仿宋_GBK" w:hAnsi="方正仿宋_GBK" w:eastAsia="方正仿宋_GBK" w:cs="方正仿宋_GBK"/>
          <w:kern w:val="0"/>
          <w:sz w:val="32"/>
          <w:szCs w:val="32"/>
          <w:shd w:val="clear" w:color="auto" w:fill="FFFFFF"/>
          <w:lang w:val="en-US" w:eastAsia="zh-CN" w:bidi="ar-SA"/>
        </w:rPr>
        <w:t>万元及以上的），对品牌持有方（运营方）的营销推广费用，按照新创品牌</w:t>
      </w:r>
      <w:r>
        <w:rPr>
          <w:rFonts w:hint="default" w:ascii="Times New Roman" w:hAnsi="Times New Roman" w:eastAsia="方正仿宋_GBK" w:cs="Times New Roman"/>
          <w:sz w:val="32"/>
          <w:szCs w:val="32"/>
          <w:lang w:val="en-US" w:eastAsia="zh-CN"/>
        </w:rPr>
        <w:t>5</w:t>
      </w:r>
      <w:r>
        <w:rPr>
          <w:rFonts w:hint="default" w:ascii="方正仿宋_GBK" w:hAnsi="方正仿宋_GBK" w:eastAsia="方正仿宋_GBK" w:cs="方正仿宋_GBK"/>
          <w:kern w:val="0"/>
          <w:sz w:val="32"/>
          <w:szCs w:val="32"/>
          <w:shd w:val="clear" w:color="auto" w:fill="FFFFFF"/>
          <w:lang w:val="en-US" w:eastAsia="zh-CN" w:bidi="ar-SA"/>
        </w:rPr>
        <w:t>万元/个的标准进行一次性补贴,单个企业每年补助最高不超过</w:t>
      </w:r>
      <w:r>
        <w:rPr>
          <w:rFonts w:hint="default" w:ascii="Times New Roman" w:hAnsi="Times New Roman" w:eastAsia="方正仿宋_GBK" w:cs="Times New Roman"/>
          <w:sz w:val="32"/>
          <w:szCs w:val="32"/>
          <w:lang w:val="en-US" w:eastAsia="zh-CN"/>
        </w:rPr>
        <w:t>10</w:t>
      </w:r>
      <w:r>
        <w:rPr>
          <w:rFonts w:hint="default" w:ascii="方正仿宋_GBK" w:hAnsi="方正仿宋_GBK" w:eastAsia="方正仿宋_GBK" w:cs="方正仿宋_GBK"/>
          <w:kern w:val="0"/>
          <w:sz w:val="32"/>
          <w:szCs w:val="32"/>
          <w:shd w:val="clear" w:color="auto" w:fill="FFFFFF"/>
          <w:lang w:val="en-US" w:eastAsia="zh-CN" w:bidi="ar-SA"/>
        </w:rPr>
        <w:t>万元。</w:t>
      </w:r>
    </w:p>
    <w:p w14:paraId="4418834D">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方正楷体_GBK" w:hAnsi="方正楷体_GBK" w:eastAsia="方正楷体_GBK" w:cs="方正楷体_GBK"/>
          <w:kern w:val="0"/>
          <w:sz w:val="32"/>
          <w:szCs w:val="32"/>
          <w:shd w:val="clear" w:color="auto" w:fill="FFFFFF"/>
          <w:lang w:val="en-US" w:eastAsia="zh-CN" w:bidi="ar-SA"/>
        </w:rPr>
      </w:pPr>
      <w:r>
        <w:rPr>
          <w:rFonts w:hint="default" w:ascii="方正楷体_GBK" w:hAnsi="方正楷体_GBK" w:eastAsia="方正楷体_GBK" w:cs="方正楷体_GBK"/>
          <w:kern w:val="0"/>
          <w:sz w:val="32"/>
          <w:szCs w:val="32"/>
          <w:shd w:val="clear" w:color="auto" w:fill="FFFFFF"/>
          <w:lang w:val="en-US" w:eastAsia="zh-CN" w:bidi="ar-SA"/>
        </w:rPr>
        <w:t>（五）支持电子商务人才培育</w:t>
      </w:r>
    </w:p>
    <w:p w14:paraId="6EA572D1">
      <w:pPr>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0" w:firstLineChars="200"/>
        <w:jc w:val="both"/>
        <w:textAlignment w:val="auto"/>
        <w:rPr>
          <w:rFonts w:hint="default" w:ascii="方正仿宋_GBK" w:hAnsi="方正仿宋_GBK" w:eastAsia="方正仿宋_GBK" w:cs="方正仿宋_GBK"/>
          <w:kern w:val="0"/>
          <w:sz w:val="32"/>
          <w:szCs w:val="32"/>
          <w:shd w:val="clear" w:color="auto" w:fill="FFFFFF"/>
          <w:lang w:val="en-US" w:eastAsia="zh-CN" w:bidi="ar-SA"/>
        </w:rPr>
      </w:pPr>
      <w:r>
        <w:rPr>
          <w:rFonts w:hint="default" w:ascii="Times New Roman" w:hAnsi="Times New Roman" w:eastAsia="方正仿宋_GBK" w:cs="Times New Roman"/>
          <w:sz w:val="32"/>
          <w:szCs w:val="32"/>
          <w:lang w:val="en-US" w:eastAsia="zh-CN"/>
        </w:rPr>
        <w:t>9.</w:t>
      </w:r>
      <w:r>
        <w:rPr>
          <w:rFonts w:hint="default" w:ascii="方正仿宋_GBK" w:hAnsi="方正仿宋_GBK" w:eastAsia="方正仿宋_GBK" w:cs="方正仿宋_GBK"/>
          <w:kern w:val="0"/>
          <w:sz w:val="32"/>
          <w:szCs w:val="32"/>
          <w:shd w:val="clear" w:color="auto" w:fill="FFFFFF"/>
          <w:lang w:val="en-US" w:eastAsia="zh-CN" w:bidi="ar-SA"/>
        </w:rPr>
        <w:t>支持经区级及以上人社部门认定的、在我区合法合规开展生产经营活动的专业培训机构开展电子商务人才培训，根据培训后留碚就业签订</w:t>
      </w:r>
      <w:r>
        <w:rPr>
          <w:rFonts w:hint="default" w:ascii="Times New Roman" w:hAnsi="Times New Roman" w:eastAsia="方正仿宋_GBK" w:cs="Times New Roman"/>
          <w:sz w:val="32"/>
          <w:szCs w:val="32"/>
          <w:lang w:val="en-US" w:eastAsia="zh-CN"/>
        </w:rPr>
        <w:t>6</w:t>
      </w:r>
      <w:r>
        <w:rPr>
          <w:rFonts w:hint="default" w:ascii="方正仿宋_GBK" w:hAnsi="方正仿宋_GBK" w:eastAsia="方正仿宋_GBK" w:cs="方正仿宋_GBK"/>
          <w:kern w:val="0"/>
          <w:sz w:val="32"/>
          <w:szCs w:val="32"/>
          <w:shd w:val="clear" w:color="auto" w:fill="FFFFFF"/>
          <w:lang w:val="en-US" w:eastAsia="zh-CN" w:bidi="ar-SA"/>
        </w:rPr>
        <w:t>个月以上劳动合同且参加社会保险的人员数量不少于</w:t>
      </w:r>
      <w:r>
        <w:rPr>
          <w:rFonts w:hint="default" w:ascii="Times New Roman" w:hAnsi="Times New Roman" w:eastAsia="方正仿宋_GBK" w:cs="Times New Roman"/>
          <w:sz w:val="32"/>
          <w:szCs w:val="32"/>
          <w:lang w:val="en-US" w:eastAsia="zh-CN"/>
        </w:rPr>
        <w:t>10</w:t>
      </w:r>
      <w:r>
        <w:rPr>
          <w:rFonts w:hint="default" w:ascii="方正仿宋_GBK" w:hAnsi="方正仿宋_GBK" w:eastAsia="方正仿宋_GBK" w:cs="方正仿宋_GBK"/>
          <w:kern w:val="0"/>
          <w:sz w:val="32"/>
          <w:szCs w:val="32"/>
          <w:shd w:val="clear" w:color="auto" w:fill="FFFFFF"/>
          <w:lang w:val="en-US" w:eastAsia="zh-CN" w:bidi="ar-SA"/>
        </w:rPr>
        <w:t>人，按</w:t>
      </w:r>
      <w:r>
        <w:rPr>
          <w:rFonts w:hint="default" w:ascii="Times New Roman" w:hAnsi="Times New Roman" w:eastAsia="方正仿宋_GBK" w:cs="Times New Roman"/>
          <w:sz w:val="32"/>
          <w:szCs w:val="32"/>
          <w:lang w:val="en-US" w:eastAsia="zh-CN"/>
        </w:rPr>
        <w:t>1000</w:t>
      </w:r>
      <w:r>
        <w:rPr>
          <w:rFonts w:hint="default" w:ascii="方正仿宋_GBK" w:hAnsi="方正仿宋_GBK" w:eastAsia="方正仿宋_GBK" w:cs="方正仿宋_GBK"/>
          <w:kern w:val="0"/>
          <w:sz w:val="32"/>
          <w:szCs w:val="32"/>
          <w:shd w:val="clear" w:color="auto" w:fill="FFFFFF"/>
          <w:lang w:val="en-US" w:eastAsia="zh-CN" w:bidi="ar-SA"/>
        </w:rPr>
        <w:t>元/人标准，给予培训机构稳定就业补贴，单个培训机构每年补助最高不超过</w:t>
      </w:r>
      <w:r>
        <w:rPr>
          <w:rFonts w:hint="default" w:ascii="Times New Roman" w:hAnsi="Times New Roman" w:eastAsia="方正仿宋_GBK" w:cs="Times New Roman"/>
          <w:sz w:val="32"/>
          <w:szCs w:val="32"/>
          <w:lang w:val="en-US" w:eastAsia="zh-CN"/>
        </w:rPr>
        <w:t>10</w:t>
      </w:r>
      <w:r>
        <w:rPr>
          <w:rFonts w:hint="default" w:ascii="方正仿宋_GBK" w:hAnsi="方正仿宋_GBK" w:eastAsia="方正仿宋_GBK" w:cs="方正仿宋_GBK"/>
          <w:kern w:val="0"/>
          <w:sz w:val="32"/>
          <w:szCs w:val="32"/>
          <w:shd w:val="clear" w:color="auto" w:fill="FFFFFF"/>
          <w:lang w:val="en-US" w:eastAsia="zh-CN" w:bidi="ar-SA"/>
        </w:rPr>
        <w:t>万元。</w:t>
      </w:r>
    </w:p>
    <w:p w14:paraId="443496F0">
      <w:pPr>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0" w:firstLineChars="200"/>
        <w:jc w:val="both"/>
        <w:textAlignment w:val="auto"/>
        <w:rPr>
          <w:rFonts w:hint="default" w:ascii="方正仿宋_GBK" w:hAnsi="方正仿宋_GBK" w:eastAsia="方正仿宋_GBK" w:cs="方正仿宋_GBK"/>
          <w:kern w:val="0"/>
          <w:sz w:val="32"/>
          <w:szCs w:val="32"/>
          <w:shd w:val="clear" w:color="auto" w:fill="FFFFFF"/>
          <w:lang w:val="en-US" w:eastAsia="zh-CN" w:bidi="ar-SA"/>
        </w:rPr>
      </w:pPr>
      <w:r>
        <w:rPr>
          <w:rFonts w:hint="default" w:ascii="Times New Roman" w:hAnsi="Times New Roman" w:eastAsia="方正仿宋_GBK" w:cs="Times New Roman"/>
          <w:sz w:val="32"/>
          <w:szCs w:val="32"/>
          <w:lang w:val="en-US" w:eastAsia="zh-CN"/>
        </w:rPr>
        <w:t>10.</w:t>
      </w:r>
      <w:r>
        <w:rPr>
          <w:rFonts w:hint="default" w:ascii="方正仿宋_GBK" w:hAnsi="方正仿宋_GBK" w:eastAsia="方正仿宋_GBK" w:cs="方正仿宋_GBK"/>
          <w:kern w:val="0"/>
          <w:sz w:val="32"/>
          <w:szCs w:val="32"/>
          <w:shd w:val="clear" w:color="auto" w:fill="FFFFFF"/>
          <w:lang w:val="en-US" w:eastAsia="zh-CN" w:bidi="ar-SA"/>
        </w:rPr>
        <w:t>对在北碚区开展直播带货推广、销售北碚区服务或产品的网红达人，一个自然年度内直播带货销售金额累计超过</w:t>
      </w:r>
      <w:r>
        <w:rPr>
          <w:rFonts w:hint="default" w:ascii="Times New Roman" w:hAnsi="Times New Roman" w:eastAsia="方正仿宋_GBK" w:cs="Times New Roman"/>
          <w:sz w:val="32"/>
          <w:szCs w:val="32"/>
          <w:lang w:val="en-US" w:eastAsia="zh-CN"/>
        </w:rPr>
        <w:t>500</w:t>
      </w:r>
      <w:r>
        <w:rPr>
          <w:rFonts w:hint="default" w:ascii="方正仿宋_GBK" w:hAnsi="方正仿宋_GBK" w:eastAsia="方正仿宋_GBK" w:cs="方正仿宋_GBK"/>
          <w:kern w:val="0"/>
          <w:sz w:val="32"/>
          <w:szCs w:val="32"/>
          <w:shd w:val="clear" w:color="auto" w:fill="FFFFFF"/>
          <w:lang w:val="en-US" w:eastAsia="zh-CN" w:bidi="ar-SA"/>
        </w:rPr>
        <w:t>万元的，给予一次性奖励</w:t>
      </w:r>
      <w:r>
        <w:rPr>
          <w:rFonts w:hint="default" w:ascii="Times New Roman" w:hAnsi="Times New Roman" w:eastAsia="方正仿宋_GBK" w:cs="Times New Roman"/>
          <w:sz w:val="32"/>
          <w:szCs w:val="32"/>
          <w:lang w:val="en-US" w:eastAsia="zh-CN"/>
        </w:rPr>
        <w:t>3</w:t>
      </w:r>
      <w:r>
        <w:rPr>
          <w:rFonts w:hint="default" w:ascii="方正仿宋_GBK" w:hAnsi="方正仿宋_GBK" w:eastAsia="方正仿宋_GBK" w:cs="方正仿宋_GBK"/>
          <w:kern w:val="0"/>
          <w:sz w:val="32"/>
          <w:szCs w:val="32"/>
          <w:shd w:val="clear" w:color="auto" w:fill="FFFFFF"/>
          <w:lang w:val="en-US" w:eastAsia="zh-CN" w:bidi="ar-SA"/>
        </w:rPr>
        <w:t>万元。</w:t>
      </w:r>
    </w:p>
    <w:p w14:paraId="3D65F74F">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方正黑体_GBK" w:hAnsi="方正黑体_GBK" w:eastAsia="方正黑体_GBK" w:cs="方正黑体_GBK"/>
          <w:kern w:val="0"/>
          <w:sz w:val="32"/>
          <w:szCs w:val="32"/>
          <w:shd w:val="clear" w:color="auto" w:fill="FFFFFF"/>
          <w:lang w:val="en-US" w:eastAsia="zh-CN" w:bidi="ar-SA"/>
        </w:rPr>
      </w:pPr>
      <w:r>
        <w:rPr>
          <w:rFonts w:hint="default" w:ascii="方正黑体_GBK" w:hAnsi="方正黑体_GBK" w:eastAsia="方正黑体_GBK" w:cs="方正黑体_GBK"/>
          <w:kern w:val="0"/>
          <w:sz w:val="32"/>
          <w:szCs w:val="32"/>
          <w:shd w:val="clear" w:color="auto" w:fill="FFFFFF"/>
          <w:lang w:val="en-US" w:eastAsia="zh-CN" w:bidi="ar-SA"/>
        </w:rPr>
        <w:t>三、其他</w:t>
      </w:r>
    </w:p>
    <w:p w14:paraId="76E7E715">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default" w:ascii="方正仿宋_GBK" w:hAnsi="方正仿宋_GBK" w:eastAsia="方正仿宋_GBK" w:cs="方正仿宋_GBK"/>
          <w:kern w:val="0"/>
          <w:sz w:val="32"/>
          <w:szCs w:val="32"/>
          <w:shd w:val="clear" w:color="auto" w:fill="FFFFFF"/>
          <w:lang w:val="en-US" w:eastAsia="zh-CN" w:bidi="ar-SA"/>
        </w:rPr>
        <w:t>本措施自</w:t>
      </w:r>
      <w:r>
        <w:rPr>
          <w:rFonts w:hint="default" w:ascii="Times New Roman" w:hAnsi="Times New Roman" w:eastAsia="方正仿宋_GBK" w:cs="Times New Roman"/>
          <w:sz w:val="32"/>
          <w:szCs w:val="32"/>
          <w:lang w:val="en-US" w:eastAsia="zh-CN"/>
        </w:rPr>
        <w:t>2</w:t>
      </w:r>
      <w:bookmarkStart w:id="3" w:name="_GoBack"/>
      <w:bookmarkEnd w:id="3"/>
      <w:r>
        <w:rPr>
          <w:rFonts w:hint="default" w:ascii="Times New Roman" w:hAnsi="Times New Roman" w:eastAsia="方正仿宋_GBK" w:cs="Times New Roman"/>
          <w:sz w:val="32"/>
          <w:szCs w:val="32"/>
          <w:lang w:val="en-US" w:eastAsia="zh-CN"/>
        </w:rPr>
        <w:t>025</w:t>
      </w:r>
      <w:r>
        <w:rPr>
          <w:rFonts w:hint="default" w:ascii="方正仿宋_GBK" w:hAnsi="方正仿宋_GBK" w:eastAsia="方正仿宋_GBK" w:cs="方正仿宋_GBK"/>
          <w:kern w:val="0"/>
          <w:sz w:val="32"/>
          <w:szCs w:val="32"/>
          <w:shd w:val="clear" w:color="auto" w:fill="FFFFFF"/>
          <w:lang w:val="en-US" w:eastAsia="zh-CN" w:bidi="ar-SA"/>
        </w:rPr>
        <w:t>年</w:t>
      </w:r>
      <w:r>
        <w:rPr>
          <w:rFonts w:hint="default" w:ascii="Times New Roman" w:hAnsi="Times New Roman" w:eastAsia="方正仿宋_GBK" w:cs="Times New Roman"/>
          <w:sz w:val="32"/>
          <w:szCs w:val="32"/>
          <w:lang w:val="en-US" w:eastAsia="zh-CN"/>
        </w:rPr>
        <w:t>1</w:t>
      </w:r>
      <w:r>
        <w:rPr>
          <w:rFonts w:hint="default" w:ascii="方正仿宋_GBK" w:hAnsi="方正仿宋_GBK" w:eastAsia="方正仿宋_GBK" w:cs="方正仿宋_GBK"/>
          <w:kern w:val="0"/>
          <w:sz w:val="32"/>
          <w:szCs w:val="32"/>
          <w:shd w:val="clear" w:color="auto" w:fill="FFFFFF"/>
          <w:lang w:val="en-US" w:eastAsia="zh-CN" w:bidi="ar-SA"/>
        </w:rPr>
        <w:t>月</w:t>
      </w:r>
      <w:r>
        <w:rPr>
          <w:rFonts w:hint="default" w:ascii="Times New Roman" w:hAnsi="Times New Roman" w:eastAsia="方正仿宋_GBK" w:cs="Times New Roman"/>
          <w:sz w:val="32"/>
          <w:szCs w:val="32"/>
          <w:lang w:val="en-US" w:eastAsia="zh-CN"/>
        </w:rPr>
        <w:t>1</w:t>
      </w:r>
      <w:r>
        <w:rPr>
          <w:rFonts w:hint="default" w:ascii="方正仿宋_GBK" w:hAnsi="方正仿宋_GBK" w:eastAsia="方正仿宋_GBK" w:cs="方正仿宋_GBK"/>
          <w:kern w:val="0"/>
          <w:sz w:val="32"/>
          <w:szCs w:val="32"/>
          <w:shd w:val="clear" w:color="auto" w:fill="FFFFFF"/>
          <w:lang w:val="en-US" w:eastAsia="zh-CN" w:bidi="ar-SA"/>
        </w:rPr>
        <w:t>日起施行。本措施由区商务委、区财政局负责解释，具体认定由相关申报指南配合实施。</w:t>
      </w:r>
    </w:p>
    <w:p w14:paraId="67E8A803">
      <w:pPr>
        <w:keepNext w:val="0"/>
        <w:keepLines w:val="0"/>
        <w:pageBreakBefore w:val="0"/>
        <w:widowControl w:val="0"/>
        <w:kinsoku/>
        <w:wordWrap/>
        <w:overflowPunct/>
        <w:topLinePunct w:val="0"/>
        <w:autoSpaceDE/>
        <w:autoSpaceDN/>
        <w:bidi w:val="0"/>
        <w:adjustRightInd/>
        <w:snapToGrid/>
        <w:spacing w:line="600" w:lineRule="atLeast"/>
        <w:ind w:right="0" w:rightChars="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p>
    <w:p w14:paraId="5E91543A">
      <w:pPr>
        <w:keepNext w:val="0"/>
        <w:keepLines w:val="0"/>
        <w:pageBreakBefore w:val="0"/>
        <w:widowControl w:val="0"/>
        <w:kinsoku/>
        <w:wordWrap w:val="0"/>
        <w:overflowPunct/>
        <w:topLinePunct w:val="0"/>
        <w:autoSpaceDE/>
        <w:autoSpaceDN/>
        <w:bidi w:val="0"/>
        <w:adjustRightInd/>
        <w:snapToGrid/>
        <w:spacing w:line="600" w:lineRule="atLeast"/>
        <w:ind w:left="0" w:leftChars="0" w:right="0" w:rightChars="0" w:firstLine="640" w:firstLineChars="200"/>
        <w:jc w:val="right"/>
        <w:textAlignment w:val="auto"/>
        <w:outlineLvl w:val="9"/>
        <w:rPr>
          <w:rFonts w:hint="default" w:ascii="方正仿宋_GBK" w:hAnsi="方正仿宋_GBK" w:eastAsia="方正仿宋_GBK" w:cs="方正仿宋_GBK"/>
          <w:kern w:val="0"/>
          <w:sz w:val="32"/>
          <w:szCs w:val="32"/>
          <w:shd w:val="clear" w:color="auto" w:fill="FFFFFF"/>
          <w:lang w:eastAsia="zh-CN" w:bidi="ar-SA"/>
        </w:rPr>
      </w:pPr>
      <w:r>
        <w:rPr>
          <w:rFonts w:hint="default" w:ascii="方正仿宋_GBK" w:hAnsi="方正仿宋_GBK" w:eastAsia="方正仿宋_GBK" w:cs="方正仿宋_GBK"/>
          <w:kern w:val="0"/>
          <w:sz w:val="32"/>
          <w:szCs w:val="32"/>
          <w:shd w:val="clear" w:color="auto" w:fill="FFFFFF"/>
          <w:lang w:eastAsia="zh-CN" w:bidi="ar-SA"/>
        </w:rPr>
        <w:t xml:space="preserve">   </w:t>
      </w:r>
    </w:p>
    <w:p w14:paraId="2FEC89EC">
      <w:pPr>
        <w:keepNext w:val="0"/>
        <w:keepLines w:val="0"/>
        <w:pageBreakBefore w:val="0"/>
        <w:tabs>
          <w:tab w:val="left" w:pos="3735"/>
        </w:tabs>
        <w:kinsoku/>
        <w:overflowPunct/>
        <w:topLinePunct w:val="0"/>
        <w:bidi w:val="0"/>
        <w:spacing w:line="600" w:lineRule="atLeast"/>
        <w:ind w:left="0" w:leftChars="0" w:right="0" w:rightChars="0"/>
        <w:jc w:val="left"/>
        <w:textAlignment w:val="auto"/>
        <w:rPr>
          <w:rFonts w:hint="eastAsia" w:ascii="Times New Roman" w:hAnsi="Times New Roman" w:eastAsia="方正仿宋_GBK" w:cstheme="minorBidi"/>
          <w:kern w:val="0"/>
          <w:sz w:val="32"/>
          <w:szCs w:val="32"/>
          <w:shd w:val="clear" w:color="auto" w:fill="FFFFFF"/>
          <w:lang w:eastAsia="zh-CN" w:bidi="ar-SA"/>
        </w:rPr>
        <w:sectPr>
          <w:headerReference r:id="rId3" w:type="default"/>
          <w:footerReference r:id="rId4" w:type="default"/>
          <w:type w:val="continuous"/>
          <w:pgSz w:w="11906" w:h="16838"/>
          <w:pgMar w:top="1962" w:right="1474" w:bottom="1848" w:left="1587" w:header="851" w:footer="992" w:gutter="0"/>
          <w:pgNumType w:fmt="numberInDash" w:start="1"/>
          <w:cols w:space="0" w:num="1"/>
          <w:rtlGutter w:val="0"/>
          <w:docGrid w:type="lines" w:linePitch="316" w:charSpace="0"/>
        </w:sectPr>
      </w:pPr>
    </w:p>
    <w:p w14:paraId="6158CFD6">
      <w:pPr>
        <w:keepNext w:val="0"/>
        <w:keepLines w:val="0"/>
        <w:pageBreakBefore w:val="0"/>
        <w:tabs>
          <w:tab w:val="left" w:pos="3735"/>
        </w:tabs>
        <w:kinsoku/>
        <w:overflowPunct/>
        <w:topLinePunct w:val="0"/>
        <w:bidi w:val="0"/>
        <w:spacing w:line="600" w:lineRule="atLeast"/>
        <w:ind w:left="0" w:leftChars="0" w:right="0" w:rightChars="0"/>
        <w:jc w:val="left"/>
        <w:textAlignment w:val="auto"/>
        <w:rPr>
          <w:rFonts w:hint="eastAsia" w:ascii="Times New Roman" w:hAnsi="Times New Roman" w:eastAsia="方正仿宋_GBK" w:cstheme="minorBidi"/>
          <w:kern w:val="0"/>
          <w:sz w:val="32"/>
          <w:szCs w:val="32"/>
          <w:shd w:val="clear" w:color="auto" w:fill="FFFFFF"/>
          <w:lang w:eastAsia="zh-CN" w:bidi="ar-SA"/>
        </w:rPr>
        <w:sectPr>
          <w:headerReference r:id="rId5" w:type="default"/>
          <w:footerReference r:id="rId6" w:type="default"/>
          <w:type w:val="continuous"/>
          <w:pgSz w:w="11906" w:h="16838"/>
          <w:pgMar w:top="1962" w:right="1474" w:bottom="1848" w:left="1587" w:header="851" w:footer="992" w:gutter="0"/>
          <w:pgNumType w:fmt="numberInDash"/>
          <w:cols w:space="0" w:num="1"/>
          <w:rtlGutter w:val="0"/>
          <w:docGrid w:type="lines" w:linePitch="316" w:charSpace="0"/>
        </w:sectPr>
      </w:pPr>
    </w:p>
    <w:p w14:paraId="24E1B8A5">
      <w:pPr>
        <w:keepNext w:val="0"/>
        <w:keepLines w:val="0"/>
        <w:pageBreakBefore w:val="0"/>
        <w:tabs>
          <w:tab w:val="left" w:pos="3735"/>
        </w:tabs>
        <w:kinsoku/>
        <w:overflowPunct/>
        <w:topLinePunct w:val="0"/>
        <w:bidi w:val="0"/>
        <w:spacing w:line="600" w:lineRule="atLeast"/>
        <w:ind w:left="0" w:leftChars="0" w:right="0" w:rightChars="0"/>
        <w:jc w:val="left"/>
        <w:textAlignment w:val="auto"/>
        <w:rPr>
          <w:rFonts w:hint="eastAsia" w:ascii="Times New Roman" w:hAnsi="Times New Roman" w:eastAsia="方正仿宋_GBK" w:cstheme="minorBidi"/>
          <w:kern w:val="0"/>
          <w:sz w:val="32"/>
          <w:szCs w:val="32"/>
          <w:shd w:val="clear" w:color="auto" w:fill="FFFFFF"/>
          <w:lang w:eastAsia="zh-CN" w:bidi="ar-SA"/>
        </w:rPr>
        <w:sectPr>
          <w:type w:val="continuous"/>
          <w:pgSz w:w="11906" w:h="16838"/>
          <w:pgMar w:top="1962" w:right="1474" w:bottom="1848" w:left="1587" w:header="851" w:footer="992" w:gutter="0"/>
          <w:pgNumType w:fmt="numberInDash"/>
          <w:cols w:space="0" w:num="1"/>
          <w:rtlGutter w:val="0"/>
          <w:docGrid w:type="lines" w:linePitch="316" w:charSpace="0"/>
        </w:sectPr>
      </w:pPr>
    </w:p>
    <w:p w14:paraId="0B96C3BC">
      <w:pPr>
        <w:keepNext w:val="0"/>
        <w:keepLines w:val="0"/>
        <w:pageBreakBefore w:val="0"/>
        <w:tabs>
          <w:tab w:val="left" w:pos="3735"/>
        </w:tabs>
        <w:kinsoku/>
        <w:overflowPunct/>
        <w:topLinePunct w:val="0"/>
        <w:bidi w:val="0"/>
        <w:spacing w:line="600" w:lineRule="atLeast"/>
        <w:ind w:left="0" w:leftChars="0" w:right="0" w:rightChars="0"/>
        <w:jc w:val="left"/>
        <w:textAlignment w:val="auto"/>
        <w:rPr>
          <w:rFonts w:hint="eastAsia" w:ascii="Times New Roman" w:hAnsi="Times New Roman" w:eastAsia="方正仿宋_GBK" w:cstheme="minorBidi"/>
          <w:kern w:val="0"/>
          <w:sz w:val="32"/>
          <w:szCs w:val="32"/>
          <w:shd w:val="clear" w:color="auto" w:fill="FFFFFF"/>
          <w:lang w:eastAsia="zh-CN" w:bidi="ar-SA"/>
        </w:rPr>
      </w:pPr>
    </w:p>
    <w:sectPr>
      <w:type w:val="continuous"/>
      <w:pgSz w:w="11906" w:h="16838"/>
      <w:pgMar w:top="1962" w:right="1474" w:bottom="1848" w:left="1587"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61554">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3C865E">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D3C865E">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6DA25811">
    <w:pPr>
      <w:pStyle w:val="7"/>
      <w:wordWrap w:val="0"/>
      <w:ind w:left="1067" w:leftChars="508" w:firstLine="10115" w:firstLineChars="3161"/>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CN"/>
      </w:rPr>
      <w:t xml:space="preserve">重庆市北碚区商务委员会发布     </w:t>
    </w:r>
  </w:p>
  <w:p w14:paraId="0A799CFF">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CA3D2">
    <w:pPr>
      <w:pStyle w:val="7"/>
      <w:ind w:left="4788" w:leftChars="2280" w:firstLine="6400" w:firstLineChars="2000"/>
      <w:rPr>
        <w:sz w:val="32"/>
      </w:rPr>
    </w:pPr>
    <w:r>
      <w:rPr>
        <w:sz w:val="32"/>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212F4F">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3212F4F">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43113EE4">
    <w:pPr>
      <w:pStyle w:val="7"/>
      <w:ind w:left="4788" w:leftChars="2280" w:firstLine="6400" w:firstLineChars="2000"/>
      <w:rPr>
        <w:sz w:val="32"/>
      </w:rPr>
    </w:pPr>
    <w:r>
      <w:rPr>
        <w:color w:val="FAFAFA"/>
        <w:sz w:val="32"/>
      </w:rPr>
      <mc:AlternateContent>
        <mc:Choice Requires="wps">
          <w:drawing>
            <wp:anchor distT="0" distB="0" distL="114300" distR="114300" simplePos="0" relativeHeight="251663360" behindDoc="0" locked="0" layoutInCell="1" allowOverlap="1">
              <wp:simplePos x="0" y="0"/>
              <wp:positionH relativeFrom="column">
                <wp:posOffset>-19050</wp:posOffset>
              </wp:positionH>
              <wp:positionV relativeFrom="paragraph">
                <wp:posOffset>140335</wp:posOffset>
              </wp:positionV>
              <wp:extent cx="8288020"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828802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pt;margin-top:11.05pt;height:0pt;width:652.6pt;z-index:251663360;mso-width-relative:page;mso-height-relative:page;" filled="f" stroked="t" coordsize="21600,21600" o:gfxdata="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3Jgx31AAAAAkB&#10;AAAPAAAAAAAAAAEAIAAAACIAAABkcnMvZG93bnJldi54bWxQSwECFAAUAAAACACHTuJA9RTDf+YB&#10;AAC0AwAADgAAAAAAAAABACAAAAAjAQAAZHJzL2Uyb0RvYy54bWxQSwUGAAAAAAYABgBZAQAAewUA&#10;AAAA&#10;">
              <v:fill on="f" focussize="0,0"/>
              <v:stroke weight="1.75pt" color="#005192 [3204]" miterlimit="8" joinstyle="miter"/>
              <v:imagedata o:title=""/>
              <o:lock v:ext="edit" aspectratio="f"/>
            </v:line>
          </w:pict>
        </mc:Fallback>
      </mc:AlternateContent>
    </w:r>
  </w:p>
  <w:p w14:paraId="3CEC80A0">
    <w:pPr>
      <w:pStyle w:val="7"/>
      <w:wordWrap w:val="0"/>
      <w:jc w:val="right"/>
      <w:rPr>
        <w:rFonts w:hint="eastAsia" w:ascii="宋体" w:hAnsi="宋体" w:eastAsia="宋体" w:cs="宋体"/>
        <w:b/>
        <w:bCs/>
        <w:color w:val="005192"/>
        <w:sz w:val="28"/>
        <w:szCs w:val="44"/>
        <w:lang w:val="en-US" w:eastAsia="zh-CN"/>
      </w:rPr>
    </w:pPr>
    <w:r>
      <w:rPr>
        <w:rFonts w:hint="default" w:ascii="宋体" w:hAnsi="宋体" w:eastAsia="宋体" w:cs="宋体"/>
        <w:b/>
        <w:bCs/>
        <w:color w:val="005192"/>
        <w:sz w:val="28"/>
        <w:szCs w:val="44"/>
        <w:lang w:eastAsia="zh-Hans"/>
      </w:rPr>
      <w:t>XXX</w:t>
    </w:r>
    <w:r>
      <w:rPr>
        <w:rFonts w:hint="eastAsia" w:ascii="宋体" w:hAnsi="宋体" w:eastAsia="宋体" w:cs="宋体"/>
        <w:b/>
        <w:bCs/>
        <w:color w:val="005192"/>
        <w:sz w:val="28"/>
        <w:szCs w:val="44"/>
        <w:lang w:val="en-US" w:eastAsia="zh-CN"/>
      </w:rPr>
      <w:t>发布</w:t>
    </w:r>
    <w:r>
      <w:rPr>
        <w:rFonts w:hint="eastAsia" w:ascii="宋体" w:hAnsi="宋体" w:eastAsia="宋体" w:cs="宋体"/>
        <w:b/>
        <w:bCs/>
        <w:color w:val="005192"/>
        <w:sz w:val="13"/>
        <w:szCs w:val="13"/>
        <w:lang w:val="en-US" w:eastAsia="zh-CN"/>
      </w:rPr>
      <w:t>（示例：重庆市渝中区人民政府办公室发布；重庆市发展和改革委员会发布）</w:t>
    </w:r>
    <w:r>
      <w:rPr>
        <w:rFonts w:hint="default" w:ascii="宋体" w:hAnsi="宋体" w:eastAsia="宋体" w:cs="宋体"/>
        <w:b/>
        <w:bCs/>
        <w:color w:val="005192"/>
        <w:sz w:val="28"/>
        <w:szCs w:val="44"/>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FA54C">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14:paraId="77ACB390">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重庆市北碚区商务委员会行政</w:t>
    </w:r>
    <w:r>
      <w:rPr>
        <w:rFonts w:hint="eastAsia" w:ascii="宋体" w:hAnsi="宋体" w:eastAsia="宋体" w:cs="宋体"/>
        <w:b/>
        <w:bCs/>
        <w:color w:val="005192"/>
        <w:sz w:val="32"/>
        <w:szCs w:val="32"/>
        <w:lang w:val="en-US" w:eastAsia="zh-Hans"/>
      </w:rPr>
      <w:t>规范性文件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9DE19">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-2540</wp:posOffset>
              </wp:positionH>
              <wp:positionV relativeFrom="paragraph">
                <wp:posOffset>462280</wp:posOffset>
              </wp:positionV>
              <wp:extent cx="8269605" cy="0"/>
              <wp:effectExtent l="0" t="0" r="0" b="0"/>
              <wp:wrapNone/>
              <wp:docPr id="2" name="直接连接符 2"/>
              <wp:cNvGraphicFramePr/>
              <a:graphic xmlns:a="http://schemas.openxmlformats.org/drawingml/2006/main">
                <a:graphicData uri="http://schemas.microsoft.com/office/word/2010/wordprocessingShape">
                  <wps:wsp>
                    <wps:cNvCnPr/>
                    <wps:spPr>
                      <a:xfrm>
                        <a:off x="4133850" y="864870"/>
                        <a:ext cx="826960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2pt;margin-top:36.4pt;height:0pt;width:651.15pt;z-index:251662336;mso-width-relative:page;mso-height-relative:page;" filled="f" stroked="t" coordsize="21600,21600" o:gfxdata="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L5YoHVAAAACAEAAA8AAAAAAAAAAQAgAAAAIgAAAGRycy9kb3ducmV2LnhtbFBLAQIUABQA&#10;AAAIAIdO4kDjsBHs8wEAAL0DAAAOAAAAAAAAAAEAIAAAACQBAABkcnMvZTJvRG9jLnhtbFBLBQYA&#10;AAAABgAGAFkBAACJ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default" w:ascii="宋体" w:hAnsi="宋体" w:eastAsia="宋体" w:cs="宋体"/>
        <w:b/>
        <w:bCs/>
        <w:color w:val="005192"/>
        <w:sz w:val="32"/>
        <w:lang w:eastAsia="zh-Hans"/>
      </w:rPr>
      <w:t>XXX</w:t>
    </w:r>
    <w:r>
      <w:rPr>
        <w:rFonts w:hint="eastAsia" w:ascii="宋体" w:hAnsi="宋体" w:eastAsia="宋体" w:cs="宋体"/>
        <w:b/>
        <w:bCs/>
        <w:color w:val="005192"/>
        <w:sz w:val="32"/>
        <w:szCs w:val="32"/>
        <w:lang w:val="en-US" w:eastAsia="zh-Hans"/>
      </w:rPr>
      <w:t>规范性文件</w:t>
    </w:r>
    <w:r>
      <w:rPr>
        <w:rFonts w:hint="eastAsia" w:ascii="宋体" w:hAnsi="宋体" w:eastAsia="宋体" w:cs="宋体"/>
        <w:b/>
        <w:bCs/>
        <w:color w:val="005192"/>
        <w:sz w:val="13"/>
        <w:szCs w:val="13"/>
        <w:lang w:val="en-US" w:eastAsia="zh-CN"/>
      </w:rPr>
      <w:t>（示例：重庆市渝中区人民政府行政规范性文件；重庆市发展和改革委员会行政规范性文件）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F7A0D6"/>
    <w:multiLevelType w:val="singleLevel"/>
    <w:tmpl w:val="E7F7A0D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2MDkzODAxMDczY2IwNTc0ZWY2ZjZlMjVjYTgyOGEifQ=="/>
  </w:docVars>
  <w:rsids>
    <w:rsidRoot w:val="00172A27"/>
    <w:rsid w:val="019E71BD"/>
    <w:rsid w:val="01E93D58"/>
    <w:rsid w:val="04B679C3"/>
    <w:rsid w:val="05F07036"/>
    <w:rsid w:val="06E00104"/>
    <w:rsid w:val="07A34993"/>
    <w:rsid w:val="080F63D8"/>
    <w:rsid w:val="09341458"/>
    <w:rsid w:val="098254C2"/>
    <w:rsid w:val="0A766EDE"/>
    <w:rsid w:val="0AD64BE8"/>
    <w:rsid w:val="0B0912D7"/>
    <w:rsid w:val="0E025194"/>
    <w:rsid w:val="0EEF0855"/>
    <w:rsid w:val="11DB7C71"/>
    <w:rsid w:val="141C0605"/>
    <w:rsid w:val="152D2DCA"/>
    <w:rsid w:val="187168EA"/>
    <w:rsid w:val="196673CA"/>
    <w:rsid w:val="1CF734C9"/>
    <w:rsid w:val="1DEC284C"/>
    <w:rsid w:val="1E6523AC"/>
    <w:rsid w:val="22440422"/>
    <w:rsid w:val="22BB4BBB"/>
    <w:rsid w:val="25EB1AF4"/>
    <w:rsid w:val="27B378E2"/>
    <w:rsid w:val="288F4F0C"/>
    <w:rsid w:val="28E44EA8"/>
    <w:rsid w:val="2DD05FE1"/>
    <w:rsid w:val="2EAE3447"/>
    <w:rsid w:val="31A15F24"/>
    <w:rsid w:val="36FB1DF0"/>
    <w:rsid w:val="395347B5"/>
    <w:rsid w:val="39A232A0"/>
    <w:rsid w:val="39E745AA"/>
    <w:rsid w:val="3B5A6BBB"/>
    <w:rsid w:val="3CA154E3"/>
    <w:rsid w:val="3EDA13A6"/>
    <w:rsid w:val="3FF56C14"/>
    <w:rsid w:val="417B75E9"/>
    <w:rsid w:val="42430A63"/>
    <w:rsid w:val="42F058B7"/>
    <w:rsid w:val="436109F6"/>
    <w:rsid w:val="441A38D4"/>
    <w:rsid w:val="4504239D"/>
    <w:rsid w:val="4BC77339"/>
    <w:rsid w:val="4C9236C5"/>
    <w:rsid w:val="4E250A85"/>
    <w:rsid w:val="4FFD4925"/>
    <w:rsid w:val="505C172E"/>
    <w:rsid w:val="506405EA"/>
    <w:rsid w:val="52F46F0B"/>
    <w:rsid w:val="53014812"/>
    <w:rsid w:val="532B6A10"/>
    <w:rsid w:val="539E4E99"/>
    <w:rsid w:val="53D8014D"/>
    <w:rsid w:val="550C209A"/>
    <w:rsid w:val="55E064E0"/>
    <w:rsid w:val="572C6D10"/>
    <w:rsid w:val="5A2D65FE"/>
    <w:rsid w:val="5DC34279"/>
    <w:rsid w:val="5FCD688E"/>
    <w:rsid w:val="5FF9BDAA"/>
    <w:rsid w:val="600E4496"/>
    <w:rsid w:val="608816D1"/>
    <w:rsid w:val="60EF4E7F"/>
    <w:rsid w:val="632D4000"/>
    <w:rsid w:val="648B0A32"/>
    <w:rsid w:val="654E3963"/>
    <w:rsid w:val="658F6764"/>
    <w:rsid w:val="665233C1"/>
    <w:rsid w:val="69AC0D42"/>
    <w:rsid w:val="6AD9688B"/>
    <w:rsid w:val="6B68303F"/>
    <w:rsid w:val="6D0E3F22"/>
    <w:rsid w:val="730E4420"/>
    <w:rsid w:val="744E4660"/>
    <w:rsid w:val="753355A2"/>
    <w:rsid w:val="759F1C61"/>
    <w:rsid w:val="769F2DE8"/>
    <w:rsid w:val="76F515F6"/>
    <w:rsid w:val="76FDEB7C"/>
    <w:rsid w:val="79C65162"/>
    <w:rsid w:val="79EE7E31"/>
    <w:rsid w:val="7C9011D9"/>
    <w:rsid w:val="7DC651C5"/>
    <w:rsid w:val="7FCC2834"/>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autoRedefine/>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5"/>
    <w:autoRedefine/>
    <w:unhideWhenUsed/>
    <w:qFormat/>
    <w:uiPriority w:val="0"/>
    <w:pPr>
      <w:ind w:left="100" w:leftChars="100" w:right="100" w:rightChars="100"/>
    </w:pPr>
    <w:rPr>
      <w:rFonts w:ascii="Calibri" w:hAnsi="Calibri" w:eastAsia="宋体" w:cs="Times New Roman"/>
    </w:rPr>
  </w:style>
  <w:style w:type="paragraph" w:styleId="5">
    <w:name w:val="index 7"/>
    <w:basedOn w:val="1"/>
    <w:next w:val="1"/>
    <w:autoRedefine/>
    <w:qFormat/>
    <w:uiPriority w:val="0"/>
    <w:pPr>
      <w:ind w:left="2520"/>
    </w:p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autoRedefine/>
    <w:qFormat/>
    <w:uiPriority w:val="0"/>
    <w:rPr>
      <w:b/>
      <w:bCs/>
    </w:rPr>
  </w:style>
  <w:style w:type="paragraph" w:customStyle="1" w:styleId="12">
    <w:name w:val="p0"/>
    <w:basedOn w:val="1"/>
    <w:autoRedefine/>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1564</Words>
  <Characters>1662</Characters>
  <Lines>1</Lines>
  <Paragraphs>1</Paragraphs>
  <TotalTime>1415</TotalTime>
  <ScaleCrop>false</ScaleCrop>
  <LinksUpToDate>false</LinksUpToDate>
  <CharactersWithSpaces>1674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小郭</cp:lastModifiedBy>
  <cp:lastPrinted>2022-06-06T16:09:00Z</cp:lastPrinted>
  <dcterms:modified xsi:type="dcterms:W3CDTF">2025-04-16T09:05:24Z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48C61CB29D3F4D9384F5922CF0F7FFB4</vt:lpwstr>
  </property>
  <property fmtid="{D5CDD505-2E9C-101B-9397-08002B2CF9AE}" pid="4" name="KSOTemplateDocerSaveRecord">
    <vt:lpwstr>eyJoZGlkIjoiNTg2MDkzODAxMDczY2IwNTc0ZWY2ZjZlMjVjYTgyOGEiLCJ1c2VySWQiOiI2NzQyMTc5MDAifQ==</vt:lpwstr>
  </property>
</Properties>
</file>