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895AF">
      <w:pPr>
        <w:spacing w:line="360" w:lineRule="auto"/>
        <w:rPr>
          <w:rFonts w:ascii="Times New Roman" w:hAnsi="Times New Roman" w:eastAsia="方正黑体_GBK" w:cs="方正黑体_GBK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</w:rPr>
        <w:t>附件1</w:t>
      </w:r>
    </w:p>
    <w:p w14:paraId="71B665B8">
      <w:pPr>
        <w:spacing w:line="360" w:lineRule="auto"/>
        <w:rPr>
          <w:rFonts w:ascii="Times New Roman" w:hAnsi="Times New Roman" w:eastAsia="方正小标宋_GBK"/>
          <w:b/>
          <w:bCs/>
          <w:sz w:val="44"/>
          <w:szCs w:val="44"/>
          <w:highlight w:val="none"/>
        </w:rPr>
      </w:pPr>
    </w:p>
    <w:p w14:paraId="75CDF046">
      <w:pPr>
        <w:spacing w:line="360" w:lineRule="auto"/>
        <w:jc w:val="center"/>
        <w:rPr>
          <w:rFonts w:ascii="Times New Roman" w:hAnsi="Times New Roman" w:eastAsia="方正小标宋_GBK"/>
          <w:b/>
          <w:bCs/>
          <w:sz w:val="44"/>
          <w:szCs w:val="44"/>
          <w:highlight w:val="none"/>
        </w:rPr>
      </w:pPr>
    </w:p>
    <w:p w14:paraId="5BD9D71F">
      <w:pPr>
        <w:snapToGrid w:val="0"/>
        <w:spacing w:line="700" w:lineRule="exact"/>
        <w:jc w:val="center"/>
        <w:rPr>
          <w:rFonts w:ascii="Times New Roman" w:hAnsi="Times New Roman" w:eastAsia="方正小标宋_GBK"/>
          <w:b/>
          <w:bCs/>
          <w:sz w:val="52"/>
          <w:szCs w:val="52"/>
          <w:highlight w:val="none"/>
        </w:rPr>
      </w:pPr>
      <w:r>
        <w:rPr>
          <w:rFonts w:hint="eastAsia" w:ascii="Times New Roman" w:hAnsi="Times New Roman" w:eastAsia="方正小标宋_GBK" w:cs="方正小标宋_GBK"/>
          <w:b/>
          <w:bCs/>
          <w:sz w:val="52"/>
          <w:szCs w:val="52"/>
          <w:highlight w:val="none"/>
        </w:rPr>
        <w:t>重庆市基本医疗保险</w:t>
      </w:r>
    </w:p>
    <w:p w14:paraId="60D83D6F">
      <w:pPr>
        <w:snapToGrid w:val="0"/>
        <w:spacing w:line="700" w:lineRule="exact"/>
        <w:jc w:val="center"/>
        <w:rPr>
          <w:rFonts w:ascii="Times New Roman" w:hAnsi="Times New Roman" w:eastAsia="方正小标宋_GBK"/>
          <w:b/>
          <w:bCs/>
          <w:sz w:val="52"/>
          <w:szCs w:val="52"/>
          <w:highlight w:val="none"/>
        </w:rPr>
      </w:pPr>
      <w:r>
        <w:rPr>
          <w:rFonts w:hint="eastAsia" w:ascii="Times New Roman" w:hAnsi="Times New Roman" w:eastAsia="方正小标宋_GBK" w:cs="方正小标宋_GBK"/>
          <w:b/>
          <w:bCs/>
          <w:sz w:val="52"/>
          <w:szCs w:val="52"/>
          <w:highlight w:val="none"/>
        </w:rPr>
        <w:t>定点零售药店申请表</w:t>
      </w:r>
    </w:p>
    <w:p w14:paraId="3C0EAE65">
      <w:pPr>
        <w:rPr>
          <w:rFonts w:ascii="Times New Roman" w:hAnsi="Times New Roman" w:eastAsia="方正小标宋_GBK"/>
          <w:highlight w:val="none"/>
        </w:rPr>
      </w:pPr>
    </w:p>
    <w:p w14:paraId="509BA722">
      <w:pPr>
        <w:rPr>
          <w:rFonts w:ascii="Times New Roman" w:hAnsi="Times New Roman" w:eastAsia="方正小标宋_GBK"/>
          <w:highlight w:val="none"/>
        </w:rPr>
      </w:pPr>
    </w:p>
    <w:p w14:paraId="746B2C5B">
      <w:pPr>
        <w:rPr>
          <w:rFonts w:ascii="Times New Roman" w:hAnsi="Times New Roman"/>
          <w:sz w:val="28"/>
          <w:szCs w:val="28"/>
          <w:highlight w:val="none"/>
        </w:rPr>
      </w:pPr>
    </w:p>
    <w:p w14:paraId="7DEB2B52">
      <w:pPr>
        <w:rPr>
          <w:rFonts w:ascii="Times New Roman" w:hAnsi="Times New Roman"/>
          <w:highlight w:val="none"/>
        </w:rPr>
      </w:pPr>
    </w:p>
    <w:p w14:paraId="3DCE86AC">
      <w:pPr>
        <w:rPr>
          <w:rFonts w:ascii="Times New Roman" w:hAnsi="Times New Roman"/>
          <w:highlight w:val="none"/>
        </w:rPr>
      </w:pPr>
    </w:p>
    <w:p w14:paraId="5992E908">
      <w:pPr>
        <w:rPr>
          <w:rFonts w:ascii="Times New Roman" w:hAnsi="Times New Roman"/>
          <w:highlight w:val="none"/>
        </w:rPr>
      </w:pPr>
    </w:p>
    <w:p w14:paraId="0E8F04BB">
      <w:pPr>
        <w:rPr>
          <w:rFonts w:ascii="Times New Roman" w:hAnsi="Times New Roman"/>
          <w:highlight w:val="none"/>
        </w:rPr>
      </w:pPr>
    </w:p>
    <w:p w14:paraId="1832F5E6">
      <w:pPr>
        <w:rPr>
          <w:rFonts w:ascii="Times New Roman" w:hAnsi="Times New Roman"/>
          <w:highlight w:val="none"/>
        </w:rPr>
      </w:pPr>
    </w:p>
    <w:p w14:paraId="2366C267">
      <w:pPr>
        <w:rPr>
          <w:rFonts w:ascii="Times New Roman" w:hAnsi="Times New Roman"/>
          <w:highlight w:val="none"/>
        </w:rPr>
      </w:pPr>
    </w:p>
    <w:p w14:paraId="25891582">
      <w:pPr>
        <w:rPr>
          <w:rFonts w:ascii="Times New Roman" w:hAnsi="Times New Roman"/>
          <w:highlight w:val="none"/>
        </w:rPr>
      </w:pPr>
    </w:p>
    <w:p w14:paraId="5032E8D6">
      <w:pPr>
        <w:rPr>
          <w:rFonts w:ascii="Times New Roman" w:hAnsi="Times New Roman"/>
          <w:highlight w:val="none"/>
        </w:rPr>
      </w:pPr>
    </w:p>
    <w:p w14:paraId="0D4FFC47">
      <w:pPr>
        <w:rPr>
          <w:rFonts w:ascii="Times New Roman" w:hAnsi="Times New Roman"/>
          <w:highlight w:val="none"/>
        </w:rPr>
      </w:pPr>
    </w:p>
    <w:p w14:paraId="368AECC5">
      <w:pPr>
        <w:rPr>
          <w:rFonts w:ascii="Times New Roman" w:hAnsi="Times New Roman"/>
          <w:highlight w:val="none"/>
        </w:rPr>
      </w:pPr>
    </w:p>
    <w:p w14:paraId="162C3B9A">
      <w:pPr>
        <w:jc w:val="center"/>
        <w:rPr>
          <w:rFonts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pacing w:val="72"/>
          <w:sz w:val="32"/>
          <w:szCs w:val="32"/>
          <w:highlight w:val="none"/>
        </w:rPr>
        <w:t>申请单位</w:t>
      </w:r>
      <w:r>
        <w:rPr>
          <w:rFonts w:ascii="Times New Roman" w:hAnsi="Times New Roman" w:eastAsia="方正仿宋_GBK"/>
          <w:spacing w:val="72"/>
          <w:sz w:val="32"/>
          <w:szCs w:val="32"/>
          <w:highlight w:val="none"/>
        </w:rPr>
        <w:softHyphen/>
      </w:r>
      <w:r>
        <w:rPr>
          <w:rFonts w:ascii="Times New Roman" w:hAnsi="Times New Roman" w:eastAsia="方正仿宋_GBK"/>
          <w:spacing w:val="72"/>
          <w:sz w:val="32"/>
          <w:szCs w:val="32"/>
          <w:highlight w:val="none"/>
        </w:rPr>
        <w:softHyphen/>
      </w:r>
      <w:r>
        <w:rPr>
          <w:rFonts w:ascii="Times New Roman" w:hAnsi="Times New Roman" w:eastAsia="方正仿宋_GBK"/>
          <w:spacing w:val="72"/>
          <w:sz w:val="32"/>
          <w:szCs w:val="32"/>
          <w:highlight w:val="none"/>
        </w:rPr>
        <w:softHyphen/>
      </w:r>
      <w:r>
        <w:rPr>
          <w:rFonts w:ascii="Times New Roman" w:hAnsi="Times New Roman" w:eastAsia="方正仿宋_GBK"/>
          <w:spacing w:val="72"/>
          <w:sz w:val="32"/>
          <w:szCs w:val="32"/>
          <w:highlight w:val="none"/>
        </w:rPr>
        <w:softHyphen/>
      </w:r>
      <w:r>
        <w:rPr>
          <w:rFonts w:hint="eastAsia" w:ascii="Times New Roman" w:hAnsi="Times New Roman" w:eastAsia="方正仿宋_GBK" w:cs="方正仿宋_GBK"/>
          <w:spacing w:val="72"/>
          <w:sz w:val="32"/>
          <w:szCs w:val="32"/>
          <w:highlight w:val="none"/>
        </w:rPr>
        <w:t>：</w:t>
      </w:r>
      <w:r>
        <w:rPr>
          <w:rFonts w:ascii="Times New Roman" w:hAnsi="Times New Roman" w:eastAsia="方正仿宋_GBK" w:cs="方正仿宋_GBK"/>
          <w:sz w:val="32"/>
          <w:szCs w:val="32"/>
          <w:highlight w:val="none"/>
        </w:rPr>
        <w:t>_________________</w:t>
      </w:r>
    </w:p>
    <w:p w14:paraId="49F9AEF1">
      <w:pPr>
        <w:ind w:firstLine="928" w:firstLineChars="200"/>
        <w:rPr>
          <w:rFonts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pacing w:val="72"/>
          <w:sz w:val="32"/>
          <w:szCs w:val="32"/>
          <w:highlight w:val="none"/>
        </w:rPr>
        <w:t xml:space="preserve">   申请时间：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 xml:space="preserve">      年   月   日</w:t>
      </w:r>
    </w:p>
    <w:p w14:paraId="17C40316">
      <w:pPr>
        <w:jc w:val="center"/>
        <w:rPr>
          <w:rFonts w:ascii="Times New Roman" w:hAnsi="Times New Roman" w:eastAsia="方正仿宋简体"/>
          <w:sz w:val="28"/>
          <w:szCs w:val="28"/>
          <w:highlight w:val="none"/>
        </w:rPr>
      </w:pPr>
    </w:p>
    <w:p w14:paraId="199DCFFA">
      <w:pPr>
        <w:jc w:val="center"/>
        <w:rPr>
          <w:rFonts w:ascii="Times New Roman" w:hAnsi="Times New Roman" w:eastAsia="方正仿宋简体"/>
          <w:sz w:val="28"/>
          <w:szCs w:val="28"/>
          <w:highlight w:val="none"/>
        </w:rPr>
      </w:pPr>
    </w:p>
    <w:p w14:paraId="63D4D52F">
      <w:pPr>
        <w:jc w:val="center"/>
        <w:rPr>
          <w:rFonts w:ascii="Times New Roman" w:hAnsi="Times New Roman" w:eastAsia="方正仿宋简体"/>
          <w:sz w:val="28"/>
          <w:szCs w:val="28"/>
          <w:highlight w:val="none"/>
        </w:rPr>
      </w:pPr>
    </w:p>
    <w:p w14:paraId="7617B08C">
      <w:pPr>
        <w:jc w:val="center"/>
        <w:rPr>
          <w:rFonts w:ascii="Times New Roman" w:hAnsi="Times New Roman" w:eastAsia="方正仿宋简体"/>
          <w:sz w:val="28"/>
          <w:szCs w:val="28"/>
          <w:highlight w:val="none"/>
        </w:rPr>
      </w:pPr>
    </w:p>
    <w:p w14:paraId="19AD13AE">
      <w:pPr>
        <w:jc w:val="center"/>
        <w:rPr>
          <w:rFonts w:ascii="Times New Roman" w:hAnsi="Times New Roman" w:eastAsia="方正仿宋简体"/>
          <w:sz w:val="28"/>
          <w:szCs w:val="28"/>
          <w:highlight w:val="none"/>
        </w:rPr>
      </w:pPr>
    </w:p>
    <w:p w14:paraId="7058F616">
      <w:pPr>
        <w:spacing w:line="400" w:lineRule="exact"/>
        <w:jc w:val="center"/>
        <w:rPr>
          <w:rFonts w:hint="eastAsia" w:ascii="Times New Roman" w:hAnsi="Times New Roman" w:eastAsia="方正黑体_GBK" w:cs="方正黑体_GBK"/>
          <w:sz w:val="32"/>
          <w:szCs w:val="32"/>
          <w:highlight w:val="none"/>
        </w:rPr>
      </w:pPr>
    </w:p>
    <w:p w14:paraId="4DF3AEEF">
      <w:pPr>
        <w:spacing w:line="400" w:lineRule="exact"/>
        <w:jc w:val="center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</w:rPr>
        <w:t>·重庆市医疗保障局制·</w:t>
      </w:r>
    </w:p>
    <w:p w14:paraId="53D9543F">
      <w:pPr>
        <w:spacing w:line="200" w:lineRule="exact"/>
        <w:rPr>
          <w:rFonts w:ascii="Times New Roman" w:hAnsi="Times New Roman" w:eastAsia="方正仿宋_GBK"/>
          <w:sz w:val="18"/>
          <w:szCs w:val="18"/>
          <w:highlight w:val="none"/>
        </w:rPr>
      </w:pPr>
    </w:p>
    <w:tbl>
      <w:tblPr>
        <w:tblStyle w:val="3"/>
        <w:tblW w:w="923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447"/>
        <w:gridCol w:w="125"/>
        <w:gridCol w:w="427"/>
        <w:gridCol w:w="332"/>
        <w:gridCol w:w="288"/>
        <w:gridCol w:w="393"/>
        <w:gridCol w:w="720"/>
        <w:gridCol w:w="59"/>
        <w:gridCol w:w="625"/>
        <w:gridCol w:w="222"/>
        <w:gridCol w:w="325"/>
        <w:gridCol w:w="17"/>
        <w:gridCol w:w="147"/>
        <w:gridCol w:w="1149"/>
        <w:gridCol w:w="19"/>
        <w:gridCol w:w="137"/>
        <w:gridCol w:w="404"/>
        <w:gridCol w:w="222"/>
        <w:gridCol w:w="57"/>
        <w:gridCol w:w="133"/>
        <w:gridCol w:w="201"/>
        <w:gridCol w:w="1755"/>
        <w:gridCol w:w="50"/>
      </w:tblGrid>
      <w:tr w14:paraId="6C9F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23" w:type="dxa"/>
            <w:gridSpan w:val="2"/>
            <w:vAlign w:val="center"/>
          </w:tcPr>
          <w:p w14:paraId="39C830E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药店名称</w:t>
            </w:r>
          </w:p>
        </w:tc>
        <w:tc>
          <w:tcPr>
            <w:tcW w:w="7807" w:type="dxa"/>
            <w:gridSpan w:val="22"/>
            <w:vAlign w:val="center"/>
          </w:tcPr>
          <w:p w14:paraId="30A7606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</w:p>
        </w:tc>
      </w:tr>
      <w:tr w14:paraId="289EA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23" w:type="dxa"/>
            <w:gridSpan w:val="2"/>
            <w:vAlign w:val="center"/>
          </w:tcPr>
          <w:p w14:paraId="2FF29EF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  <w:lang w:eastAsia="zh-CN"/>
              </w:rPr>
              <w:t>统一社会</w:t>
            </w: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信用代码</w:t>
            </w:r>
          </w:p>
        </w:tc>
        <w:tc>
          <w:tcPr>
            <w:tcW w:w="3516" w:type="dxa"/>
            <w:gridSpan w:val="10"/>
            <w:vAlign w:val="center"/>
          </w:tcPr>
          <w:p w14:paraId="7561752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07BA506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药品经营</w:t>
            </w:r>
          </w:p>
          <w:p w14:paraId="38E0E01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许可证号</w:t>
            </w:r>
          </w:p>
        </w:tc>
        <w:tc>
          <w:tcPr>
            <w:tcW w:w="2978" w:type="dxa"/>
            <w:gridSpan w:val="9"/>
          </w:tcPr>
          <w:p w14:paraId="3DF03F4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</w:p>
        </w:tc>
      </w:tr>
      <w:tr w14:paraId="3DEA0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23" w:type="dxa"/>
            <w:gridSpan w:val="2"/>
            <w:vAlign w:val="center"/>
          </w:tcPr>
          <w:p w14:paraId="3E0E920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所有制</w:t>
            </w:r>
          </w:p>
          <w:p w14:paraId="653288B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形式</w:t>
            </w:r>
          </w:p>
        </w:tc>
        <w:tc>
          <w:tcPr>
            <w:tcW w:w="3516" w:type="dxa"/>
            <w:gridSpan w:val="10"/>
            <w:vAlign w:val="center"/>
          </w:tcPr>
          <w:p w14:paraId="723CA44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1E258FF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药店性质</w:t>
            </w:r>
          </w:p>
        </w:tc>
        <w:tc>
          <w:tcPr>
            <w:tcW w:w="2978" w:type="dxa"/>
            <w:gridSpan w:val="9"/>
            <w:vAlign w:val="center"/>
          </w:tcPr>
          <w:p w14:paraId="4BE4D71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（直营加盟单体其他）</w:t>
            </w:r>
          </w:p>
        </w:tc>
      </w:tr>
      <w:tr w14:paraId="59B3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Merge w:val="restart"/>
            <w:vAlign w:val="center"/>
          </w:tcPr>
          <w:p w14:paraId="429255E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企业负责人</w:t>
            </w:r>
          </w:p>
        </w:tc>
        <w:tc>
          <w:tcPr>
            <w:tcW w:w="3516" w:type="dxa"/>
            <w:gridSpan w:val="10"/>
            <w:vAlign w:val="center"/>
          </w:tcPr>
          <w:p w14:paraId="0A6FDC0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74B5D80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联系电话</w:t>
            </w:r>
          </w:p>
        </w:tc>
        <w:tc>
          <w:tcPr>
            <w:tcW w:w="2978" w:type="dxa"/>
            <w:gridSpan w:val="9"/>
            <w:vAlign w:val="center"/>
          </w:tcPr>
          <w:p w14:paraId="7EB42CE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</w:p>
        </w:tc>
      </w:tr>
      <w:tr w14:paraId="68CC4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Merge w:val="continue"/>
            <w:vAlign w:val="center"/>
          </w:tcPr>
          <w:p w14:paraId="24876C0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</w:p>
        </w:tc>
        <w:tc>
          <w:tcPr>
            <w:tcW w:w="7807" w:type="dxa"/>
            <w:gridSpan w:val="22"/>
            <w:vAlign w:val="center"/>
          </w:tcPr>
          <w:p w14:paraId="1A0C0C5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身份证号</w:t>
            </w:r>
          </w:p>
        </w:tc>
      </w:tr>
      <w:tr w14:paraId="2823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Merge w:val="restart"/>
            <w:vAlign w:val="center"/>
          </w:tcPr>
          <w:p w14:paraId="219D280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实际控制人</w:t>
            </w:r>
          </w:p>
        </w:tc>
        <w:tc>
          <w:tcPr>
            <w:tcW w:w="3533" w:type="dxa"/>
            <w:gridSpan w:val="11"/>
            <w:vAlign w:val="center"/>
          </w:tcPr>
          <w:p w14:paraId="57BDF0C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</w:p>
        </w:tc>
        <w:tc>
          <w:tcPr>
            <w:tcW w:w="1315" w:type="dxa"/>
            <w:gridSpan w:val="3"/>
            <w:vAlign w:val="center"/>
          </w:tcPr>
          <w:p w14:paraId="4DA0F1B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联系电话</w:t>
            </w:r>
          </w:p>
        </w:tc>
        <w:tc>
          <w:tcPr>
            <w:tcW w:w="2959" w:type="dxa"/>
            <w:gridSpan w:val="8"/>
            <w:vAlign w:val="center"/>
          </w:tcPr>
          <w:p w14:paraId="3E4D4E6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</w:p>
        </w:tc>
      </w:tr>
      <w:tr w14:paraId="48857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Merge w:val="continue"/>
            <w:vAlign w:val="center"/>
          </w:tcPr>
          <w:p w14:paraId="015C750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</w:p>
        </w:tc>
        <w:tc>
          <w:tcPr>
            <w:tcW w:w="7807" w:type="dxa"/>
            <w:gridSpan w:val="22"/>
            <w:vAlign w:val="center"/>
          </w:tcPr>
          <w:p w14:paraId="7922BA2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身份证号</w:t>
            </w:r>
          </w:p>
        </w:tc>
      </w:tr>
      <w:tr w14:paraId="5B250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Align w:val="center"/>
          </w:tcPr>
          <w:p w14:paraId="63BE13C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法定代表人</w:t>
            </w:r>
          </w:p>
        </w:tc>
        <w:tc>
          <w:tcPr>
            <w:tcW w:w="3516" w:type="dxa"/>
            <w:gridSpan w:val="10"/>
            <w:vAlign w:val="center"/>
          </w:tcPr>
          <w:p w14:paraId="04D4B03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1B759BE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-108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是否独立</w:t>
            </w:r>
          </w:p>
          <w:p w14:paraId="235BE1D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-108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法人</w:t>
            </w:r>
          </w:p>
        </w:tc>
        <w:tc>
          <w:tcPr>
            <w:tcW w:w="2978" w:type="dxa"/>
            <w:gridSpan w:val="9"/>
            <w:vAlign w:val="center"/>
          </w:tcPr>
          <w:p w14:paraId="6637C9A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hanging="108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是（）否（）</w:t>
            </w:r>
          </w:p>
        </w:tc>
      </w:tr>
      <w:tr w14:paraId="7B95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Align w:val="center"/>
          </w:tcPr>
          <w:p w14:paraId="2440F18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医保主管</w:t>
            </w:r>
          </w:p>
          <w:p w14:paraId="4D29EB5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领导</w:t>
            </w:r>
          </w:p>
        </w:tc>
        <w:tc>
          <w:tcPr>
            <w:tcW w:w="3516" w:type="dxa"/>
            <w:gridSpan w:val="10"/>
            <w:vAlign w:val="center"/>
          </w:tcPr>
          <w:p w14:paraId="1C78D42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姓名</w:t>
            </w:r>
          </w:p>
        </w:tc>
        <w:tc>
          <w:tcPr>
            <w:tcW w:w="1313" w:type="dxa"/>
            <w:gridSpan w:val="3"/>
            <w:vAlign w:val="center"/>
          </w:tcPr>
          <w:p w14:paraId="2E6C501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-108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联系电话</w:t>
            </w:r>
          </w:p>
        </w:tc>
        <w:tc>
          <w:tcPr>
            <w:tcW w:w="2978" w:type="dxa"/>
            <w:gridSpan w:val="9"/>
            <w:vAlign w:val="center"/>
          </w:tcPr>
          <w:p w14:paraId="3B4AE2D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hanging="108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highlight w:val="none"/>
              </w:rPr>
            </w:pPr>
          </w:p>
        </w:tc>
      </w:tr>
      <w:tr w14:paraId="6DE43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Merge w:val="restart"/>
            <w:vAlign w:val="center"/>
          </w:tcPr>
          <w:p w14:paraId="20BA1F3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医保职</w:t>
            </w:r>
          </w:p>
          <w:p w14:paraId="525F8D8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能部门</w:t>
            </w:r>
          </w:p>
        </w:tc>
        <w:tc>
          <w:tcPr>
            <w:tcW w:w="3516" w:type="dxa"/>
            <w:gridSpan w:val="10"/>
            <w:vAlign w:val="center"/>
          </w:tcPr>
          <w:p w14:paraId="23CE1B2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负责人</w:t>
            </w:r>
          </w:p>
        </w:tc>
        <w:tc>
          <w:tcPr>
            <w:tcW w:w="1313" w:type="dxa"/>
            <w:gridSpan w:val="3"/>
            <w:vAlign w:val="center"/>
          </w:tcPr>
          <w:p w14:paraId="42A53C8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联系电话</w:t>
            </w:r>
          </w:p>
        </w:tc>
        <w:tc>
          <w:tcPr>
            <w:tcW w:w="2978" w:type="dxa"/>
            <w:gridSpan w:val="9"/>
          </w:tcPr>
          <w:p w14:paraId="43DA740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</w:tr>
      <w:tr w14:paraId="7D5C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23" w:type="dxa"/>
            <w:gridSpan w:val="2"/>
            <w:vMerge w:val="continue"/>
            <w:vAlign w:val="center"/>
          </w:tcPr>
          <w:p w14:paraId="7885F49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3516" w:type="dxa"/>
            <w:gridSpan w:val="10"/>
            <w:vAlign w:val="center"/>
          </w:tcPr>
          <w:p w14:paraId="27E59E0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专职人数</w:t>
            </w:r>
          </w:p>
        </w:tc>
        <w:tc>
          <w:tcPr>
            <w:tcW w:w="1313" w:type="dxa"/>
            <w:gridSpan w:val="3"/>
            <w:vAlign w:val="center"/>
          </w:tcPr>
          <w:p w14:paraId="1B3B7BD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兼职人数</w:t>
            </w:r>
          </w:p>
        </w:tc>
        <w:tc>
          <w:tcPr>
            <w:tcW w:w="2978" w:type="dxa"/>
            <w:gridSpan w:val="9"/>
          </w:tcPr>
          <w:p w14:paraId="2B11558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</w:tr>
      <w:tr w14:paraId="7E0DF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423" w:type="dxa"/>
            <w:gridSpan w:val="2"/>
            <w:vAlign w:val="center"/>
          </w:tcPr>
          <w:p w14:paraId="4900BB7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药店地址</w:t>
            </w:r>
          </w:p>
        </w:tc>
        <w:tc>
          <w:tcPr>
            <w:tcW w:w="4829" w:type="dxa"/>
            <w:gridSpan w:val="13"/>
            <w:vAlign w:val="center"/>
          </w:tcPr>
          <w:p w14:paraId="66DDC03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1173" w:type="dxa"/>
            <w:gridSpan w:val="7"/>
            <w:vAlign w:val="center"/>
          </w:tcPr>
          <w:p w14:paraId="2A650FC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15A9069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</w:tr>
      <w:tr w14:paraId="27F4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423" w:type="dxa"/>
            <w:gridSpan w:val="2"/>
            <w:vAlign w:val="center"/>
          </w:tcPr>
          <w:p w14:paraId="6C38DE0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经营时间</w:t>
            </w:r>
          </w:p>
        </w:tc>
        <w:tc>
          <w:tcPr>
            <w:tcW w:w="7807" w:type="dxa"/>
            <w:gridSpan w:val="22"/>
            <w:vAlign w:val="center"/>
          </w:tcPr>
          <w:p w14:paraId="536787F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</w:tr>
      <w:tr w14:paraId="2845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23" w:type="dxa"/>
            <w:gridSpan w:val="2"/>
            <w:vAlign w:val="center"/>
          </w:tcPr>
          <w:p w14:paraId="511D061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营业面积</w:t>
            </w:r>
          </w:p>
        </w:tc>
        <w:tc>
          <w:tcPr>
            <w:tcW w:w="3516" w:type="dxa"/>
            <w:gridSpan w:val="10"/>
            <w:vAlign w:val="center"/>
          </w:tcPr>
          <w:p w14:paraId="01BC765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072" w:firstLineChars="987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平方米</w:t>
            </w:r>
          </w:p>
        </w:tc>
        <w:tc>
          <w:tcPr>
            <w:tcW w:w="1313" w:type="dxa"/>
            <w:gridSpan w:val="3"/>
            <w:vAlign w:val="center"/>
          </w:tcPr>
          <w:p w14:paraId="4B10334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仓储面积</w:t>
            </w:r>
          </w:p>
        </w:tc>
        <w:tc>
          <w:tcPr>
            <w:tcW w:w="2978" w:type="dxa"/>
            <w:gridSpan w:val="9"/>
          </w:tcPr>
          <w:p w14:paraId="16108CB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1680" w:firstLineChars="80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  <w:p w14:paraId="475364E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1680" w:firstLineChars="80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平方米</w:t>
            </w:r>
          </w:p>
        </w:tc>
      </w:tr>
      <w:tr w14:paraId="065D0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2595" w:type="dxa"/>
            <w:gridSpan w:val="6"/>
            <w:vAlign w:val="center"/>
          </w:tcPr>
          <w:p w14:paraId="61516EB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单位开户银行及</w:t>
            </w:r>
            <w:r>
              <w:rPr>
                <w:rFonts w:hint="eastAsia" w:ascii="Times New Roman" w:hAnsi="Times New Roman" w:eastAsia="方正仿宋_GBK" w:cs="方正仿宋_GBK"/>
                <w:lang w:eastAsia="zh-CN"/>
              </w:rPr>
              <w:t>账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</w:rPr>
              <w:t>号</w:t>
            </w:r>
          </w:p>
        </w:tc>
        <w:tc>
          <w:tcPr>
            <w:tcW w:w="6635" w:type="dxa"/>
            <w:gridSpan w:val="18"/>
            <w:vAlign w:val="center"/>
          </w:tcPr>
          <w:p w14:paraId="2AE3428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</w:tr>
      <w:tr w14:paraId="78C5B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1548" w:type="dxa"/>
            <w:gridSpan w:val="3"/>
            <w:vMerge w:val="restart"/>
            <w:vAlign w:val="center"/>
          </w:tcPr>
          <w:p w14:paraId="7C394C8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人员构成</w:t>
            </w:r>
          </w:p>
        </w:tc>
        <w:tc>
          <w:tcPr>
            <w:tcW w:w="1047" w:type="dxa"/>
            <w:gridSpan w:val="3"/>
            <w:vAlign w:val="center"/>
          </w:tcPr>
          <w:p w14:paraId="2785EBF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药学技术人</w:t>
            </w:r>
          </w:p>
          <w:p w14:paraId="7EDE7B7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员数</w:t>
            </w:r>
          </w:p>
        </w:tc>
        <w:tc>
          <w:tcPr>
            <w:tcW w:w="6635" w:type="dxa"/>
            <w:gridSpan w:val="18"/>
            <w:vAlign w:val="center"/>
          </w:tcPr>
          <w:p w14:paraId="0B9C714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right"/>
              <w:rPr>
                <w:rFonts w:hint="default" w:ascii="Times New Roman" w:hAnsi="Times New Roman" w:eastAsia="方正仿宋_GBK" w:cs="方正仿宋_GBK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</w:tr>
      <w:tr w14:paraId="6CA6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48" w:type="dxa"/>
            <w:gridSpan w:val="3"/>
            <w:vMerge w:val="continue"/>
            <w:vAlign w:val="center"/>
          </w:tcPr>
          <w:p w14:paraId="36D93BB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1047" w:type="dxa"/>
            <w:gridSpan w:val="3"/>
            <w:vAlign w:val="center"/>
          </w:tcPr>
          <w:p w14:paraId="58F0BBD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营业</w:t>
            </w:r>
          </w:p>
          <w:p w14:paraId="1DBC9DA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人员</w:t>
            </w:r>
          </w:p>
        </w:tc>
        <w:tc>
          <w:tcPr>
            <w:tcW w:w="6635" w:type="dxa"/>
            <w:gridSpan w:val="18"/>
            <w:vAlign w:val="center"/>
          </w:tcPr>
          <w:p w14:paraId="2A997DE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right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</w:tr>
      <w:tr w14:paraId="414F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548" w:type="dxa"/>
            <w:gridSpan w:val="3"/>
            <w:vMerge w:val="continue"/>
            <w:vAlign w:val="center"/>
          </w:tcPr>
          <w:p w14:paraId="4491964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1047" w:type="dxa"/>
            <w:gridSpan w:val="3"/>
            <w:vAlign w:val="center"/>
          </w:tcPr>
          <w:p w14:paraId="0662950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其他</w:t>
            </w:r>
          </w:p>
          <w:p w14:paraId="3601D3F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人员</w:t>
            </w:r>
          </w:p>
        </w:tc>
        <w:tc>
          <w:tcPr>
            <w:tcW w:w="6635" w:type="dxa"/>
            <w:gridSpan w:val="18"/>
            <w:vAlign w:val="center"/>
          </w:tcPr>
          <w:p w14:paraId="3395DB2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right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</w:tr>
      <w:tr w14:paraId="47D5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548" w:type="dxa"/>
            <w:gridSpan w:val="3"/>
            <w:vMerge w:val="continue"/>
            <w:vAlign w:val="center"/>
          </w:tcPr>
          <w:p w14:paraId="71AC370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1047" w:type="dxa"/>
            <w:gridSpan w:val="3"/>
            <w:vAlign w:val="center"/>
          </w:tcPr>
          <w:p w14:paraId="5464EFC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合计</w:t>
            </w:r>
          </w:p>
        </w:tc>
        <w:tc>
          <w:tcPr>
            <w:tcW w:w="6635" w:type="dxa"/>
            <w:gridSpan w:val="18"/>
            <w:vAlign w:val="center"/>
          </w:tcPr>
          <w:p w14:paraId="3E053D0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right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</w:tr>
      <w:tr w14:paraId="1477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548" w:type="dxa"/>
            <w:gridSpan w:val="3"/>
            <w:vMerge w:val="restart"/>
            <w:vAlign w:val="center"/>
          </w:tcPr>
          <w:p w14:paraId="5C69FA2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药师配置</w:t>
            </w:r>
          </w:p>
          <w:p w14:paraId="579AE0C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情况</w:t>
            </w:r>
          </w:p>
        </w:tc>
        <w:tc>
          <w:tcPr>
            <w:tcW w:w="1047" w:type="dxa"/>
            <w:gridSpan w:val="3"/>
            <w:vAlign w:val="center"/>
          </w:tcPr>
          <w:p w14:paraId="3876C47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姓名</w:t>
            </w:r>
          </w:p>
        </w:tc>
        <w:tc>
          <w:tcPr>
            <w:tcW w:w="1172" w:type="dxa"/>
            <w:gridSpan w:val="3"/>
            <w:vAlign w:val="center"/>
          </w:tcPr>
          <w:p w14:paraId="18E0D10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性别</w:t>
            </w:r>
          </w:p>
        </w:tc>
        <w:tc>
          <w:tcPr>
            <w:tcW w:w="1172" w:type="dxa"/>
            <w:gridSpan w:val="3"/>
            <w:vAlign w:val="center"/>
          </w:tcPr>
          <w:p w14:paraId="020D904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年龄</w:t>
            </w:r>
          </w:p>
        </w:tc>
        <w:tc>
          <w:tcPr>
            <w:tcW w:w="1313" w:type="dxa"/>
            <w:gridSpan w:val="3"/>
            <w:vAlign w:val="center"/>
          </w:tcPr>
          <w:p w14:paraId="70A1378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技术资格</w:t>
            </w:r>
          </w:p>
        </w:tc>
        <w:tc>
          <w:tcPr>
            <w:tcW w:w="1173" w:type="dxa"/>
            <w:gridSpan w:val="7"/>
            <w:vAlign w:val="center"/>
          </w:tcPr>
          <w:p w14:paraId="5802596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发证日期</w:t>
            </w:r>
          </w:p>
        </w:tc>
        <w:tc>
          <w:tcPr>
            <w:tcW w:w="1805" w:type="dxa"/>
            <w:gridSpan w:val="2"/>
            <w:vAlign w:val="center"/>
          </w:tcPr>
          <w:p w14:paraId="4AE9FE2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证书编号</w:t>
            </w:r>
          </w:p>
        </w:tc>
      </w:tr>
      <w:tr w14:paraId="5A825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548" w:type="dxa"/>
            <w:gridSpan w:val="3"/>
            <w:vMerge w:val="continue"/>
          </w:tcPr>
          <w:p w14:paraId="21AEAE8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1047" w:type="dxa"/>
            <w:gridSpan w:val="3"/>
            <w:vAlign w:val="center"/>
          </w:tcPr>
          <w:p w14:paraId="42AE66B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48548D3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6B06AC0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5C3289B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1173" w:type="dxa"/>
            <w:gridSpan w:val="7"/>
            <w:vAlign w:val="center"/>
          </w:tcPr>
          <w:p w14:paraId="78FADE7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3F95BB2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</w:tr>
      <w:tr w14:paraId="73A8A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548" w:type="dxa"/>
            <w:gridSpan w:val="3"/>
            <w:vMerge w:val="continue"/>
          </w:tcPr>
          <w:p w14:paraId="135959B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1047" w:type="dxa"/>
            <w:gridSpan w:val="3"/>
            <w:vAlign w:val="center"/>
          </w:tcPr>
          <w:p w14:paraId="077A982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6A15133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314E818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27D8407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1173" w:type="dxa"/>
            <w:gridSpan w:val="7"/>
            <w:vAlign w:val="center"/>
          </w:tcPr>
          <w:p w14:paraId="138E7FA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0DBD302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</w:tr>
      <w:tr w14:paraId="6B2B4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  <w:trHeight w:val="927" w:hRule="atLeast"/>
        </w:trPr>
        <w:tc>
          <w:tcPr>
            <w:tcW w:w="1548" w:type="dxa"/>
            <w:gridSpan w:val="3"/>
            <w:vAlign w:val="center"/>
          </w:tcPr>
          <w:p w14:paraId="1C107F1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药店许可</w:t>
            </w:r>
          </w:p>
          <w:p w14:paraId="30D4C22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经营范围</w:t>
            </w:r>
          </w:p>
        </w:tc>
        <w:tc>
          <w:tcPr>
            <w:tcW w:w="7632" w:type="dxa"/>
            <w:gridSpan w:val="20"/>
            <w:vAlign w:val="center"/>
          </w:tcPr>
          <w:p w14:paraId="35BBCB0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</w:tr>
      <w:tr w14:paraId="5C1F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  <w:trHeight w:val="1143" w:hRule="atLeast"/>
        </w:trPr>
        <w:tc>
          <w:tcPr>
            <w:tcW w:w="1548" w:type="dxa"/>
            <w:gridSpan w:val="3"/>
            <w:vMerge w:val="restart"/>
            <w:vAlign w:val="center"/>
          </w:tcPr>
          <w:p w14:paraId="1776640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经营品种情况</w:t>
            </w:r>
          </w:p>
        </w:tc>
        <w:tc>
          <w:tcPr>
            <w:tcW w:w="2160" w:type="dxa"/>
            <w:gridSpan w:val="5"/>
            <w:vAlign w:val="center"/>
          </w:tcPr>
          <w:p w14:paraId="4AF395C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药品种数</w:t>
            </w:r>
          </w:p>
        </w:tc>
        <w:tc>
          <w:tcPr>
            <w:tcW w:w="2700" w:type="dxa"/>
            <w:gridSpan w:val="9"/>
            <w:vAlign w:val="center"/>
          </w:tcPr>
          <w:p w14:paraId="0BD5BFC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医保用品种数（非药品）</w:t>
            </w:r>
          </w:p>
        </w:tc>
        <w:tc>
          <w:tcPr>
            <w:tcW w:w="2772" w:type="dxa"/>
            <w:gridSpan w:val="6"/>
            <w:vAlign w:val="center"/>
          </w:tcPr>
          <w:p w14:paraId="29E0A94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合计</w:t>
            </w:r>
          </w:p>
        </w:tc>
      </w:tr>
      <w:tr w14:paraId="3BF0A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  <w:trHeight w:val="573" w:hRule="atLeast"/>
        </w:trPr>
        <w:tc>
          <w:tcPr>
            <w:tcW w:w="1548" w:type="dxa"/>
            <w:gridSpan w:val="3"/>
            <w:vMerge w:val="continue"/>
            <w:vAlign w:val="center"/>
          </w:tcPr>
          <w:p w14:paraId="05ED2C1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51F724D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10" w:firstLineChars="100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2700" w:type="dxa"/>
            <w:gridSpan w:val="9"/>
            <w:vAlign w:val="center"/>
          </w:tcPr>
          <w:p w14:paraId="100AD95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100" w:firstLineChars="1000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2772" w:type="dxa"/>
            <w:gridSpan w:val="6"/>
            <w:vAlign w:val="center"/>
          </w:tcPr>
          <w:p w14:paraId="367B62B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1890" w:firstLineChars="900"/>
              <w:rPr>
                <w:rFonts w:hint="default" w:ascii="Times New Roman" w:hAnsi="Times New Roman" w:eastAsia="方正仿宋_GBK" w:cs="方正仿宋_GBK"/>
              </w:rPr>
            </w:pPr>
          </w:p>
        </w:tc>
      </w:tr>
      <w:tr w14:paraId="1476B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  <w:trHeight w:val="1077" w:hRule="atLeast"/>
        </w:trPr>
        <w:tc>
          <w:tcPr>
            <w:tcW w:w="1548" w:type="dxa"/>
            <w:gridSpan w:val="3"/>
            <w:vAlign w:val="center"/>
          </w:tcPr>
          <w:p w14:paraId="48B7195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24小时服务</w:t>
            </w:r>
          </w:p>
          <w:p w14:paraId="181520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方式</w:t>
            </w:r>
          </w:p>
        </w:tc>
        <w:tc>
          <w:tcPr>
            <w:tcW w:w="7632" w:type="dxa"/>
            <w:gridSpan w:val="20"/>
            <w:vAlign w:val="center"/>
          </w:tcPr>
          <w:p w14:paraId="3483A4A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夜间小窗口（）夜间营业（）自动售药机（）其他：</w:t>
            </w:r>
          </w:p>
        </w:tc>
      </w:tr>
      <w:tr w14:paraId="64D33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  <w:trHeight w:val="443" w:hRule="atLeast"/>
        </w:trPr>
        <w:tc>
          <w:tcPr>
            <w:tcW w:w="4614" w:type="dxa"/>
            <w:gridSpan w:val="11"/>
            <w:vAlign w:val="center"/>
          </w:tcPr>
          <w:p w14:paraId="507FF5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是否24小时药师值班</w:t>
            </w:r>
          </w:p>
        </w:tc>
        <w:tc>
          <w:tcPr>
            <w:tcW w:w="4566" w:type="dxa"/>
            <w:gridSpan w:val="12"/>
            <w:vAlign w:val="center"/>
          </w:tcPr>
          <w:p w14:paraId="4A4FC1A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是（）否（）</w:t>
            </w:r>
          </w:p>
        </w:tc>
      </w:tr>
      <w:tr w14:paraId="1F80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  <w:trHeight w:val="20" w:hRule="atLeast"/>
        </w:trPr>
        <w:tc>
          <w:tcPr>
            <w:tcW w:w="2307" w:type="dxa"/>
            <w:gridSpan w:val="5"/>
          </w:tcPr>
          <w:p w14:paraId="63B7DFE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是否经营</w:t>
            </w:r>
          </w:p>
          <w:p w14:paraId="00F100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中药饮片</w:t>
            </w:r>
          </w:p>
        </w:tc>
        <w:tc>
          <w:tcPr>
            <w:tcW w:w="2307" w:type="dxa"/>
            <w:gridSpan w:val="6"/>
            <w:vAlign w:val="center"/>
          </w:tcPr>
          <w:p w14:paraId="72C600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是（）否（）</w:t>
            </w:r>
          </w:p>
        </w:tc>
        <w:tc>
          <w:tcPr>
            <w:tcW w:w="2420" w:type="dxa"/>
            <w:gridSpan w:val="8"/>
          </w:tcPr>
          <w:p w14:paraId="734F99A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近三年内有无药品</w:t>
            </w:r>
          </w:p>
          <w:p w14:paraId="253616F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质量方面的违法行为</w:t>
            </w:r>
          </w:p>
        </w:tc>
        <w:tc>
          <w:tcPr>
            <w:tcW w:w="2146" w:type="dxa"/>
            <w:gridSpan w:val="4"/>
            <w:vAlign w:val="center"/>
          </w:tcPr>
          <w:p w14:paraId="686A324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有（）无（）</w:t>
            </w:r>
          </w:p>
        </w:tc>
      </w:tr>
      <w:tr w14:paraId="7FB34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  <w:trHeight w:val="906" w:hRule="atLeast"/>
        </w:trPr>
        <w:tc>
          <w:tcPr>
            <w:tcW w:w="1423" w:type="dxa"/>
            <w:gridSpan w:val="2"/>
            <w:vMerge w:val="restart"/>
            <w:vAlign w:val="center"/>
          </w:tcPr>
          <w:p w14:paraId="2986682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工作人员</w:t>
            </w:r>
          </w:p>
          <w:p w14:paraId="76794BF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参加社会保险的情况</w:t>
            </w:r>
          </w:p>
        </w:tc>
        <w:tc>
          <w:tcPr>
            <w:tcW w:w="1565" w:type="dxa"/>
            <w:gridSpan w:val="5"/>
            <w:vAlign w:val="center"/>
          </w:tcPr>
          <w:p w14:paraId="3C2B6AD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  <w:p w14:paraId="7D750AD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总人数（人）</w:t>
            </w:r>
          </w:p>
          <w:p w14:paraId="509EB4A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880" w:firstLineChars="280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2115" w:type="dxa"/>
            <w:gridSpan w:val="7"/>
            <w:vAlign w:val="center"/>
          </w:tcPr>
          <w:p w14:paraId="29587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应参保人数（人）</w:t>
            </w:r>
          </w:p>
        </w:tc>
        <w:tc>
          <w:tcPr>
            <w:tcW w:w="2121" w:type="dxa"/>
            <w:gridSpan w:val="7"/>
            <w:vAlign w:val="center"/>
          </w:tcPr>
          <w:p w14:paraId="73ECE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实际参保人数（人）</w:t>
            </w:r>
          </w:p>
        </w:tc>
        <w:tc>
          <w:tcPr>
            <w:tcW w:w="1956" w:type="dxa"/>
            <w:gridSpan w:val="2"/>
            <w:vAlign w:val="center"/>
          </w:tcPr>
          <w:p w14:paraId="474A0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参保率</w:t>
            </w:r>
          </w:p>
        </w:tc>
      </w:tr>
      <w:tr w14:paraId="419E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  <w:trHeight w:val="366" w:hRule="exact"/>
        </w:trPr>
        <w:tc>
          <w:tcPr>
            <w:tcW w:w="1423" w:type="dxa"/>
            <w:gridSpan w:val="2"/>
            <w:vMerge w:val="continue"/>
            <w:vAlign w:val="center"/>
          </w:tcPr>
          <w:p w14:paraId="59302DB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1565" w:type="dxa"/>
            <w:gridSpan w:val="5"/>
          </w:tcPr>
          <w:p w14:paraId="7F2F30B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_GBK" w:cs="方正仿宋_GBK"/>
              </w:rPr>
            </w:pPr>
          </w:p>
          <w:p w14:paraId="3BE23AE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2115" w:type="dxa"/>
            <w:gridSpan w:val="7"/>
          </w:tcPr>
          <w:p w14:paraId="4D5968A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2121" w:type="dxa"/>
            <w:gridSpan w:val="7"/>
          </w:tcPr>
          <w:p w14:paraId="7FAC421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1956" w:type="dxa"/>
            <w:gridSpan w:val="2"/>
          </w:tcPr>
          <w:p w14:paraId="3A656D2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</w:tr>
      <w:tr w14:paraId="361E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  <w:trHeight w:val="498" w:hRule="atLeast"/>
        </w:trPr>
        <w:tc>
          <w:tcPr>
            <w:tcW w:w="1975" w:type="dxa"/>
            <w:gridSpan w:val="4"/>
            <w:vAlign w:val="center"/>
          </w:tcPr>
          <w:p w14:paraId="04CB579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上级公司名称</w:t>
            </w:r>
          </w:p>
        </w:tc>
        <w:tc>
          <w:tcPr>
            <w:tcW w:w="2417" w:type="dxa"/>
            <w:gridSpan w:val="6"/>
            <w:vAlign w:val="center"/>
          </w:tcPr>
          <w:p w14:paraId="049AEAC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2420" w:type="dxa"/>
            <w:gridSpan w:val="8"/>
            <w:vAlign w:val="center"/>
          </w:tcPr>
          <w:p w14:paraId="224C962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上级公司地址</w:t>
            </w:r>
          </w:p>
        </w:tc>
        <w:tc>
          <w:tcPr>
            <w:tcW w:w="2368" w:type="dxa"/>
            <w:gridSpan w:val="5"/>
            <w:vAlign w:val="center"/>
          </w:tcPr>
          <w:p w14:paraId="4139461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highlight w:val="yellow"/>
              </w:rPr>
            </w:pPr>
          </w:p>
        </w:tc>
      </w:tr>
      <w:tr w14:paraId="1635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1625" w:hRule="atLeast"/>
        </w:trPr>
        <w:tc>
          <w:tcPr>
            <w:tcW w:w="976" w:type="dxa"/>
            <w:vAlign w:val="center"/>
          </w:tcPr>
          <w:p w14:paraId="4F0E08B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申报</w:t>
            </w:r>
          </w:p>
          <w:p w14:paraId="678A0CA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内容</w:t>
            </w:r>
          </w:p>
        </w:tc>
        <w:tc>
          <w:tcPr>
            <w:tcW w:w="8204" w:type="dxa"/>
            <w:gridSpan w:val="22"/>
          </w:tcPr>
          <w:p w14:paraId="4E59B2F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_GBK" w:cs="方正仿宋_GBK"/>
              </w:rPr>
            </w:pPr>
          </w:p>
          <w:p w14:paraId="161351D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_GBK" w:cs="方正仿宋_GBK"/>
              </w:rPr>
            </w:pPr>
          </w:p>
          <w:p w14:paraId="358995B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_GBK" w:cs="方正仿宋_GBK"/>
              </w:rPr>
            </w:pPr>
          </w:p>
          <w:p w14:paraId="562CE51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_GBK" w:cs="方正仿宋_GBK"/>
              </w:rPr>
            </w:pPr>
          </w:p>
          <w:p w14:paraId="373423B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　　　　　　　　　　　　　　法人代表（负责人）签字：　　　　　（单位公章）</w:t>
            </w:r>
          </w:p>
          <w:p w14:paraId="30A168A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040" w:firstLineChars="2400"/>
              <w:rPr>
                <w:rFonts w:hint="default" w:ascii="Times New Roman" w:hAnsi="Times New Roman" w:eastAsia="方正仿宋_GBK" w:cs="方正仿宋_GBK"/>
              </w:rPr>
            </w:pPr>
          </w:p>
          <w:p w14:paraId="121495B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5040" w:firstLineChars="2400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　　　　　年　　月　　日</w:t>
            </w:r>
          </w:p>
        </w:tc>
      </w:tr>
      <w:tr w14:paraId="6290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916" w:hRule="atLeast"/>
        </w:trPr>
        <w:tc>
          <w:tcPr>
            <w:tcW w:w="976" w:type="dxa"/>
            <w:vAlign w:val="center"/>
          </w:tcPr>
          <w:p w14:paraId="1E6984A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申报</w:t>
            </w:r>
          </w:p>
          <w:p w14:paraId="647491F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当事人</w:t>
            </w:r>
          </w:p>
          <w:p w14:paraId="66E60DD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姓名</w:t>
            </w:r>
          </w:p>
        </w:tc>
        <w:tc>
          <w:tcPr>
            <w:tcW w:w="4127" w:type="dxa"/>
            <w:gridSpan w:val="13"/>
          </w:tcPr>
          <w:p w14:paraId="4C26EE3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</w:tc>
        <w:tc>
          <w:tcPr>
            <w:tcW w:w="1988" w:type="dxa"/>
            <w:gridSpan w:val="6"/>
          </w:tcPr>
          <w:p w14:paraId="08DFE2C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  <w:p w14:paraId="18A2BFA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联系电话</w:t>
            </w:r>
          </w:p>
        </w:tc>
        <w:tc>
          <w:tcPr>
            <w:tcW w:w="2089" w:type="dxa"/>
            <w:gridSpan w:val="3"/>
          </w:tcPr>
          <w:p w14:paraId="439B69A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_GBK" w:cs="方正仿宋_GBK"/>
              </w:rPr>
            </w:pPr>
          </w:p>
        </w:tc>
      </w:tr>
      <w:tr w14:paraId="69B0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  <w:trHeight w:val="332" w:hRule="exact"/>
        </w:trPr>
        <w:tc>
          <w:tcPr>
            <w:tcW w:w="9180" w:type="dxa"/>
            <w:gridSpan w:val="23"/>
            <w:vAlign w:val="center"/>
          </w:tcPr>
          <w:p w14:paraId="371EC29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</w:p>
          <w:p w14:paraId="0C30288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（以上内容请零售药店如实填写）</w:t>
            </w:r>
          </w:p>
        </w:tc>
      </w:tr>
      <w:tr w14:paraId="1F02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  <w:trHeight w:val="2094" w:hRule="atLeast"/>
        </w:trPr>
        <w:tc>
          <w:tcPr>
            <w:tcW w:w="976" w:type="dxa"/>
            <w:vAlign w:val="center"/>
          </w:tcPr>
          <w:p w14:paraId="275B578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备</w:t>
            </w:r>
          </w:p>
          <w:p w14:paraId="58D4A04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</w:rPr>
            </w:pPr>
          </w:p>
          <w:p w14:paraId="0EAF07A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注</w:t>
            </w:r>
          </w:p>
        </w:tc>
        <w:tc>
          <w:tcPr>
            <w:tcW w:w="8204" w:type="dxa"/>
            <w:gridSpan w:val="22"/>
          </w:tcPr>
          <w:p w14:paraId="68853E5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_GBK" w:cs="方正仿宋_GBK"/>
              </w:rPr>
            </w:pPr>
          </w:p>
        </w:tc>
      </w:tr>
    </w:tbl>
    <w:p w14:paraId="4BF6776C">
      <w:pPr>
        <w:spacing w:line="500" w:lineRule="exact"/>
        <w:jc w:val="center"/>
        <w:rPr>
          <w:rFonts w:hint="eastAsia"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  <w:lang w:eastAsia="zh-CN"/>
        </w:rPr>
        <w:t>工作</w:t>
      </w:r>
      <w:r>
        <w:rPr>
          <w:rFonts w:hint="eastAsia" w:ascii="方正小标宋_GBK" w:eastAsia="方正小标宋_GBK"/>
          <w:color w:val="000000"/>
          <w:sz w:val="36"/>
          <w:szCs w:val="36"/>
        </w:rPr>
        <w:t>人员花名册</w:t>
      </w:r>
    </w:p>
    <w:p w14:paraId="74B69F7C">
      <w:pPr>
        <w:spacing w:line="500" w:lineRule="exact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color w:val="000000"/>
          <w:sz w:val="28"/>
          <w:szCs w:val="28"/>
          <w:lang w:eastAsia="zh-CN"/>
        </w:rPr>
        <w:t>零售药店</w:t>
      </w:r>
      <w:r>
        <w:rPr>
          <w:rFonts w:hint="eastAsia" w:ascii="方正仿宋_GBK" w:eastAsia="方正仿宋_GBK"/>
          <w:color w:val="000000"/>
          <w:sz w:val="28"/>
          <w:szCs w:val="28"/>
        </w:rPr>
        <w:t>（签章）：</w:t>
      </w:r>
    </w:p>
    <w:tbl>
      <w:tblPr>
        <w:tblStyle w:val="3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215"/>
        <w:gridCol w:w="1208"/>
        <w:gridCol w:w="2496"/>
        <w:gridCol w:w="1983"/>
        <w:gridCol w:w="1170"/>
      </w:tblGrid>
      <w:tr w14:paraId="1037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745" w:type="dxa"/>
            <w:vAlign w:val="center"/>
          </w:tcPr>
          <w:p w14:paraId="6F859F8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序号</w:t>
            </w:r>
          </w:p>
        </w:tc>
        <w:tc>
          <w:tcPr>
            <w:tcW w:w="1215" w:type="dxa"/>
            <w:vAlign w:val="center"/>
          </w:tcPr>
          <w:p w14:paraId="593840A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1208" w:type="dxa"/>
            <w:vAlign w:val="center"/>
          </w:tcPr>
          <w:p w14:paraId="37FC4F0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2496" w:type="dxa"/>
            <w:vAlign w:val="center"/>
          </w:tcPr>
          <w:p w14:paraId="0D9F5AD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1983" w:type="dxa"/>
            <w:vAlign w:val="center"/>
          </w:tcPr>
          <w:p w14:paraId="508D52C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lang w:eastAsia="zh-CN"/>
              </w:rPr>
              <w:t>职务</w:t>
            </w:r>
          </w:p>
        </w:tc>
        <w:tc>
          <w:tcPr>
            <w:tcW w:w="1170" w:type="dxa"/>
            <w:vAlign w:val="center"/>
          </w:tcPr>
          <w:p w14:paraId="61C21CA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lang w:val="en-US" w:eastAsia="zh-CN"/>
              </w:rPr>
              <w:t>备注</w:t>
            </w:r>
          </w:p>
        </w:tc>
      </w:tr>
      <w:tr w14:paraId="0DBE1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top"/>
          </w:tcPr>
          <w:p w14:paraId="3C1F3D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15" w:type="dxa"/>
            <w:vAlign w:val="top"/>
          </w:tcPr>
          <w:p w14:paraId="23BC22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08" w:type="dxa"/>
            <w:vAlign w:val="top"/>
          </w:tcPr>
          <w:p w14:paraId="7C041E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2496" w:type="dxa"/>
            <w:vAlign w:val="top"/>
          </w:tcPr>
          <w:p w14:paraId="1E6CFB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</w:rPr>
            </w:pPr>
          </w:p>
        </w:tc>
        <w:tc>
          <w:tcPr>
            <w:tcW w:w="1983" w:type="dxa"/>
            <w:vAlign w:val="top"/>
          </w:tcPr>
          <w:p w14:paraId="391F6C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170" w:type="dxa"/>
            <w:vAlign w:val="top"/>
          </w:tcPr>
          <w:p w14:paraId="6FE7CB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</w:tr>
      <w:tr w14:paraId="79C42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top"/>
          </w:tcPr>
          <w:p w14:paraId="1F454B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15" w:type="dxa"/>
            <w:vAlign w:val="top"/>
          </w:tcPr>
          <w:p w14:paraId="0EF32F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08" w:type="dxa"/>
            <w:vAlign w:val="top"/>
          </w:tcPr>
          <w:p w14:paraId="295915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2496" w:type="dxa"/>
            <w:vAlign w:val="top"/>
          </w:tcPr>
          <w:p w14:paraId="70B270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22"/>
              </w:rPr>
            </w:pPr>
          </w:p>
        </w:tc>
        <w:tc>
          <w:tcPr>
            <w:tcW w:w="1983" w:type="dxa"/>
            <w:vAlign w:val="top"/>
          </w:tcPr>
          <w:p w14:paraId="32E006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170" w:type="dxa"/>
            <w:vAlign w:val="top"/>
          </w:tcPr>
          <w:p w14:paraId="51969B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</w:tr>
      <w:tr w14:paraId="75D1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top"/>
          </w:tcPr>
          <w:p w14:paraId="189BB5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15" w:type="dxa"/>
            <w:vAlign w:val="top"/>
          </w:tcPr>
          <w:p w14:paraId="583E37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08" w:type="dxa"/>
            <w:vAlign w:val="top"/>
          </w:tcPr>
          <w:p w14:paraId="527541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2496" w:type="dxa"/>
            <w:vAlign w:val="top"/>
          </w:tcPr>
          <w:p w14:paraId="30055F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22"/>
              </w:rPr>
            </w:pPr>
          </w:p>
        </w:tc>
        <w:tc>
          <w:tcPr>
            <w:tcW w:w="1983" w:type="dxa"/>
            <w:vAlign w:val="top"/>
          </w:tcPr>
          <w:p w14:paraId="0896A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170" w:type="dxa"/>
            <w:vAlign w:val="top"/>
          </w:tcPr>
          <w:p w14:paraId="18E8CB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</w:tr>
      <w:tr w14:paraId="14C1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top"/>
          </w:tcPr>
          <w:p w14:paraId="2518BF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15" w:type="dxa"/>
            <w:vAlign w:val="top"/>
          </w:tcPr>
          <w:p w14:paraId="277185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08" w:type="dxa"/>
            <w:vAlign w:val="top"/>
          </w:tcPr>
          <w:p w14:paraId="444988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2496" w:type="dxa"/>
            <w:vAlign w:val="top"/>
          </w:tcPr>
          <w:p w14:paraId="670196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</w:rPr>
            </w:pPr>
          </w:p>
        </w:tc>
        <w:tc>
          <w:tcPr>
            <w:tcW w:w="1983" w:type="dxa"/>
            <w:vAlign w:val="top"/>
          </w:tcPr>
          <w:p w14:paraId="024C61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170" w:type="dxa"/>
            <w:vAlign w:val="top"/>
          </w:tcPr>
          <w:p w14:paraId="2E46DB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</w:tr>
      <w:tr w14:paraId="25245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top"/>
          </w:tcPr>
          <w:p w14:paraId="50EC4A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15" w:type="dxa"/>
            <w:vAlign w:val="top"/>
          </w:tcPr>
          <w:p w14:paraId="16F16B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08" w:type="dxa"/>
            <w:vAlign w:val="top"/>
          </w:tcPr>
          <w:p w14:paraId="6A76D5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2496" w:type="dxa"/>
            <w:vAlign w:val="top"/>
          </w:tcPr>
          <w:p w14:paraId="75A58B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</w:rPr>
            </w:pPr>
          </w:p>
        </w:tc>
        <w:tc>
          <w:tcPr>
            <w:tcW w:w="1983" w:type="dxa"/>
            <w:vAlign w:val="top"/>
          </w:tcPr>
          <w:p w14:paraId="3442A5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170" w:type="dxa"/>
            <w:vAlign w:val="top"/>
          </w:tcPr>
          <w:p w14:paraId="23BC69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</w:tr>
      <w:tr w14:paraId="6145C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top"/>
          </w:tcPr>
          <w:p w14:paraId="1786E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15" w:type="dxa"/>
            <w:vAlign w:val="top"/>
          </w:tcPr>
          <w:p w14:paraId="7736E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08" w:type="dxa"/>
            <w:vAlign w:val="top"/>
          </w:tcPr>
          <w:p w14:paraId="2FD55C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2496" w:type="dxa"/>
            <w:vAlign w:val="top"/>
          </w:tcPr>
          <w:p w14:paraId="6371EE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</w:rPr>
            </w:pPr>
          </w:p>
        </w:tc>
        <w:tc>
          <w:tcPr>
            <w:tcW w:w="1983" w:type="dxa"/>
            <w:vAlign w:val="top"/>
          </w:tcPr>
          <w:p w14:paraId="2A14F4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170" w:type="dxa"/>
            <w:vAlign w:val="top"/>
          </w:tcPr>
          <w:p w14:paraId="4FF5D7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</w:tr>
      <w:tr w14:paraId="135A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top"/>
          </w:tcPr>
          <w:p w14:paraId="5C23BB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15" w:type="dxa"/>
            <w:vAlign w:val="top"/>
          </w:tcPr>
          <w:p w14:paraId="7BBC41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08" w:type="dxa"/>
            <w:vAlign w:val="top"/>
          </w:tcPr>
          <w:p w14:paraId="0CF905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2496" w:type="dxa"/>
            <w:vAlign w:val="top"/>
          </w:tcPr>
          <w:p w14:paraId="599B6D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983" w:type="dxa"/>
            <w:vAlign w:val="top"/>
          </w:tcPr>
          <w:p w14:paraId="67B6F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170" w:type="dxa"/>
            <w:vAlign w:val="top"/>
          </w:tcPr>
          <w:p w14:paraId="3DFC1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</w:tr>
      <w:tr w14:paraId="3F042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top"/>
          </w:tcPr>
          <w:p w14:paraId="753C41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15" w:type="dxa"/>
            <w:vAlign w:val="top"/>
          </w:tcPr>
          <w:p w14:paraId="12017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08" w:type="dxa"/>
            <w:vAlign w:val="top"/>
          </w:tcPr>
          <w:p w14:paraId="4D0089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2496" w:type="dxa"/>
            <w:vAlign w:val="top"/>
          </w:tcPr>
          <w:p w14:paraId="2CDFC3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983" w:type="dxa"/>
            <w:vAlign w:val="top"/>
          </w:tcPr>
          <w:p w14:paraId="257CD4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170" w:type="dxa"/>
            <w:vAlign w:val="top"/>
          </w:tcPr>
          <w:p w14:paraId="5EC39B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</w:tr>
      <w:tr w14:paraId="5B0FE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top"/>
          </w:tcPr>
          <w:p w14:paraId="290A9F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15" w:type="dxa"/>
            <w:vAlign w:val="top"/>
          </w:tcPr>
          <w:p w14:paraId="6E3BF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08" w:type="dxa"/>
            <w:vAlign w:val="top"/>
          </w:tcPr>
          <w:p w14:paraId="33E356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2496" w:type="dxa"/>
            <w:vAlign w:val="top"/>
          </w:tcPr>
          <w:p w14:paraId="14D420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983" w:type="dxa"/>
            <w:vAlign w:val="top"/>
          </w:tcPr>
          <w:p w14:paraId="72FFF6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170" w:type="dxa"/>
            <w:vAlign w:val="top"/>
          </w:tcPr>
          <w:p w14:paraId="731630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</w:tr>
      <w:tr w14:paraId="1935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top"/>
          </w:tcPr>
          <w:p w14:paraId="099A06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15" w:type="dxa"/>
            <w:vAlign w:val="top"/>
          </w:tcPr>
          <w:p w14:paraId="0EECCA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08" w:type="dxa"/>
            <w:vAlign w:val="top"/>
          </w:tcPr>
          <w:p w14:paraId="7B5EF3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2496" w:type="dxa"/>
            <w:vAlign w:val="top"/>
          </w:tcPr>
          <w:p w14:paraId="139247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983" w:type="dxa"/>
            <w:vAlign w:val="top"/>
          </w:tcPr>
          <w:p w14:paraId="26C969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170" w:type="dxa"/>
            <w:vAlign w:val="top"/>
          </w:tcPr>
          <w:p w14:paraId="184E27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</w:tr>
      <w:tr w14:paraId="4A34E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top"/>
          </w:tcPr>
          <w:p w14:paraId="3F8B75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15" w:type="dxa"/>
            <w:vAlign w:val="top"/>
          </w:tcPr>
          <w:p w14:paraId="089B84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08" w:type="dxa"/>
            <w:vAlign w:val="top"/>
          </w:tcPr>
          <w:p w14:paraId="21C598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2496" w:type="dxa"/>
            <w:vAlign w:val="top"/>
          </w:tcPr>
          <w:p w14:paraId="23719A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983" w:type="dxa"/>
            <w:vAlign w:val="top"/>
          </w:tcPr>
          <w:p w14:paraId="27E0B1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170" w:type="dxa"/>
            <w:vAlign w:val="top"/>
          </w:tcPr>
          <w:p w14:paraId="505CA0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</w:tr>
      <w:tr w14:paraId="53FD1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top"/>
          </w:tcPr>
          <w:p w14:paraId="4DCBB5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15" w:type="dxa"/>
            <w:vAlign w:val="top"/>
          </w:tcPr>
          <w:p w14:paraId="2AE65A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08" w:type="dxa"/>
            <w:vAlign w:val="top"/>
          </w:tcPr>
          <w:p w14:paraId="3F033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2496" w:type="dxa"/>
            <w:vAlign w:val="top"/>
          </w:tcPr>
          <w:p w14:paraId="6BBA91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</w:rPr>
            </w:pPr>
          </w:p>
        </w:tc>
        <w:tc>
          <w:tcPr>
            <w:tcW w:w="1983" w:type="dxa"/>
            <w:vAlign w:val="top"/>
          </w:tcPr>
          <w:p w14:paraId="29F595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170" w:type="dxa"/>
            <w:vAlign w:val="top"/>
          </w:tcPr>
          <w:p w14:paraId="4F0160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</w:tr>
      <w:tr w14:paraId="6005B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top"/>
          </w:tcPr>
          <w:p w14:paraId="01A80D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15" w:type="dxa"/>
            <w:vAlign w:val="top"/>
          </w:tcPr>
          <w:p w14:paraId="786D8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08" w:type="dxa"/>
            <w:vAlign w:val="top"/>
          </w:tcPr>
          <w:p w14:paraId="1C256D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2496" w:type="dxa"/>
            <w:vAlign w:val="top"/>
          </w:tcPr>
          <w:p w14:paraId="005EE3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</w:rPr>
            </w:pPr>
          </w:p>
        </w:tc>
        <w:tc>
          <w:tcPr>
            <w:tcW w:w="1983" w:type="dxa"/>
            <w:vAlign w:val="top"/>
          </w:tcPr>
          <w:p w14:paraId="5C1E65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170" w:type="dxa"/>
            <w:vAlign w:val="top"/>
          </w:tcPr>
          <w:p w14:paraId="52D5A2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</w:tr>
      <w:tr w14:paraId="7FF1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top"/>
          </w:tcPr>
          <w:p w14:paraId="3B9566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15" w:type="dxa"/>
            <w:vAlign w:val="top"/>
          </w:tcPr>
          <w:p w14:paraId="69A4C1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208" w:type="dxa"/>
            <w:vAlign w:val="top"/>
          </w:tcPr>
          <w:p w14:paraId="2177B4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2496" w:type="dxa"/>
            <w:vAlign w:val="top"/>
          </w:tcPr>
          <w:p w14:paraId="102787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</w:rPr>
            </w:pPr>
          </w:p>
        </w:tc>
        <w:tc>
          <w:tcPr>
            <w:tcW w:w="1983" w:type="dxa"/>
            <w:vAlign w:val="top"/>
          </w:tcPr>
          <w:p w14:paraId="71E3BB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  <w:tc>
          <w:tcPr>
            <w:tcW w:w="1170" w:type="dxa"/>
            <w:vAlign w:val="top"/>
          </w:tcPr>
          <w:p w14:paraId="198DF3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3"/>
              <w:jc w:val="left"/>
              <w:rPr>
                <w:rFonts w:hint="eastAsia" w:ascii="方正仿宋_GBK" w:eastAsia="方正仿宋_GBK"/>
                <w:color w:val="000000"/>
                <w:szCs w:val="32"/>
              </w:rPr>
            </w:pPr>
          </w:p>
        </w:tc>
      </w:tr>
    </w:tbl>
    <w:p w14:paraId="49170F49">
      <w:pPr>
        <w:spacing w:line="300" w:lineRule="exact"/>
        <w:ind w:right="-1083"/>
        <w:jc w:val="left"/>
      </w:pPr>
      <w:r>
        <w:rPr>
          <w:rFonts w:hint="eastAsia" w:ascii="方正仿宋_GBK" w:eastAsia="方正仿宋_GBK"/>
          <w:color w:val="000000"/>
          <w:sz w:val="24"/>
        </w:rPr>
        <w:t>注：</w:t>
      </w:r>
      <w:r>
        <w:rPr>
          <w:rFonts w:hint="eastAsia" w:ascii="方正仿宋_GBK" w:eastAsia="方正仿宋_GBK"/>
          <w:color w:val="000000"/>
          <w:sz w:val="24"/>
          <w:lang w:eastAsia="zh-CN"/>
        </w:rPr>
        <w:t>在本单位上班的所有人员均要如实填写。</w:t>
      </w:r>
    </w:p>
    <w:p w14:paraId="3D331352">
      <w:pPr>
        <w:rPr>
          <w:rFonts w:hint="eastAsia" w:ascii="Times New Roman" w:hAnsi="Times New Roman" w:eastAsia="方正黑体_GBK" w:cs="方正黑体_GBK"/>
          <w:sz w:val="32"/>
          <w:szCs w:val="32"/>
        </w:rPr>
      </w:pPr>
    </w:p>
    <w:p w14:paraId="457DB039">
      <w:pPr>
        <w:rPr>
          <w:rFonts w:hint="eastAsia" w:ascii="Times New Roman" w:hAnsi="Times New Roman" w:eastAsia="方正黑体_GBK" w:cs="方正黑体_GBK"/>
          <w:sz w:val="32"/>
          <w:szCs w:val="32"/>
        </w:rPr>
      </w:pPr>
    </w:p>
    <w:p w14:paraId="29CEC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附件2</w:t>
      </w:r>
    </w:p>
    <w:p w14:paraId="005E7B1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10080" w:right="0" w:hanging="10080" w:hangingChars="2800"/>
        <w:jc w:val="both"/>
        <w:textAlignment w:val="auto"/>
        <w:rPr>
          <w:rFonts w:hint="default" w:ascii="Times New Roman" w:hAnsi="Times New Roman" w:eastAsia="方正仿宋_GBK" w:cs="方正仿宋_GBK"/>
          <w:kern w:val="2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kern w:val="2"/>
          <w:sz w:val="36"/>
          <w:szCs w:val="36"/>
          <w:lang w:eastAsia="zh-CN" w:bidi="ar"/>
        </w:rPr>
        <w:t xml:space="preserve">       </w:t>
      </w:r>
      <w:r>
        <w:rPr>
          <w:rFonts w:hint="default" w:ascii="方正小标宋_GBK" w:hAnsi="方正小标宋_GBK" w:eastAsia="方正小标宋_GBK" w:cs="方正小标宋_GBK"/>
          <w:kern w:val="2"/>
          <w:sz w:val="36"/>
          <w:szCs w:val="36"/>
          <w:lang w:val="en-US" w:eastAsia="zh-CN" w:bidi="ar"/>
        </w:rPr>
        <w:t>重庆市医药机构申请定点管理联网登记表</w:t>
      </w:r>
    </w:p>
    <w:p w14:paraId="491E9CAF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00" w:lineRule="exact"/>
        <w:ind w:left="5880" w:right="0" w:hanging="5880" w:hangingChars="2800"/>
        <w:jc w:val="left"/>
        <w:rPr>
          <w:rFonts w:hint="default" w:ascii="Times New Roman" w:hAnsi="Times New Roman" w:eastAsia="方正仿宋_GBK" w:cs="方正仿宋_GBK"/>
          <w:kern w:val="2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kern w:val="2"/>
          <w:sz w:val="21"/>
          <w:szCs w:val="21"/>
          <w:lang w:val="en-US" w:eastAsia="zh-CN" w:bidi="ar"/>
        </w:rPr>
        <w:t xml:space="preserve">                              </w:t>
      </w:r>
    </w:p>
    <w:tbl>
      <w:tblPr>
        <w:tblStyle w:val="3"/>
        <w:tblW w:w="9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330"/>
        <w:gridCol w:w="119"/>
        <w:gridCol w:w="1278"/>
        <w:gridCol w:w="823"/>
        <w:gridCol w:w="913"/>
        <w:gridCol w:w="857"/>
        <w:gridCol w:w="30"/>
        <w:gridCol w:w="1468"/>
        <w:gridCol w:w="1162"/>
      </w:tblGrid>
      <w:tr w14:paraId="04FED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7717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定点医药机构名称（加盖公章）</w:t>
            </w:r>
          </w:p>
        </w:tc>
        <w:tc>
          <w:tcPr>
            <w:tcW w:w="5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B1E1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F08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等级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F692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616AE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BC49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详细地址</w:t>
            </w:r>
          </w:p>
        </w:tc>
        <w:tc>
          <w:tcPr>
            <w:tcW w:w="5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9CE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3CC3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邮编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CA60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29B44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B0CA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医保负责人</w:t>
            </w: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7C1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A40F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手机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E8B9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9F6F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办公电话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6B3F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0B5C1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3398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信息负责人</w:t>
            </w: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FC7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4D0E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手机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3537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AACF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办公电话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46AD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10C34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3B18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开通项目</w:t>
            </w: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ACB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◎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医药定点管理</w:t>
            </w:r>
          </w:p>
        </w:tc>
        <w:tc>
          <w:tcPr>
            <w:tcW w:w="2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CBCD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◎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生育保险定点管理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5181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◎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长护保险定点管理</w:t>
            </w:r>
          </w:p>
        </w:tc>
      </w:tr>
      <w:tr w14:paraId="4B589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0957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HIS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软件商情况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B44B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HIS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商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0D09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F342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BDA2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8473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项目负责人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595F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6A9CD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C817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HIS</w:t>
            </w:r>
          </w:p>
          <w:p w14:paraId="1228A4A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软件测试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1D1D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医药机构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HIS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软件版本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2EE6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298C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安装时间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D4FF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7683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测试时间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2B75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31FCB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7C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5CC9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测试结果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A641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26AE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测试人员签字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91A1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2B84F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C656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模拟医保目录对照情况</w:t>
            </w:r>
          </w:p>
        </w:tc>
        <w:tc>
          <w:tcPr>
            <w:tcW w:w="798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C49F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对照药品数量：                  对照诊疗项目数量：</w:t>
            </w:r>
          </w:p>
        </w:tc>
      </w:tr>
      <w:tr w14:paraId="50E8F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90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984E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kern w:val="2"/>
                <w:sz w:val="21"/>
                <w:szCs w:val="21"/>
                <w:lang w:val="en-US" w:eastAsia="zh-CN" w:bidi="ar"/>
              </w:rPr>
              <w:t>签订协议后填写以下内容</w:t>
            </w:r>
          </w:p>
        </w:tc>
      </w:tr>
      <w:tr w14:paraId="6AC21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E7DA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医药机构代码</w:t>
            </w:r>
          </w:p>
        </w:tc>
        <w:tc>
          <w:tcPr>
            <w:tcW w:w="798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AE80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</w:p>
        </w:tc>
      </w:tr>
      <w:tr w14:paraId="61FAD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A1DF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连接医保专线</w:t>
            </w:r>
            <w:r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链路情况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8BF8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网络营运商</w:t>
            </w:r>
          </w:p>
        </w:tc>
        <w:tc>
          <w:tcPr>
            <w:tcW w:w="139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5B1C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8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7F77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带宽</w:t>
            </w:r>
          </w:p>
        </w:tc>
        <w:tc>
          <w:tcPr>
            <w:tcW w:w="177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71BB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666D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安装时间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FD20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0CBC4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7A1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3F1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327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736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C74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860D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地址</w:t>
            </w:r>
          </w:p>
          <w:p w14:paraId="2954109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（统一规划）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59F0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2CE5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C8F5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网络接入组网模式模式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D1FF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◎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网对网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◎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点对网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6DF2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网络接入方式</w:t>
            </w:r>
          </w:p>
        </w:tc>
        <w:tc>
          <w:tcPr>
            <w:tcW w:w="44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5D81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◎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专线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 xml:space="preserve">/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◎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VPDN</w:t>
            </w:r>
          </w:p>
        </w:tc>
      </w:tr>
      <w:tr w14:paraId="65C5A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2BEC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终端安全管理软件安装情况</w:t>
            </w:r>
          </w:p>
        </w:tc>
        <w:tc>
          <w:tcPr>
            <w:tcW w:w="798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1D65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一机多网监测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◎  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安全监控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◎  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软件管理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◎  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补丁推送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◎  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系统修复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◎          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恶意软件阻拦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◎      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介质管理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◎    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可视化展示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◎ </w:t>
            </w:r>
          </w:p>
        </w:tc>
      </w:tr>
      <w:tr w14:paraId="757C5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6AAE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医保目录</w:t>
            </w:r>
            <w:r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对照情况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3344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医药机构目录对照完成时间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AFCB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3B0F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对照人签字</w:t>
            </w:r>
          </w:p>
        </w:tc>
        <w:tc>
          <w:tcPr>
            <w:tcW w:w="35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6229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4B357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3462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协议签订情况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0D67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签订时间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C9E6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FBAE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区县经办机构</w:t>
            </w:r>
          </w:p>
          <w:p w14:paraId="0C5FB68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（签章）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35E9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55F27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8ECD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医药机构开通</w:t>
            </w:r>
          </w:p>
          <w:p w14:paraId="3352323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5958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开通时间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A47A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F6CD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经办人：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22AA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　</w:t>
            </w:r>
          </w:p>
        </w:tc>
      </w:tr>
    </w:tbl>
    <w:p w14:paraId="6EC59F3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leftChars="0" w:right="0" w:rightChars="0" w:firstLine="0" w:firstLineChars="0"/>
        <w:jc w:val="both"/>
        <w:rPr>
          <w:rFonts w:hint="default" w:ascii="方正仿宋_GBK" w:hAnsi="方正仿宋_GBK" w:eastAsia="方正仿宋_GBK" w:cs="方正仿宋_GBK"/>
          <w:kern w:val="2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kern w:val="2"/>
          <w:sz w:val="21"/>
          <w:szCs w:val="21"/>
          <w:lang w:val="en-US" w:eastAsia="zh-CN" w:bidi="ar"/>
        </w:rPr>
        <w:t>说明：1.表中除协议签订情况、医药机构开通情况由经办机构填写，其余内容均为申请定点医药机构自行填写，且均为必填项。</w:t>
      </w:r>
    </w:p>
    <w:p w14:paraId="315F1FD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leftChars="0" w:right="0" w:rightChars="0" w:firstLine="0" w:firstLineChars="0"/>
        <w:jc w:val="both"/>
        <w:rPr>
          <w:rFonts w:hint="default" w:ascii="方正仿宋_GBK" w:hAnsi="方正仿宋_GBK" w:eastAsia="方正仿宋_GBK" w:cs="方正仿宋_GBK"/>
          <w:kern w:val="2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kern w:val="2"/>
          <w:sz w:val="21"/>
          <w:szCs w:val="21"/>
          <w:lang w:val="en-US" w:eastAsia="zh-CN" w:bidi="ar"/>
        </w:rPr>
        <w:t xml:space="preserve">      2.表中◎所示项目为勾选项，根据机构实际情况在◎内勾√</w:t>
      </w:r>
    </w:p>
    <w:p w14:paraId="5548B5C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leftChars="0" w:right="0" w:rightChars="0" w:firstLine="0" w:firstLineChars="0"/>
        <w:jc w:val="both"/>
        <w:rPr>
          <w:rFonts w:hint="default" w:ascii="方正仿宋_GBK" w:hAnsi="方正仿宋_GBK" w:eastAsia="方正仿宋_GBK" w:cs="方正仿宋_GBK"/>
          <w:kern w:val="2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kern w:val="2"/>
          <w:sz w:val="21"/>
          <w:szCs w:val="21"/>
          <w:lang w:val="en-US" w:eastAsia="zh-CN" w:bidi="ar"/>
        </w:rPr>
        <w:t xml:space="preserve">      3.此表需在提交定点资料时一并提交。</w:t>
      </w:r>
    </w:p>
    <w:p w14:paraId="1EE918C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leftChars="0" w:right="0" w:rightChars="0" w:firstLine="0" w:firstLineChars="0"/>
        <w:jc w:val="both"/>
        <w:rPr>
          <w:rFonts w:hint="default" w:ascii="方正仿宋_GBK" w:hAnsi="方正仿宋_GBK" w:eastAsia="方正仿宋_GBK" w:cs="方正仿宋_GBK"/>
          <w:kern w:val="2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kern w:val="2"/>
          <w:sz w:val="21"/>
          <w:szCs w:val="21"/>
          <w:lang w:val="en-US" w:eastAsia="zh-CN" w:bidi="ar"/>
        </w:rPr>
        <w:t xml:space="preserve">      4.咨询电话：023-63177903/023-60309115</w:t>
      </w:r>
    </w:p>
    <w:p w14:paraId="5EA7C05A">
      <w:pPr>
        <w:pStyle w:val="2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附件3</w:t>
      </w:r>
    </w:p>
    <w:p w14:paraId="30051DF4">
      <w:pPr>
        <w:pStyle w:val="2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医保基金的预测性分析报告</w:t>
      </w:r>
    </w:p>
    <w:p w14:paraId="240FED46">
      <w:pPr>
        <w:pStyle w:val="2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eastAsia="方正小标宋_GBK" w:cs="方正小标宋_GBK"/>
          <w:color w:val="000000"/>
          <w:sz w:val="44"/>
          <w:szCs w:val="44"/>
        </w:rPr>
      </w:pPr>
    </w:p>
    <w:p w14:paraId="306164F7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630"/>
        <w:rPr>
          <w:rFonts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零售药店基本情况</w:t>
      </w:r>
    </w:p>
    <w:p w14:paraId="23D5A596">
      <w:pPr>
        <w:pStyle w:val="2"/>
        <w:shd w:val="clear" w:color="auto" w:fill="FFFFFF"/>
        <w:spacing w:before="0" w:beforeAutospacing="0" w:after="0" w:afterAutospacing="0" w:line="600" w:lineRule="exact"/>
        <w:ind w:firstLine="64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包括药店规模、人员配比及合约、设备配备、制度建设、系统建设情况等。</w:t>
      </w:r>
    </w:p>
    <w:p w14:paraId="687CE030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630"/>
        <w:rPr>
          <w:rFonts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零售药店运行情况</w:t>
      </w:r>
    </w:p>
    <w:p w14:paraId="3724EAD4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包括收支及结余，药品品规、药品采购、药品配送、药品销售情况等。</w:t>
      </w:r>
    </w:p>
    <w:p w14:paraId="64911A24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630"/>
        <w:rPr>
          <w:rFonts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基金使用预测分析</w:t>
      </w:r>
    </w:p>
    <w:p w14:paraId="34DF8DEE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包括对医保基金使用总额预估，基金使用额度预判，保障参保人数预判，纳入医保定点能够解决周边参保人员哪些医保服务上的问题等。</w:t>
      </w:r>
    </w:p>
    <w:p w14:paraId="1BF5CF81">
      <w:pPr>
        <w:pStyle w:val="5"/>
        <w:spacing w:line="576" w:lineRule="exact"/>
        <w:ind w:firstLine="0"/>
        <w:jc w:val="both"/>
        <w:rPr>
          <w:rFonts w:ascii="Times New Roman" w:hAnsi="Times New Roman" w:eastAsia="方正黑体_GBK"/>
          <w:sz w:val="32"/>
          <w:szCs w:val="32"/>
          <w:lang w:eastAsia="zh-CN"/>
        </w:rPr>
      </w:pPr>
    </w:p>
    <w:p w14:paraId="2AEFC0F1">
      <w:pPr>
        <w:pStyle w:val="5"/>
        <w:spacing w:line="576" w:lineRule="exact"/>
        <w:ind w:firstLine="0"/>
        <w:jc w:val="both"/>
        <w:rPr>
          <w:rFonts w:ascii="Times New Roman" w:hAnsi="Times New Roman" w:eastAsia="方正黑体_GBK"/>
          <w:sz w:val="32"/>
          <w:szCs w:val="32"/>
          <w:lang w:eastAsia="zh-CN"/>
        </w:rPr>
      </w:pPr>
    </w:p>
    <w:p w14:paraId="7AC2A2BA">
      <w:pPr>
        <w:pStyle w:val="5"/>
        <w:spacing w:line="576" w:lineRule="exact"/>
        <w:ind w:firstLine="0"/>
        <w:jc w:val="both"/>
        <w:rPr>
          <w:rFonts w:ascii="Times New Roman" w:hAnsi="Times New Roman" w:eastAsia="方正黑体_GBK"/>
          <w:sz w:val="32"/>
          <w:szCs w:val="32"/>
          <w:lang w:eastAsia="zh-CN"/>
        </w:rPr>
      </w:pPr>
    </w:p>
    <w:p w14:paraId="4D16ED1F">
      <w:pPr>
        <w:pStyle w:val="5"/>
        <w:spacing w:line="576" w:lineRule="exact"/>
        <w:ind w:firstLine="0"/>
        <w:jc w:val="both"/>
        <w:rPr>
          <w:rFonts w:ascii="Times New Roman" w:hAnsi="Times New Roman" w:eastAsia="方正黑体_GBK"/>
          <w:sz w:val="32"/>
          <w:szCs w:val="32"/>
          <w:lang w:eastAsia="zh-CN"/>
        </w:rPr>
      </w:pPr>
    </w:p>
    <w:p w14:paraId="68B3AC07">
      <w:pPr>
        <w:pStyle w:val="5"/>
        <w:spacing w:line="576" w:lineRule="exact"/>
        <w:ind w:firstLine="0"/>
        <w:jc w:val="both"/>
        <w:rPr>
          <w:rFonts w:ascii="Times New Roman" w:hAnsi="Times New Roman" w:eastAsia="方正黑体_GBK"/>
          <w:sz w:val="32"/>
          <w:szCs w:val="32"/>
          <w:lang w:eastAsia="zh-CN"/>
        </w:rPr>
      </w:pPr>
    </w:p>
    <w:p w14:paraId="72CD6560">
      <w:pPr>
        <w:pStyle w:val="5"/>
        <w:spacing w:line="576" w:lineRule="exact"/>
        <w:ind w:firstLine="0"/>
        <w:jc w:val="both"/>
        <w:rPr>
          <w:rFonts w:ascii="Times New Roman" w:hAnsi="Times New Roman" w:eastAsia="方正黑体_GBK"/>
          <w:sz w:val="32"/>
          <w:szCs w:val="32"/>
          <w:lang w:eastAsia="zh-CN"/>
        </w:rPr>
      </w:pPr>
    </w:p>
    <w:p w14:paraId="2D994CA2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D70183"/>
    <w:multiLevelType w:val="singleLevel"/>
    <w:tmpl w:val="BAD70183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81082"/>
    <w:rsid w:val="277D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Body text|1"/>
    <w:basedOn w:val="1"/>
    <w:qFormat/>
    <w:uiPriority w:val="0"/>
    <w:pPr>
      <w:spacing w:line="420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1143</Words>
  <Characters>1201</Characters>
  <Lines>0</Lines>
  <Paragraphs>0</Paragraphs>
  <TotalTime>0</TotalTime>
  <ScaleCrop>false</ScaleCrop>
  <LinksUpToDate>false</LinksUpToDate>
  <CharactersWithSpaces>1377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2025-06-09T08:25:00Z</dcterms:created>
  <dc:creator>Administrator</dc:creator>
  <cp:lastModifiedBy>田金令</cp:lastModifiedBy>
  <dcterms:modified xsi:type="dcterms:W3CDTF">2025-06-11T06:56:43Z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2E602F22D8554495AF6A2E6A6676EC50</vt:lpwstr>
  </property>
  <property fmtid="{D5CDD505-2E9C-101B-9397-08002B2CF9AE}" pid="4" name="KSOTemplateDocerSaveRecord">
    <vt:lpwstr>eyJoZGlkIjoiNDk4OWEzZjhjMmU3ZTJmNzEwMWE5MGFmN2FmMDhjODgiLCJ1c2VySWQiOiIxNjI3MDIxMDk5In0=</vt:lpwstr>
  </property>
</Properties>
</file>